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5D" w:rsidRDefault="00E5165D" w:rsidP="00E5165D">
      <w:pPr>
        <w:pStyle w:val="a3"/>
        <w:spacing w:before="0" w:beforeAutospacing="0" w:after="300" w:afterAutospacing="0" w:line="384" w:lineRule="atLeast"/>
        <w:rPr>
          <w:rFonts w:ascii="Arial" w:hAnsi="Arial" w:cs="Arial"/>
          <w:b/>
          <w:bCs/>
          <w:color w:val="000000"/>
        </w:rPr>
      </w:pPr>
    </w:p>
    <w:p w:rsidR="00E5165D" w:rsidRPr="00E5165D" w:rsidRDefault="00E5165D" w:rsidP="00E5165D">
      <w:pPr>
        <w:spacing w:line="288" w:lineRule="atLeast"/>
        <w:outlineLvl w:val="0"/>
        <w:rPr>
          <w:rFonts w:ascii="Arial" w:eastAsia="Times New Roman" w:hAnsi="Arial" w:cs="Arial"/>
          <w:b/>
          <w:bCs/>
          <w:color w:val="000000"/>
          <w:kern w:val="36"/>
          <w:sz w:val="33"/>
          <w:szCs w:val="33"/>
          <w:lang w:eastAsia="ru-RU"/>
        </w:rPr>
      </w:pPr>
      <w:r w:rsidRPr="00E5165D">
        <w:rPr>
          <w:rFonts w:ascii="Arial" w:eastAsia="Times New Roman" w:hAnsi="Arial" w:cs="Arial"/>
          <w:b/>
          <w:bCs/>
          <w:color w:val="000000"/>
          <w:kern w:val="36"/>
          <w:sz w:val="33"/>
          <w:szCs w:val="33"/>
          <w:lang w:eastAsia="ru-RU"/>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5165D" w:rsidRPr="00E5165D" w:rsidRDefault="00E5165D" w:rsidP="00E5165D">
      <w:pPr>
        <w:spacing w:after="300" w:line="384" w:lineRule="atLeast"/>
        <w:textAlignment w:val="top"/>
        <w:rPr>
          <w:rFonts w:ascii="Arial" w:eastAsia="Times New Roman" w:hAnsi="Arial" w:cs="Arial"/>
          <w:color w:val="000000"/>
          <w:sz w:val="24"/>
          <w:szCs w:val="24"/>
          <w:lang w:eastAsia="ru-RU"/>
        </w:rPr>
      </w:pPr>
      <w:proofErr w:type="gramStart"/>
      <w:r w:rsidRPr="00E5165D">
        <w:rPr>
          <w:rFonts w:ascii="Arial" w:eastAsia="Times New Roman" w:hAnsi="Arial" w:cs="Arial"/>
          <w:b/>
          <w:bCs/>
          <w:color w:val="000000"/>
          <w:sz w:val="24"/>
          <w:szCs w:val="24"/>
          <w:lang w:eastAsia="ru-RU"/>
        </w:rPr>
        <w:t>Принят</w:t>
      </w:r>
      <w:proofErr w:type="gramEnd"/>
      <w:r w:rsidRPr="00E5165D">
        <w:rPr>
          <w:rFonts w:ascii="Arial" w:eastAsia="Times New Roman" w:hAnsi="Arial" w:cs="Arial"/>
          <w:b/>
          <w:bCs/>
          <w:color w:val="000000"/>
          <w:sz w:val="24"/>
          <w:szCs w:val="24"/>
          <w:lang w:eastAsia="ru-RU"/>
        </w:rPr>
        <w:t xml:space="preserve"> Государственной Думой 11 ноября 2009 года</w:t>
      </w:r>
    </w:p>
    <w:p w:rsidR="00E5165D" w:rsidRPr="00E5165D" w:rsidRDefault="00E5165D" w:rsidP="00E5165D">
      <w:pPr>
        <w:spacing w:after="300" w:line="384" w:lineRule="atLeast"/>
        <w:textAlignment w:val="top"/>
        <w:rPr>
          <w:rFonts w:ascii="Arial" w:eastAsia="Times New Roman" w:hAnsi="Arial" w:cs="Arial"/>
          <w:color w:val="000000"/>
          <w:sz w:val="24"/>
          <w:szCs w:val="24"/>
          <w:lang w:eastAsia="ru-RU"/>
        </w:rPr>
      </w:pPr>
      <w:proofErr w:type="gramStart"/>
      <w:r w:rsidRPr="00E5165D">
        <w:rPr>
          <w:rFonts w:ascii="Arial" w:eastAsia="Times New Roman" w:hAnsi="Arial" w:cs="Arial"/>
          <w:b/>
          <w:bCs/>
          <w:color w:val="000000"/>
          <w:sz w:val="24"/>
          <w:szCs w:val="24"/>
          <w:lang w:eastAsia="ru-RU"/>
        </w:rPr>
        <w:t>Одобрен</w:t>
      </w:r>
      <w:proofErr w:type="gramEnd"/>
      <w:r w:rsidRPr="00E5165D">
        <w:rPr>
          <w:rFonts w:ascii="Arial" w:eastAsia="Times New Roman" w:hAnsi="Arial" w:cs="Arial"/>
          <w:b/>
          <w:bCs/>
          <w:color w:val="000000"/>
          <w:sz w:val="24"/>
          <w:szCs w:val="24"/>
          <w:lang w:eastAsia="ru-RU"/>
        </w:rPr>
        <w:t xml:space="preserve"> Советом Федерации 18 ноября 2009 года</w:t>
      </w:r>
    </w:p>
    <w:p w:rsidR="00E5165D" w:rsidRDefault="00E5165D" w:rsidP="00E5165D">
      <w:pPr>
        <w:pStyle w:val="a3"/>
        <w:spacing w:before="0" w:beforeAutospacing="0" w:after="300" w:afterAutospacing="0" w:line="384" w:lineRule="atLeast"/>
        <w:rPr>
          <w:rFonts w:ascii="Arial" w:hAnsi="Arial" w:cs="Arial"/>
          <w:b/>
          <w:bCs/>
          <w:color w:val="000000"/>
        </w:rPr>
      </w:pPr>
      <w:bookmarkStart w:id="0" w:name="_GoBack"/>
      <w:bookmarkEnd w:id="0"/>
    </w:p>
    <w:p w:rsidR="00E5165D" w:rsidRDefault="00E5165D" w:rsidP="00E5165D">
      <w:pPr>
        <w:pStyle w:val="a3"/>
        <w:spacing w:before="0" w:beforeAutospacing="0" w:after="300" w:afterAutospacing="0" w:line="384" w:lineRule="atLeast"/>
        <w:rPr>
          <w:rFonts w:ascii="Arial" w:hAnsi="Arial" w:cs="Arial"/>
          <w:b/>
          <w:bCs/>
          <w:color w:val="000000"/>
        </w:rPr>
      </w:pPr>
    </w:p>
    <w:p w:rsidR="00E5165D" w:rsidRDefault="00E5165D" w:rsidP="00E5165D">
      <w:pPr>
        <w:pStyle w:val="a3"/>
        <w:spacing w:before="0" w:beforeAutospacing="0" w:after="300" w:afterAutospacing="0" w:line="384" w:lineRule="atLeast"/>
        <w:rPr>
          <w:rFonts w:ascii="Arial" w:hAnsi="Arial" w:cs="Arial"/>
          <w:b/>
          <w:bCs/>
          <w:color w:val="000000"/>
        </w:rPr>
      </w:pPr>
    </w:p>
    <w:p w:rsidR="00E5165D" w:rsidRDefault="00E5165D" w:rsidP="00E5165D">
      <w:pPr>
        <w:pStyle w:val="a3"/>
        <w:spacing w:before="0" w:beforeAutospacing="0" w:after="300" w:afterAutospacing="0" w:line="384" w:lineRule="atLeast"/>
        <w:rPr>
          <w:rFonts w:ascii="Arial" w:hAnsi="Arial" w:cs="Arial"/>
          <w:b/>
          <w:bCs/>
          <w:color w:val="000000"/>
        </w:rPr>
      </w:pP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b/>
          <w:bCs/>
          <w:color w:val="00000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Arial" w:hAnsi="Arial" w:cs="Arial"/>
          <w:color w:val="000000"/>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Arial" w:hAnsi="Arial" w:cs="Arial"/>
          <w:color w:val="000000"/>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rFonts w:ascii="Arial" w:hAnsi="Arial" w:cs="Arial"/>
          <w:color w:val="000000"/>
        </w:rPr>
        <w:t>учета</w:t>
      </w:r>
      <w:proofErr w:type="gramEnd"/>
      <w:r>
        <w:rPr>
          <w:rFonts w:ascii="Arial" w:hAnsi="Arial" w:cs="Arial"/>
          <w:color w:val="000000"/>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w:t>
      </w:r>
      <w:r>
        <w:rPr>
          <w:rFonts w:ascii="Arial" w:hAnsi="Arial" w:cs="Arial"/>
          <w:color w:val="000000"/>
        </w:rPr>
        <w:lastRenderedPageBreak/>
        <w:t xml:space="preserve">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Arial" w:hAnsi="Arial" w:cs="Arial"/>
          <w:color w:val="000000"/>
        </w:rPr>
        <w:t>энергии</w:t>
      </w:r>
      <w:proofErr w:type="gramEnd"/>
      <w:r>
        <w:rPr>
          <w:rFonts w:ascii="Arial" w:hAnsi="Arial" w:cs="Arial"/>
          <w:color w:val="000000"/>
        </w:rPr>
        <w:t xml:space="preserve"> которых составляет менее чем две десятых </w:t>
      </w:r>
      <w:proofErr w:type="spellStart"/>
      <w:r>
        <w:rPr>
          <w:rFonts w:ascii="Arial" w:hAnsi="Arial" w:cs="Arial"/>
          <w:color w:val="000000"/>
        </w:rPr>
        <w:t>гигакалории</w:t>
      </w:r>
      <w:proofErr w:type="spellEnd"/>
      <w:r>
        <w:rPr>
          <w:rFonts w:ascii="Arial" w:hAnsi="Arial" w:cs="Arial"/>
          <w:color w:val="000000"/>
        </w:rPr>
        <w:t xml:space="preserve"> в час (в отношении организации учета используемой тепловой энергии).</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Arial" w:hAnsi="Arial" w:cs="Arial"/>
          <w:color w:val="000000"/>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Arial" w:hAnsi="Arial" w:cs="Arial"/>
          <w:color w:val="000000"/>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ascii="Arial" w:hAnsi="Arial" w:cs="Arial"/>
          <w:color w:val="000000"/>
        </w:rPr>
        <w:t>энергосервисного</w:t>
      </w:r>
      <w:proofErr w:type="spellEnd"/>
      <w:r>
        <w:rPr>
          <w:rFonts w:ascii="Arial" w:hAnsi="Arial" w:cs="Arial"/>
          <w:color w:val="000000"/>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Arial" w:hAnsi="Arial" w:cs="Arial"/>
          <w:color w:val="000000"/>
        </w:rPr>
        <w:t>срока эксплуатации приборов учета используемых энергетических ресурсов</w:t>
      </w:r>
      <w:proofErr w:type="gramEnd"/>
      <w:r>
        <w:rPr>
          <w:rFonts w:ascii="Arial" w:hAnsi="Arial" w:cs="Arial"/>
          <w:color w:val="000000"/>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w:t>
      </w:r>
      <w:r>
        <w:rPr>
          <w:rFonts w:ascii="Arial" w:hAnsi="Arial" w:cs="Arial"/>
          <w:color w:val="000000"/>
        </w:rPr>
        <w:lastRenderedPageBreak/>
        <w:t>на основании данных об их количественном значении, определенных при помощи приборов учета используемых энергетических ресурсов.</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3. </w:t>
      </w:r>
      <w:proofErr w:type="gramStart"/>
      <w:r>
        <w:rPr>
          <w:rFonts w:ascii="Arial" w:hAnsi="Arial" w:cs="Arial"/>
          <w:color w:val="000000"/>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Arial" w:hAnsi="Arial" w:cs="Arial"/>
          <w:color w:val="000000"/>
        </w:rPr>
        <w:t xml:space="preserve"> эксплуатацию.</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4. </w:t>
      </w:r>
      <w:proofErr w:type="gramStart"/>
      <w:r>
        <w:rPr>
          <w:rFonts w:ascii="Arial" w:hAnsi="Arial" w:cs="Arial"/>
          <w:color w:val="000000"/>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Pr>
          <w:rFonts w:ascii="Arial" w:hAnsi="Arial" w:cs="Arial"/>
          <w:color w:val="000000"/>
        </w:rPr>
        <w:t xml:space="preserve"> энергии, электрической энергии, а также ввод установленных приборов учета в эксплуатацию.</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5. </w:t>
      </w:r>
      <w:proofErr w:type="gramStart"/>
      <w:r>
        <w:rPr>
          <w:rFonts w:ascii="Arial" w:hAnsi="Arial" w:cs="Arial"/>
          <w:color w:val="000000"/>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Pr>
          <w:rFonts w:ascii="Arial" w:hAnsi="Arial" w:cs="Arial"/>
          <w:color w:val="000000"/>
        </w:rPr>
        <w:t xml:space="preserve"> При этом многоквартирные дома в указанный срок должны быть оснащены коллективными (общедомовыми) приборами учета </w:t>
      </w:r>
      <w:proofErr w:type="gramStart"/>
      <w:r>
        <w:rPr>
          <w:rFonts w:ascii="Arial" w:hAnsi="Arial" w:cs="Arial"/>
          <w:color w:val="000000"/>
        </w:rPr>
        <w:t>используемых</w:t>
      </w:r>
      <w:proofErr w:type="gramEnd"/>
      <w:r>
        <w:rPr>
          <w:rFonts w:ascii="Arial" w:hAnsi="Arial" w:cs="Arial"/>
          <w:color w:val="000000"/>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6. </w:t>
      </w:r>
      <w:proofErr w:type="gramStart"/>
      <w:r>
        <w:rPr>
          <w:rFonts w:ascii="Arial" w:hAnsi="Arial" w:cs="Arial"/>
          <w:color w:val="000000"/>
        </w:rPr>
        <w:t xml:space="preserve">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w:t>
      </w:r>
      <w:r>
        <w:rPr>
          <w:rFonts w:ascii="Arial" w:hAnsi="Arial" w:cs="Arial"/>
          <w:color w:val="000000"/>
        </w:rPr>
        <w:lastRenderedPageBreak/>
        <w:t>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Pr>
          <w:rFonts w:ascii="Arial" w:hAnsi="Arial" w:cs="Arial"/>
          <w:color w:val="000000"/>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7. </w:t>
      </w:r>
      <w:proofErr w:type="gramStart"/>
      <w:r>
        <w:rPr>
          <w:rFonts w:ascii="Arial" w:hAnsi="Arial" w:cs="Arial"/>
          <w:color w:val="000000"/>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Pr>
          <w:rFonts w:ascii="Arial" w:hAnsi="Arial" w:cs="Arial"/>
          <w:color w:val="000000"/>
        </w:rPr>
        <w:t xml:space="preserve"> </w:t>
      </w:r>
      <w:proofErr w:type="gramStart"/>
      <w:r>
        <w:rPr>
          <w:rFonts w:ascii="Arial" w:hAnsi="Arial" w:cs="Arial"/>
          <w:color w:val="000000"/>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Arial" w:hAnsi="Arial" w:cs="Arial"/>
          <w:color w:val="000000"/>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Arial" w:hAnsi="Arial" w:cs="Arial"/>
          <w:color w:val="000000"/>
        </w:rPr>
        <w:t>обеспечения</w:t>
      </w:r>
      <w:proofErr w:type="gramEnd"/>
      <w:r>
        <w:rPr>
          <w:rFonts w:ascii="Arial" w:hAnsi="Arial" w:cs="Arial"/>
          <w:color w:val="000000"/>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Arial" w:hAnsi="Arial" w:cs="Arial"/>
          <w:color w:val="000000"/>
        </w:rPr>
        <w:t>снабжение</w:t>
      </w:r>
      <w:proofErr w:type="gramEnd"/>
      <w:r>
        <w:rPr>
          <w:rFonts w:ascii="Arial" w:hAnsi="Arial" w:cs="Arial"/>
          <w:color w:val="000000"/>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Arial" w:hAnsi="Arial" w:cs="Arial"/>
          <w:color w:val="000000"/>
        </w:rPr>
        <w:t>и</w:t>
      </w:r>
      <w:proofErr w:type="gramEnd"/>
      <w:r>
        <w:rPr>
          <w:rFonts w:ascii="Arial" w:hAnsi="Arial" w:cs="Arial"/>
          <w:color w:val="000000"/>
        </w:rPr>
        <w:t xml:space="preserve"> договора, регулирующего условия </w:t>
      </w:r>
      <w:r>
        <w:rPr>
          <w:rFonts w:ascii="Arial" w:hAnsi="Arial" w:cs="Arial"/>
          <w:color w:val="000000"/>
        </w:rPr>
        <w:lastRenderedPageBreak/>
        <w:t xml:space="preserve">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Arial" w:hAnsi="Arial" w:cs="Arial"/>
          <w:color w:val="000000"/>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Arial" w:hAnsi="Arial" w:cs="Arial"/>
          <w:color w:val="000000"/>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Arial" w:hAnsi="Arial" w:cs="Arial"/>
          <w:color w:val="000000"/>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Arial" w:hAnsi="Arial" w:cs="Arial"/>
          <w:color w:val="000000"/>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Pr>
          <w:rFonts w:ascii="Arial" w:hAnsi="Arial" w:cs="Arial"/>
          <w:color w:val="000000"/>
        </w:rPr>
        <w:t>с даты</w:t>
      </w:r>
      <w:proofErr w:type="gramEnd"/>
      <w:r>
        <w:rPr>
          <w:rFonts w:ascii="Arial" w:hAnsi="Arial" w:cs="Arial"/>
          <w:color w:val="000000"/>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Arial" w:hAnsi="Arial" w:cs="Arial"/>
          <w:color w:val="000000"/>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Arial" w:hAnsi="Arial" w:cs="Arial"/>
          <w:color w:val="000000"/>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10. </w:t>
      </w:r>
      <w:proofErr w:type="gramStart"/>
      <w:r>
        <w:rPr>
          <w:rFonts w:ascii="Arial" w:hAnsi="Arial" w:cs="Arial"/>
          <w:color w:val="000000"/>
        </w:rPr>
        <w:t xml:space="preserve">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w:t>
      </w:r>
      <w:r>
        <w:rPr>
          <w:rFonts w:ascii="Arial" w:hAnsi="Arial" w:cs="Arial"/>
          <w:color w:val="000000"/>
        </w:rPr>
        <w:lastRenderedPageBreak/>
        <w:t>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Pr>
          <w:rFonts w:ascii="Arial" w:hAnsi="Arial" w:cs="Arial"/>
          <w:color w:val="000000"/>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rFonts w:ascii="Arial" w:hAnsi="Arial" w:cs="Arial"/>
          <w:color w:val="000000"/>
        </w:rPr>
        <w:t>,</w:t>
      </w:r>
      <w:proofErr w:type="gramEnd"/>
      <w:r>
        <w:rPr>
          <w:rFonts w:ascii="Arial" w:hAnsi="Arial" w:cs="Arial"/>
          <w:color w:val="000000"/>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Pr>
          <w:rFonts w:ascii="Arial" w:hAnsi="Arial" w:cs="Arial"/>
          <w:color w:val="000000"/>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Pr>
          <w:rFonts w:ascii="Arial" w:hAnsi="Arial" w:cs="Arial"/>
          <w:color w:val="000000"/>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Arial" w:hAnsi="Arial" w:cs="Arial"/>
          <w:color w:val="000000"/>
        </w:rPr>
        <w:t>предложениях</w:t>
      </w:r>
      <w:proofErr w:type="gramEnd"/>
      <w:r>
        <w:rPr>
          <w:rFonts w:ascii="Arial" w:hAnsi="Arial" w:cs="Arial"/>
          <w:color w:val="000000"/>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5165D" w:rsidRDefault="00E5165D" w:rsidP="00E5165D">
      <w:pPr>
        <w:pStyle w:val="a3"/>
        <w:spacing w:before="0" w:beforeAutospacing="0" w:after="300" w:afterAutospacing="0" w:line="384" w:lineRule="atLeast"/>
        <w:rPr>
          <w:rFonts w:ascii="Arial" w:hAnsi="Arial" w:cs="Arial"/>
          <w:color w:val="000000"/>
        </w:rPr>
      </w:pPr>
      <w:r>
        <w:rPr>
          <w:rFonts w:ascii="Arial" w:hAnsi="Arial" w:cs="Arial"/>
          <w:color w:val="000000"/>
        </w:rPr>
        <w:t xml:space="preserve">12. </w:t>
      </w:r>
      <w:proofErr w:type="gramStart"/>
      <w:r>
        <w:rPr>
          <w:rFonts w:ascii="Arial" w:hAnsi="Arial" w:cs="Arial"/>
          <w:color w:val="000000"/>
        </w:rPr>
        <w:t xml:space="preserve">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w:t>
      </w:r>
      <w:r>
        <w:rPr>
          <w:rFonts w:ascii="Arial" w:hAnsi="Arial" w:cs="Arial"/>
          <w:color w:val="000000"/>
        </w:rPr>
        <w:lastRenderedPageBreak/>
        <w:t>передачу которых указанные организации осуществляют, объектов, инженерно-техническое оборудование которых</w:t>
      </w:r>
      <w:proofErr w:type="gramEnd"/>
      <w:r>
        <w:rPr>
          <w:rFonts w:ascii="Arial" w:hAnsi="Arial" w:cs="Arial"/>
          <w:color w:val="000000"/>
        </w:rPr>
        <w:t xml:space="preserve"> непосредственно присоединено к принадлежащим им сетям инженерно-технического </w:t>
      </w:r>
      <w:proofErr w:type="gramStart"/>
      <w:r>
        <w:rPr>
          <w:rFonts w:ascii="Arial" w:hAnsi="Arial" w:cs="Arial"/>
          <w:color w:val="000000"/>
        </w:rPr>
        <w:t>обеспечения</w:t>
      </w:r>
      <w:proofErr w:type="gramEnd"/>
      <w:r>
        <w:rPr>
          <w:rFonts w:ascii="Arial" w:hAnsi="Arial" w:cs="Arial"/>
          <w:color w:val="000000"/>
        </w:rPr>
        <w:t xml:space="preserve"> и </w:t>
      </w:r>
      <w:proofErr w:type="gramStart"/>
      <w:r>
        <w:rPr>
          <w:rFonts w:ascii="Arial" w:hAnsi="Arial" w:cs="Arial"/>
          <w:color w:val="000000"/>
        </w:rPr>
        <w:t>которые</w:t>
      </w:r>
      <w:proofErr w:type="gramEnd"/>
      <w:r>
        <w:rPr>
          <w:rFonts w:ascii="Arial" w:hAnsi="Arial" w:cs="Arial"/>
          <w:color w:val="000000"/>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Pr>
          <w:rFonts w:ascii="Arial" w:hAnsi="Arial" w:cs="Arial"/>
          <w:color w:val="000000"/>
        </w:rPr>
        <w:t>действий</w:t>
      </w:r>
      <w:proofErr w:type="gramEnd"/>
      <w:r>
        <w:rPr>
          <w:rFonts w:ascii="Arial" w:hAnsi="Arial" w:cs="Arial"/>
          <w:color w:val="000000"/>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Arial" w:hAnsi="Arial" w:cs="Arial"/>
          <w:color w:val="000000"/>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Arial" w:hAnsi="Arial" w:cs="Arial"/>
          <w:color w:val="000000"/>
        </w:rPr>
        <w:t xml:space="preserve">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E5165D" w:rsidRDefault="00E5165D" w:rsidP="00E5165D">
      <w:pPr>
        <w:pStyle w:val="a3"/>
        <w:spacing w:before="0" w:beforeAutospacing="0" w:after="300" w:afterAutospacing="0" w:line="384" w:lineRule="atLeast"/>
        <w:rPr>
          <w:rFonts w:ascii="Arial" w:hAnsi="Arial" w:cs="Arial"/>
          <w:color w:val="000000"/>
        </w:rPr>
      </w:pPr>
      <w:proofErr w:type="gramStart"/>
      <w:r>
        <w:rPr>
          <w:rFonts w:ascii="Arial" w:hAnsi="Arial" w:cs="Arial"/>
          <w:color w:val="000000"/>
        </w:rPr>
        <w:t xml:space="preserve">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w:t>
      </w:r>
      <w:r>
        <w:rPr>
          <w:rFonts w:ascii="Arial" w:hAnsi="Arial" w:cs="Arial"/>
          <w:color w:val="000000"/>
        </w:rPr>
        <w:lastRenderedPageBreak/>
        <w:t xml:space="preserve">энергетических ресурсов с применением приборов их учета и </w:t>
      </w:r>
      <w:proofErr w:type="spellStart"/>
      <w:r>
        <w:rPr>
          <w:rFonts w:ascii="Arial" w:hAnsi="Arial" w:cs="Arial"/>
          <w:color w:val="000000"/>
        </w:rPr>
        <w:t>неустранения</w:t>
      </w:r>
      <w:proofErr w:type="spellEnd"/>
      <w:r>
        <w:rPr>
          <w:rFonts w:ascii="Arial" w:hAnsi="Arial" w:cs="Arial"/>
          <w:color w:val="000000"/>
        </w:rPr>
        <w:t xml:space="preserve"> таких нарушений</w:t>
      </w:r>
      <w:proofErr w:type="gramEnd"/>
      <w:r>
        <w:rPr>
          <w:rFonts w:ascii="Arial" w:hAnsi="Arial" w:cs="Arial"/>
          <w:color w:val="000000"/>
        </w:rPr>
        <w:t xml:space="preserve">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ascii="Arial" w:hAnsi="Arial" w:cs="Arial"/>
          <w:color w:val="000000"/>
        </w:rPr>
        <w:t>неустранении</w:t>
      </w:r>
      <w:proofErr w:type="spellEnd"/>
      <w:r>
        <w:rPr>
          <w:rFonts w:ascii="Arial" w:hAnsi="Arial" w:cs="Arial"/>
          <w:color w:val="000000"/>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945D5" w:rsidRDefault="005945D5"/>
    <w:sectPr w:rsidR="0059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5D"/>
    <w:rsid w:val="005945D5"/>
    <w:rsid w:val="00E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0541">
      <w:bodyDiv w:val="1"/>
      <w:marLeft w:val="0"/>
      <w:marRight w:val="0"/>
      <w:marTop w:val="0"/>
      <w:marBottom w:val="0"/>
      <w:divBdr>
        <w:top w:val="none" w:sz="0" w:space="0" w:color="auto"/>
        <w:left w:val="none" w:sz="0" w:space="0" w:color="auto"/>
        <w:bottom w:val="none" w:sz="0" w:space="0" w:color="auto"/>
        <w:right w:val="none" w:sz="0" w:space="0" w:color="auto"/>
      </w:divBdr>
    </w:div>
    <w:div w:id="1796365005">
      <w:bodyDiv w:val="1"/>
      <w:marLeft w:val="0"/>
      <w:marRight w:val="0"/>
      <w:marTop w:val="0"/>
      <w:marBottom w:val="0"/>
      <w:divBdr>
        <w:top w:val="none" w:sz="0" w:space="0" w:color="auto"/>
        <w:left w:val="none" w:sz="0" w:space="0" w:color="auto"/>
        <w:bottom w:val="none" w:sz="0" w:space="0" w:color="auto"/>
        <w:right w:val="none" w:sz="0" w:space="0" w:color="auto"/>
      </w:divBdr>
      <w:divsChild>
        <w:div w:id="1113135662">
          <w:marLeft w:val="0"/>
          <w:marRight w:val="0"/>
          <w:marTop w:val="375"/>
          <w:marBottom w:val="0"/>
          <w:divBdr>
            <w:top w:val="none" w:sz="0" w:space="0" w:color="auto"/>
            <w:left w:val="none" w:sz="0" w:space="0" w:color="auto"/>
            <w:bottom w:val="none" w:sz="0" w:space="0" w:color="auto"/>
            <w:right w:val="none" w:sz="0" w:space="0" w:color="auto"/>
          </w:divBdr>
          <w:divsChild>
            <w:div w:id="2066760964">
              <w:marLeft w:val="0"/>
              <w:marRight w:val="0"/>
              <w:marTop w:val="0"/>
              <w:marBottom w:val="210"/>
              <w:divBdr>
                <w:top w:val="none" w:sz="0" w:space="0" w:color="auto"/>
                <w:left w:val="none" w:sz="0" w:space="0" w:color="auto"/>
                <w:bottom w:val="none" w:sz="0" w:space="0" w:color="auto"/>
                <w:right w:val="none" w:sz="0" w:space="0" w:color="auto"/>
              </w:divBdr>
            </w:div>
          </w:divsChild>
        </w:div>
        <w:div w:id="130755313">
          <w:marLeft w:val="0"/>
          <w:marRight w:val="0"/>
          <w:marTop w:val="0"/>
          <w:marBottom w:val="0"/>
          <w:divBdr>
            <w:top w:val="none" w:sz="0" w:space="0" w:color="auto"/>
            <w:left w:val="none" w:sz="0" w:space="0" w:color="auto"/>
            <w:bottom w:val="none" w:sz="0" w:space="0" w:color="auto"/>
            <w:right w:val="none" w:sz="0" w:space="0" w:color="auto"/>
          </w:divBdr>
          <w:divsChild>
            <w:div w:id="19803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Sbyt_OTM001</dc:creator>
  <cp:lastModifiedBy>Sbyt_OTM001</cp:lastModifiedBy>
  <cp:revision>1</cp:revision>
  <dcterms:created xsi:type="dcterms:W3CDTF">2016-04-18T04:48:00Z</dcterms:created>
  <dcterms:modified xsi:type="dcterms:W3CDTF">2016-04-18T04:50:00Z</dcterms:modified>
</cp:coreProperties>
</file>