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796B" w14:textId="77777777" w:rsidR="00E71498" w:rsidRDefault="00E71498">
      <w:pPr>
        <w:pStyle w:val="ConsPlusTitlePage"/>
      </w:pPr>
      <w:r>
        <w:t xml:space="preserve">Документ предоставлен </w:t>
      </w:r>
      <w:hyperlink r:id="rId4">
        <w:r>
          <w:rPr>
            <w:color w:val="0000FF"/>
          </w:rPr>
          <w:t>КонсультантПлюс</w:t>
        </w:r>
      </w:hyperlink>
      <w:r>
        <w:br/>
      </w:r>
    </w:p>
    <w:p w14:paraId="0A99DC82" w14:textId="77777777" w:rsidR="00E71498" w:rsidRDefault="00E71498">
      <w:pPr>
        <w:pStyle w:val="ConsPlusNormal"/>
        <w:jc w:val="center"/>
        <w:outlineLvl w:val="0"/>
      </w:pPr>
    </w:p>
    <w:p w14:paraId="4BAD2A83" w14:textId="77777777" w:rsidR="00E71498" w:rsidRDefault="00E71498">
      <w:pPr>
        <w:pStyle w:val="ConsPlusTitle"/>
        <w:jc w:val="center"/>
        <w:outlineLvl w:val="0"/>
      </w:pPr>
      <w:r>
        <w:t>ПРАВИТЕЛЬСТВО РОССИЙСКОЙ ФЕДЕРАЦИИ</w:t>
      </w:r>
    </w:p>
    <w:p w14:paraId="4D44C1C6" w14:textId="77777777" w:rsidR="00E71498" w:rsidRDefault="00E71498">
      <w:pPr>
        <w:pStyle w:val="ConsPlusTitle"/>
        <w:jc w:val="center"/>
      </w:pPr>
    </w:p>
    <w:p w14:paraId="61CAAF21" w14:textId="77777777" w:rsidR="00E71498" w:rsidRDefault="00E71498">
      <w:pPr>
        <w:pStyle w:val="ConsPlusTitle"/>
        <w:jc w:val="center"/>
      </w:pPr>
      <w:r>
        <w:t>ПОСТАНОВЛЕНИЕ</w:t>
      </w:r>
    </w:p>
    <w:p w14:paraId="37AD7BE6" w14:textId="77777777" w:rsidR="00E71498" w:rsidRDefault="00E71498">
      <w:pPr>
        <w:pStyle w:val="ConsPlusTitle"/>
        <w:jc w:val="center"/>
      </w:pPr>
      <w:r>
        <w:t>от 15 апреля 2014 г. N 321</w:t>
      </w:r>
    </w:p>
    <w:p w14:paraId="15770A83" w14:textId="77777777" w:rsidR="00E71498" w:rsidRDefault="00E71498">
      <w:pPr>
        <w:pStyle w:val="ConsPlusTitle"/>
        <w:jc w:val="center"/>
      </w:pPr>
    </w:p>
    <w:p w14:paraId="12DB02E8" w14:textId="77777777" w:rsidR="00E71498" w:rsidRDefault="00E71498">
      <w:pPr>
        <w:pStyle w:val="ConsPlusTitle"/>
        <w:jc w:val="center"/>
      </w:pPr>
      <w:r>
        <w:t>ОБ УТВЕРЖДЕНИИ ГОСУДАРСТВЕННОЙ ПРОГРАММЫ</w:t>
      </w:r>
    </w:p>
    <w:p w14:paraId="770B4469" w14:textId="77777777" w:rsidR="00E71498" w:rsidRDefault="00E71498">
      <w:pPr>
        <w:pStyle w:val="ConsPlusTitle"/>
        <w:jc w:val="center"/>
      </w:pPr>
      <w:r>
        <w:t>РОССИЙСКОЙ ФЕДЕРАЦИИ "РАЗВИТИЕ ЭНЕРГЕТИКИ"</w:t>
      </w:r>
    </w:p>
    <w:p w14:paraId="064C70F3"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493206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5D70B"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67A6C0"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74E0D9" w14:textId="77777777" w:rsidR="00E71498" w:rsidRDefault="00E71498">
            <w:pPr>
              <w:pStyle w:val="ConsPlusNormal"/>
              <w:jc w:val="center"/>
            </w:pPr>
            <w:r>
              <w:rPr>
                <w:color w:val="392C69"/>
              </w:rPr>
              <w:t>Список изменяющих документов</w:t>
            </w:r>
          </w:p>
          <w:p w14:paraId="4DE2E183" w14:textId="77777777" w:rsidR="00E71498" w:rsidRDefault="00E71498">
            <w:pPr>
              <w:pStyle w:val="ConsPlusNormal"/>
              <w:jc w:val="center"/>
            </w:pPr>
            <w:r>
              <w:rPr>
                <w:color w:val="392C69"/>
              </w:rPr>
              <w:t xml:space="preserve">(в ред. Постановлений Правительства РФ от 09.10.2015 </w:t>
            </w:r>
            <w:hyperlink r:id="rId5">
              <w:r>
                <w:rPr>
                  <w:color w:val="0000FF"/>
                </w:rPr>
                <w:t>N 1079</w:t>
              </w:r>
            </w:hyperlink>
            <w:r>
              <w:rPr>
                <w:color w:val="392C69"/>
              </w:rPr>
              <w:t>,</w:t>
            </w:r>
          </w:p>
          <w:p w14:paraId="13F24206" w14:textId="77777777" w:rsidR="00E71498" w:rsidRDefault="00E71498">
            <w:pPr>
              <w:pStyle w:val="ConsPlusNormal"/>
              <w:jc w:val="center"/>
            </w:pPr>
            <w:r>
              <w:rPr>
                <w:color w:val="392C69"/>
              </w:rPr>
              <w:t xml:space="preserve">от 07.12.2015 </w:t>
            </w:r>
            <w:hyperlink r:id="rId6">
              <w:r>
                <w:rPr>
                  <w:color w:val="0000FF"/>
                </w:rPr>
                <w:t>N 1339</w:t>
              </w:r>
            </w:hyperlink>
            <w:r>
              <w:rPr>
                <w:color w:val="392C69"/>
              </w:rPr>
              <w:t xml:space="preserve">, от 25.05.2016 </w:t>
            </w:r>
            <w:hyperlink r:id="rId7">
              <w:r>
                <w:rPr>
                  <w:color w:val="0000FF"/>
                </w:rPr>
                <w:t>N 464</w:t>
              </w:r>
            </w:hyperlink>
            <w:r>
              <w:rPr>
                <w:color w:val="392C69"/>
              </w:rPr>
              <w:t xml:space="preserve">, от 02.08.2016 </w:t>
            </w:r>
            <w:hyperlink r:id="rId8">
              <w:r>
                <w:rPr>
                  <w:color w:val="0000FF"/>
                </w:rPr>
                <w:t>N 750</w:t>
              </w:r>
            </w:hyperlink>
            <w:r>
              <w:rPr>
                <w:color w:val="392C69"/>
              </w:rPr>
              <w:t>,</w:t>
            </w:r>
          </w:p>
          <w:p w14:paraId="4FDB9514" w14:textId="77777777" w:rsidR="00E71498" w:rsidRDefault="00E71498">
            <w:pPr>
              <w:pStyle w:val="ConsPlusNormal"/>
              <w:jc w:val="center"/>
            </w:pPr>
            <w:r>
              <w:rPr>
                <w:color w:val="392C69"/>
              </w:rPr>
              <w:t xml:space="preserve">от 30.11.2016 </w:t>
            </w:r>
            <w:hyperlink r:id="rId9">
              <w:r>
                <w:rPr>
                  <w:color w:val="0000FF"/>
                </w:rPr>
                <w:t>N 1263</w:t>
              </w:r>
            </w:hyperlink>
            <w:r>
              <w:rPr>
                <w:color w:val="392C69"/>
              </w:rPr>
              <w:t xml:space="preserve">, от 31.01.2017 </w:t>
            </w:r>
            <w:hyperlink r:id="rId10">
              <w:r>
                <w:rPr>
                  <w:color w:val="0000FF"/>
                </w:rPr>
                <w:t>N 116</w:t>
              </w:r>
            </w:hyperlink>
            <w:r>
              <w:rPr>
                <w:color w:val="392C69"/>
              </w:rPr>
              <w:t xml:space="preserve">, от 31.03.2017 </w:t>
            </w:r>
            <w:hyperlink r:id="rId11">
              <w:r>
                <w:rPr>
                  <w:color w:val="0000FF"/>
                </w:rPr>
                <w:t>N 375</w:t>
              </w:r>
            </w:hyperlink>
            <w:r>
              <w:rPr>
                <w:color w:val="392C69"/>
              </w:rPr>
              <w:t>,</w:t>
            </w:r>
          </w:p>
          <w:p w14:paraId="35F3033F" w14:textId="77777777" w:rsidR="00E71498" w:rsidRDefault="00E71498">
            <w:pPr>
              <w:pStyle w:val="ConsPlusNormal"/>
              <w:jc w:val="center"/>
            </w:pPr>
            <w:r>
              <w:rPr>
                <w:color w:val="392C69"/>
              </w:rPr>
              <w:t xml:space="preserve">от 29.12.2017 </w:t>
            </w:r>
            <w:hyperlink r:id="rId12">
              <w:r>
                <w:rPr>
                  <w:color w:val="0000FF"/>
                </w:rPr>
                <w:t>N 1696</w:t>
              </w:r>
            </w:hyperlink>
            <w:r>
              <w:rPr>
                <w:color w:val="392C69"/>
              </w:rPr>
              <w:t xml:space="preserve">, от 30.12.2017 </w:t>
            </w:r>
            <w:hyperlink r:id="rId13">
              <w:r>
                <w:rPr>
                  <w:color w:val="0000FF"/>
                </w:rPr>
                <w:t>N 1708</w:t>
              </w:r>
            </w:hyperlink>
            <w:r>
              <w:rPr>
                <w:color w:val="392C69"/>
              </w:rPr>
              <w:t xml:space="preserve">, от 30.12.2017 </w:t>
            </w:r>
            <w:hyperlink r:id="rId14">
              <w:r>
                <w:rPr>
                  <w:color w:val="0000FF"/>
                </w:rPr>
                <w:t>N 1709</w:t>
              </w:r>
            </w:hyperlink>
            <w:r>
              <w:rPr>
                <w:color w:val="392C69"/>
              </w:rPr>
              <w:t>,</w:t>
            </w:r>
          </w:p>
          <w:p w14:paraId="46D05FB4" w14:textId="77777777" w:rsidR="00E71498" w:rsidRDefault="00E71498">
            <w:pPr>
              <w:pStyle w:val="ConsPlusNormal"/>
              <w:jc w:val="center"/>
            </w:pPr>
            <w:r>
              <w:rPr>
                <w:color w:val="392C69"/>
              </w:rPr>
              <w:t xml:space="preserve">от 30.03.2018 </w:t>
            </w:r>
            <w:hyperlink r:id="rId15">
              <w:r>
                <w:rPr>
                  <w:color w:val="0000FF"/>
                </w:rPr>
                <w:t>N 371</w:t>
              </w:r>
            </w:hyperlink>
            <w:r>
              <w:rPr>
                <w:color w:val="392C69"/>
              </w:rPr>
              <w:t xml:space="preserve">, от 25.12.2018 </w:t>
            </w:r>
            <w:hyperlink r:id="rId16">
              <w:r>
                <w:rPr>
                  <w:color w:val="0000FF"/>
                </w:rPr>
                <w:t>N 1670</w:t>
              </w:r>
            </w:hyperlink>
            <w:r>
              <w:rPr>
                <w:color w:val="392C69"/>
              </w:rPr>
              <w:t xml:space="preserve">, от 02.03.2019 </w:t>
            </w:r>
            <w:hyperlink r:id="rId17">
              <w:r>
                <w:rPr>
                  <w:color w:val="0000FF"/>
                </w:rPr>
                <w:t>N 236</w:t>
              </w:r>
            </w:hyperlink>
            <w:r>
              <w:rPr>
                <w:color w:val="392C69"/>
              </w:rPr>
              <w:t>,</w:t>
            </w:r>
          </w:p>
          <w:p w14:paraId="42F451BC" w14:textId="77777777" w:rsidR="00E71498" w:rsidRDefault="00E71498">
            <w:pPr>
              <w:pStyle w:val="ConsPlusNormal"/>
              <w:jc w:val="center"/>
            </w:pPr>
            <w:r>
              <w:rPr>
                <w:color w:val="392C69"/>
              </w:rPr>
              <w:t xml:space="preserve">от 28.03.2019 </w:t>
            </w:r>
            <w:hyperlink r:id="rId18">
              <w:r>
                <w:rPr>
                  <w:color w:val="0000FF"/>
                </w:rPr>
                <w:t>N 335</w:t>
              </w:r>
            </w:hyperlink>
            <w:r>
              <w:rPr>
                <w:color w:val="392C69"/>
              </w:rPr>
              <w:t xml:space="preserve">, от 11.12.2019 </w:t>
            </w:r>
            <w:hyperlink r:id="rId19">
              <w:r>
                <w:rPr>
                  <w:color w:val="0000FF"/>
                </w:rPr>
                <w:t>N 1641</w:t>
              </w:r>
            </w:hyperlink>
            <w:r>
              <w:rPr>
                <w:color w:val="392C69"/>
              </w:rPr>
              <w:t xml:space="preserve">, от 24.12.2019 </w:t>
            </w:r>
            <w:hyperlink r:id="rId20">
              <w:r>
                <w:rPr>
                  <w:color w:val="0000FF"/>
                </w:rPr>
                <w:t>N 1785</w:t>
              </w:r>
            </w:hyperlink>
            <w:r>
              <w:rPr>
                <w:color w:val="392C69"/>
              </w:rPr>
              <w:t>,</w:t>
            </w:r>
          </w:p>
          <w:p w14:paraId="31F06EDE" w14:textId="77777777" w:rsidR="00E71498" w:rsidRDefault="00E71498">
            <w:pPr>
              <w:pStyle w:val="ConsPlusNormal"/>
              <w:jc w:val="center"/>
            </w:pPr>
            <w:r>
              <w:rPr>
                <w:color w:val="392C69"/>
              </w:rPr>
              <w:t xml:space="preserve">от 02.03.2020 </w:t>
            </w:r>
            <w:hyperlink r:id="rId21">
              <w:r>
                <w:rPr>
                  <w:color w:val="0000FF"/>
                </w:rPr>
                <w:t>N 221</w:t>
              </w:r>
            </w:hyperlink>
            <w:r>
              <w:rPr>
                <w:color w:val="392C69"/>
              </w:rPr>
              <w:t xml:space="preserve">, от 23.04.2020 </w:t>
            </w:r>
            <w:hyperlink r:id="rId22">
              <w:r>
                <w:rPr>
                  <w:color w:val="0000FF"/>
                </w:rPr>
                <w:t>N 567</w:t>
              </w:r>
            </w:hyperlink>
            <w:r>
              <w:rPr>
                <w:color w:val="392C69"/>
              </w:rPr>
              <w:t xml:space="preserve">, от 03.06.2020 </w:t>
            </w:r>
            <w:hyperlink r:id="rId23">
              <w:r>
                <w:rPr>
                  <w:color w:val="0000FF"/>
                </w:rPr>
                <w:t>N 812</w:t>
              </w:r>
            </w:hyperlink>
            <w:r>
              <w:rPr>
                <w:color w:val="392C69"/>
              </w:rPr>
              <w:t>,</w:t>
            </w:r>
          </w:p>
          <w:p w14:paraId="6FD9FEC1" w14:textId="77777777" w:rsidR="00E71498" w:rsidRDefault="00E71498">
            <w:pPr>
              <w:pStyle w:val="ConsPlusNormal"/>
              <w:jc w:val="center"/>
            </w:pPr>
            <w:r>
              <w:rPr>
                <w:color w:val="392C69"/>
              </w:rPr>
              <w:t xml:space="preserve">от 19.06.2020 </w:t>
            </w:r>
            <w:hyperlink r:id="rId24">
              <w:r>
                <w:rPr>
                  <w:color w:val="0000FF"/>
                </w:rPr>
                <w:t>N 886</w:t>
              </w:r>
            </w:hyperlink>
            <w:r>
              <w:rPr>
                <w:color w:val="392C69"/>
              </w:rPr>
              <w:t xml:space="preserve">, от 26.08.2020 </w:t>
            </w:r>
            <w:hyperlink r:id="rId25">
              <w:r>
                <w:rPr>
                  <w:color w:val="0000FF"/>
                </w:rPr>
                <w:t>N 1281</w:t>
              </w:r>
            </w:hyperlink>
            <w:r>
              <w:rPr>
                <w:color w:val="392C69"/>
              </w:rPr>
              <w:t xml:space="preserve">, от 12.11.2020 </w:t>
            </w:r>
            <w:hyperlink r:id="rId26">
              <w:r>
                <w:rPr>
                  <w:color w:val="0000FF"/>
                </w:rPr>
                <w:t>N 1821</w:t>
              </w:r>
            </w:hyperlink>
            <w:r>
              <w:rPr>
                <w:color w:val="392C69"/>
              </w:rPr>
              <w:t>,</w:t>
            </w:r>
          </w:p>
          <w:p w14:paraId="190F3697" w14:textId="77777777" w:rsidR="00E71498" w:rsidRDefault="00E71498">
            <w:pPr>
              <w:pStyle w:val="ConsPlusNormal"/>
              <w:jc w:val="center"/>
            </w:pPr>
            <w:r>
              <w:rPr>
                <w:color w:val="392C69"/>
              </w:rPr>
              <w:t xml:space="preserve">от 28.11.2020 </w:t>
            </w:r>
            <w:hyperlink r:id="rId27">
              <w:r>
                <w:rPr>
                  <w:color w:val="0000FF"/>
                </w:rPr>
                <w:t>N 1964</w:t>
              </w:r>
            </w:hyperlink>
            <w:r>
              <w:rPr>
                <w:color w:val="392C69"/>
              </w:rPr>
              <w:t xml:space="preserve">, от 09.12.2020 </w:t>
            </w:r>
            <w:hyperlink r:id="rId28">
              <w:r>
                <w:rPr>
                  <w:color w:val="0000FF"/>
                </w:rPr>
                <w:t>N 2049</w:t>
              </w:r>
            </w:hyperlink>
            <w:r>
              <w:rPr>
                <w:color w:val="392C69"/>
              </w:rPr>
              <w:t xml:space="preserve">, от 21.01.2021 </w:t>
            </w:r>
            <w:hyperlink r:id="rId29">
              <w:r>
                <w:rPr>
                  <w:color w:val="0000FF"/>
                </w:rPr>
                <w:t>N 29</w:t>
              </w:r>
            </w:hyperlink>
            <w:r>
              <w:rPr>
                <w:color w:val="392C69"/>
              </w:rPr>
              <w:t>,</w:t>
            </w:r>
          </w:p>
          <w:p w14:paraId="77ADF7B9" w14:textId="77777777" w:rsidR="00E71498" w:rsidRDefault="00E71498">
            <w:pPr>
              <w:pStyle w:val="ConsPlusNormal"/>
              <w:jc w:val="center"/>
            </w:pPr>
            <w:r>
              <w:rPr>
                <w:color w:val="392C69"/>
              </w:rPr>
              <w:t xml:space="preserve">от 31.03.2021 </w:t>
            </w:r>
            <w:hyperlink r:id="rId30">
              <w:r>
                <w:rPr>
                  <w:color w:val="0000FF"/>
                </w:rPr>
                <w:t>N 501</w:t>
              </w:r>
            </w:hyperlink>
            <w:r>
              <w:rPr>
                <w:color w:val="392C69"/>
              </w:rPr>
              <w:t xml:space="preserve">, от 31.07.2021 </w:t>
            </w:r>
            <w:hyperlink r:id="rId31">
              <w:r>
                <w:rPr>
                  <w:color w:val="0000FF"/>
                </w:rPr>
                <w:t>N 1294</w:t>
              </w:r>
            </w:hyperlink>
            <w:r>
              <w:rPr>
                <w:color w:val="392C69"/>
              </w:rPr>
              <w:t xml:space="preserve">, от 18.12.2021 </w:t>
            </w:r>
            <w:hyperlink r:id="rId32">
              <w:r>
                <w:rPr>
                  <w:color w:val="0000FF"/>
                </w:rPr>
                <w:t>N 2352</w:t>
              </w:r>
            </w:hyperlink>
            <w:r>
              <w:rPr>
                <w:color w:val="392C69"/>
              </w:rPr>
              <w:t>,</w:t>
            </w:r>
          </w:p>
          <w:p w14:paraId="68056F3D" w14:textId="77777777" w:rsidR="00E71498" w:rsidRDefault="00E71498">
            <w:pPr>
              <w:pStyle w:val="ConsPlusNormal"/>
              <w:jc w:val="center"/>
            </w:pPr>
            <w:r>
              <w:rPr>
                <w:color w:val="392C69"/>
              </w:rPr>
              <w:t xml:space="preserve">от 24.12.2021 </w:t>
            </w:r>
            <w:hyperlink r:id="rId33">
              <w:r>
                <w:rPr>
                  <w:color w:val="0000FF"/>
                </w:rPr>
                <w:t>N 2444</w:t>
              </w:r>
            </w:hyperlink>
            <w:r>
              <w:rPr>
                <w:color w:val="392C69"/>
              </w:rPr>
              <w:t xml:space="preserve">, от 21.03.2022 </w:t>
            </w:r>
            <w:hyperlink r:id="rId34">
              <w:r>
                <w:rPr>
                  <w:color w:val="0000FF"/>
                </w:rPr>
                <w:t>N 431</w:t>
              </w:r>
            </w:hyperlink>
            <w:r>
              <w:rPr>
                <w:color w:val="392C69"/>
              </w:rPr>
              <w:t xml:space="preserve">, от 17.08.2022 </w:t>
            </w:r>
            <w:hyperlink r:id="rId35">
              <w:r>
                <w:rPr>
                  <w:color w:val="0000FF"/>
                </w:rPr>
                <w:t>N 1427</w:t>
              </w:r>
            </w:hyperlink>
            <w:r>
              <w:rPr>
                <w:color w:val="392C69"/>
              </w:rPr>
              <w:t>,</w:t>
            </w:r>
          </w:p>
          <w:p w14:paraId="33895AE4" w14:textId="77777777" w:rsidR="00E71498" w:rsidRDefault="00E71498">
            <w:pPr>
              <w:pStyle w:val="ConsPlusNormal"/>
              <w:jc w:val="center"/>
            </w:pPr>
            <w:r>
              <w:rPr>
                <w:color w:val="392C69"/>
              </w:rPr>
              <w:t xml:space="preserve">от 18.10.2022 </w:t>
            </w:r>
            <w:hyperlink r:id="rId36">
              <w:r>
                <w:rPr>
                  <w:color w:val="0000FF"/>
                </w:rPr>
                <w:t>N 1855</w:t>
              </w:r>
            </w:hyperlink>
            <w:r>
              <w:rPr>
                <w:color w:val="392C69"/>
              </w:rPr>
              <w:t xml:space="preserve">, от 12.12.2022 </w:t>
            </w:r>
            <w:hyperlink r:id="rId37">
              <w:r>
                <w:rPr>
                  <w:color w:val="0000FF"/>
                </w:rPr>
                <w:t>N 2291</w:t>
              </w:r>
            </w:hyperlink>
            <w:r>
              <w:rPr>
                <w:color w:val="392C69"/>
              </w:rPr>
              <w:t xml:space="preserve">, от 27.12.2022 </w:t>
            </w:r>
            <w:hyperlink r:id="rId38">
              <w:r>
                <w:rPr>
                  <w:color w:val="0000FF"/>
                </w:rPr>
                <w:t>N 2448</w:t>
              </w:r>
            </w:hyperlink>
            <w:r>
              <w:rPr>
                <w:color w:val="392C69"/>
              </w:rPr>
              <w:t>,</w:t>
            </w:r>
          </w:p>
          <w:p w14:paraId="3770AD9A" w14:textId="77777777" w:rsidR="00E71498" w:rsidRDefault="00E71498">
            <w:pPr>
              <w:pStyle w:val="ConsPlusNormal"/>
              <w:jc w:val="center"/>
            </w:pPr>
            <w:r>
              <w:rPr>
                <w:color w:val="392C69"/>
              </w:rPr>
              <w:t xml:space="preserve">от 02.02.2023 </w:t>
            </w:r>
            <w:hyperlink r:id="rId39">
              <w:r>
                <w:rPr>
                  <w:color w:val="0000FF"/>
                </w:rPr>
                <w:t>N 152</w:t>
              </w:r>
            </w:hyperlink>
            <w:r>
              <w:rPr>
                <w:color w:val="392C69"/>
              </w:rPr>
              <w:t xml:space="preserve">, от 22.04.2023 </w:t>
            </w:r>
            <w:hyperlink r:id="rId40">
              <w:r>
                <w:rPr>
                  <w:color w:val="0000FF"/>
                </w:rPr>
                <w:t>N 636</w:t>
              </w:r>
            </w:hyperlink>
            <w:r>
              <w:rPr>
                <w:color w:val="392C69"/>
              </w:rPr>
              <w:t xml:space="preserve">, от 06.10.2023 </w:t>
            </w:r>
            <w:hyperlink r:id="rId41">
              <w:r>
                <w:rPr>
                  <w:color w:val="0000FF"/>
                </w:rPr>
                <w:t>N 1647</w:t>
              </w:r>
            </w:hyperlink>
            <w:r>
              <w:rPr>
                <w:color w:val="392C69"/>
              </w:rPr>
              <w:t>,</w:t>
            </w:r>
          </w:p>
          <w:p w14:paraId="78C0BF70" w14:textId="77777777" w:rsidR="00E71498" w:rsidRDefault="00E71498">
            <w:pPr>
              <w:pStyle w:val="ConsPlusNormal"/>
              <w:jc w:val="center"/>
            </w:pPr>
            <w:r>
              <w:rPr>
                <w:color w:val="392C69"/>
              </w:rPr>
              <w:t xml:space="preserve">от 10.10.2023 </w:t>
            </w:r>
            <w:hyperlink r:id="rId42">
              <w:r>
                <w:rPr>
                  <w:color w:val="0000FF"/>
                </w:rPr>
                <w:t>N 1671</w:t>
              </w:r>
            </w:hyperlink>
            <w:r>
              <w:rPr>
                <w:color w:val="392C69"/>
              </w:rPr>
              <w:t xml:space="preserve">, от 16.11.2023 </w:t>
            </w:r>
            <w:hyperlink r:id="rId43">
              <w:r>
                <w:rPr>
                  <w:color w:val="0000FF"/>
                </w:rPr>
                <w:t>N 1924</w:t>
              </w:r>
            </w:hyperlink>
            <w:r>
              <w:rPr>
                <w:color w:val="392C69"/>
              </w:rPr>
              <w:t xml:space="preserve">, от 23.11.2023 </w:t>
            </w:r>
            <w:hyperlink r:id="rId44">
              <w:r>
                <w:rPr>
                  <w:color w:val="0000FF"/>
                </w:rPr>
                <w:t>N 1968</w:t>
              </w:r>
            </w:hyperlink>
            <w:r>
              <w:rPr>
                <w:color w:val="392C69"/>
              </w:rPr>
              <w:t>,</w:t>
            </w:r>
          </w:p>
          <w:p w14:paraId="157D2B5E" w14:textId="77777777" w:rsidR="00E71498" w:rsidRDefault="00E71498">
            <w:pPr>
              <w:pStyle w:val="ConsPlusNormal"/>
              <w:jc w:val="center"/>
            </w:pPr>
            <w:r>
              <w:rPr>
                <w:color w:val="392C69"/>
              </w:rPr>
              <w:t xml:space="preserve">от 22.12.2023 </w:t>
            </w:r>
            <w:hyperlink r:id="rId45">
              <w:r>
                <w:rPr>
                  <w:color w:val="0000FF"/>
                </w:rPr>
                <w:t>N 2252</w:t>
              </w:r>
            </w:hyperlink>
            <w:r>
              <w:rPr>
                <w:color w:val="392C69"/>
              </w:rPr>
              <w:t xml:space="preserve">, от 22.12.2023 </w:t>
            </w:r>
            <w:hyperlink r:id="rId46">
              <w:r>
                <w:rPr>
                  <w:color w:val="0000FF"/>
                </w:rPr>
                <w:t>N 2253</w:t>
              </w:r>
            </w:hyperlink>
            <w:r>
              <w:rPr>
                <w:color w:val="392C69"/>
              </w:rPr>
              <w:t xml:space="preserve">, от 27.06.2024 </w:t>
            </w:r>
            <w:hyperlink r:id="rId47">
              <w:r>
                <w:rPr>
                  <w:color w:val="0000FF"/>
                </w:rPr>
                <w:t>N 873</w:t>
              </w:r>
            </w:hyperlink>
            <w:r>
              <w:rPr>
                <w:color w:val="392C69"/>
              </w:rPr>
              <w:t>,</w:t>
            </w:r>
          </w:p>
          <w:p w14:paraId="7DF57C67" w14:textId="77777777" w:rsidR="00E71498" w:rsidRDefault="00E71498">
            <w:pPr>
              <w:pStyle w:val="ConsPlusNormal"/>
              <w:jc w:val="center"/>
            </w:pPr>
            <w:r>
              <w:rPr>
                <w:color w:val="392C69"/>
              </w:rPr>
              <w:t xml:space="preserve">от 29.06.2024 </w:t>
            </w:r>
            <w:hyperlink r:id="rId48">
              <w:r>
                <w:rPr>
                  <w:color w:val="0000FF"/>
                </w:rPr>
                <w:t>N 886</w:t>
              </w:r>
            </w:hyperlink>
            <w:r>
              <w:rPr>
                <w:color w:val="392C69"/>
              </w:rPr>
              <w:t xml:space="preserve">, от 06.08.2024 </w:t>
            </w:r>
            <w:hyperlink r:id="rId49">
              <w:r>
                <w:rPr>
                  <w:color w:val="0000FF"/>
                </w:rPr>
                <w:t>N 1056</w:t>
              </w:r>
            </w:hyperlink>
            <w:r>
              <w:rPr>
                <w:color w:val="392C69"/>
              </w:rPr>
              <w:t xml:space="preserve">, от 23.12.2024 </w:t>
            </w:r>
            <w:hyperlink r:id="rId50">
              <w:r>
                <w:rPr>
                  <w:color w:val="0000FF"/>
                </w:rPr>
                <w:t>N 1864</w:t>
              </w:r>
            </w:hyperlink>
            <w:r>
              <w:rPr>
                <w:color w:val="392C69"/>
              </w:rPr>
              <w:t>,</w:t>
            </w:r>
          </w:p>
          <w:p w14:paraId="4DB271A8" w14:textId="77777777" w:rsidR="00E71498" w:rsidRDefault="00E71498">
            <w:pPr>
              <w:pStyle w:val="ConsPlusNormal"/>
              <w:jc w:val="center"/>
            </w:pPr>
            <w:r>
              <w:rPr>
                <w:color w:val="392C69"/>
              </w:rPr>
              <w:t xml:space="preserve">от 25.12.2024 </w:t>
            </w:r>
            <w:hyperlink r:id="rId51">
              <w:r>
                <w:rPr>
                  <w:color w:val="0000FF"/>
                </w:rPr>
                <w:t>N 1895</w:t>
              </w:r>
            </w:hyperlink>
            <w:r>
              <w:rPr>
                <w:color w:val="392C69"/>
              </w:rPr>
              <w:t xml:space="preserve">, от 11.02.2025 </w:t>
            </w:r>
            <w:hyperlink r:id="rId52">
              <w:r>
                <w:rPr>
                  <w:color w:val="0000FF"/>
                </w:rPr>
                <w:t>N 136</w:t>
              </w:r>
            </w:hyperlink>
            <w:r>
              <w:rPr>
                <w:color w:val="392C69"/>
              </w:rPr>
              <w:t xml:space="preserve">, от 27.02.2025 </w:t>
            </w:r>
            <w:hyperlink r:id="rId53">
              <w:r>
                <w:rPr>
                  <w:color w:val="0000FF"/>
                </w:rPr>
                <w:t>N 236</w:t>
              </w:r>
            </w:hyperlink>
            <w:r>
              <w:rPr>
                <w:color w:val="392C69"/>
              </w:rPr>
              <w:t>,</w:t>
            </w:r>
          </w:p>
          <w:p w14:paraId="51BF05C8" w14:textId="77777777" w:rsidR="00E71498" w:rsidRDefault="00E71498">
            <w:pPr>
              <w:pStyle w:val="ConsPlusNormal"/>
              <w:jc w:val="center"/>
            </w:pPr>
            <w:r>
              <w:rPr>
                <w:color w:val="392C69"/>
              </w:rPr>
              <w:t xml:space="preserve">от 17.12.2025 </w:t>
            </w:r>
            <w:hyperlink r:id="rId54">
              <w:r>
                <w:rPr>
                  <w:color w:val="0000FF"/>
                </w:rPr>
                <w:t>N 2048</w:t>
              </w:r>
            </w:hyperlink>
            <w:r>
              <w:rPr>
                <w:color w:val="392C69"/>
              </w:rPr>
              <w:t xml:space="preserve">, от 23.12.2025 </w:t>
            </w:r>
            <w:hyperlink r:id="rId55">
              <w:r>
                <w:rPr>
                  <w:color w:val="0000FF"/>
                </w:rPr>
                <w:t>N 2103</w:t>
              </w:r>
            </w:hyperlink>
            <w:r>
              <w:rPr>
                <w:color w:val="392C69"/>
              </w:rPr>
              <w:t xml:space="preserve">, от 29.12.2025 </w:t>
            </w:r>
            <w:hyperlink r:id="rId56">
              <w:r>
                <w:rPr>
                  <w:color w:val="0000FF"/>
                </w:rPr>
                <w:t>N 2205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4DBC00" w14:textId="77777777" w:rsidR="00E71498" w:rsidRDefault="00E71498">
            <w:pPr>
              <w:pStyle w:val="ConsPlusNormal"/>
            </w:pPr>
          </w:p>
        </w:tc>
      </w:tr>
    </w:tbl>
    <w:p w14:paraId="1F30F0D6" w14:textId="77777777" w:rsidR="00E71498" w:rsidRDefault="00E71498">
      <w:pPr>
        <w:pStyle w:val="ConsPlusNormal"/>
        <w:jc w:val="center"/>
      </w:pPr>
    </w:p>
    <w:p w14:paraId="33941763" w14:textId="77777777" w:rsidR="00E71498" w:rsidRDefault="00E71498">
      <w:pPr>
        <w:pStyle w:val="ConsPlusNormal"/>
        <w:ind w:firstLine="540"/>
        <w:jc w:val="both"/>
      </w:pPr>
      <w:r>
        <w:t>Правительство Российской Федерации постановляет:</w:t>
      </w:r>
    </w:p>
    <w:p w14:paraId="5351FC0B" w14:textId="77777777" w:rsidR="00E71498" w:rsidRDefault="00E71498">
      <w:pPr>
        <w:pStyle w:val="ConsPlusNormal"/>
        <w:spacing w:before="220"/>
        <w:ind w:firstLine="540"/>
        <w:jc w:val="both"/>
      </w:pPr>
      <w:r>
        <w:t xml:space="preserve">1. Утвердить прилагаемую государственную </w:t>
      </w:r>
      <w:hyperlink w:anchor="P49">
        <w:r>
          <w:rPr>
            <w:color w:val="0000FF"/>
          </w:rPr>
          <w:t>программу</w:t>
        </w:r>
      </w:hyperlink>
      <w:r>
        <w:t xml:space="preserve"> Российской Федерации "Развитие энергетики".</w:t>
      </w:r>
    </w:p>
    <w:p w14:paraId="0B3F0BFD" w14:textId="77777777" w:rsidR="00E71498" w:rsidRDefault="00E71498">
      <w:pPr>
        <w:pStyle w:val="ConsPlusNormal"/>
        <w:jc w:val="both"/>
      </w:pPr>
      <w:r>
        <w:t xml:space="preserve">(в ред. </w:t>
      </w:r>
      <w:hyperlink r:id="rId57">
        <w:r>
          <w:rPr>
            <w:color w:val="0000FF"/>
          </w:rPr>
          <w:t>Постановления</w:t>
        </w:r>
      </w:hyperlink>
      <w:r>
        <w:t xml:space="preserve"> Правительства РФ от 28.03.2019 N 335)</w:t>
      </w:r>
    </w:p>
    <w:p w14:paraId="0CBBA229" w14:textId="77777777" w:rsidR="00E71498" w:rsidRDefault="00E71498">
      <w:pPr>
        <w:pStyle w:val="ConsPlusNormal"/>
        <w:spacing w:before="220"/>
        <w:ind w:firstLine="540"/>
        <w:jc w:val="both"/>
      </w:pPr>
      <w:r>
        <w:t>2. Министерству энергетики Российской Федерации:</w:t>
      </w:r>
    </w:p>
    <w:p w14:paraId="1548A9AE" w14:textId="77777777" w:rsidR="00E71498" w:rsidRDefault="00E71498">
      <w:pPr>
        <w:pStyle w:val="ConsPlusNormal"/>
        <w:spacing w:before="220"/>
        <w:ind w:firstLine="540"/>
        <w:jc w:val="both"/>
      </w:pPr>
      <w:r>
        <w:t xml:space="preserve">разместить государственную </w:t>
      </w:r>
      <w:hyperlink w:anchor="P49">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14:paraId="1FA24730" w14:textId="77777777" w:rsidR="00E71498" w:rsidRDefault="00E71498">
      <w:pPr>
        <w:pStyle w:val="ConsPlusNormal"/>
        <w:spacing w:before="220"/>
        <w:ind w:firstLine="540"/>
        <w:jc w:val="both"/>
      </w:pPr>
      <w:r>
        <w:t xml:space="preserve">принять меры по реализации мероприятий указанной государственной </w:t>
      </w:r>
      <w:hyperlink w:anchor="P49">
        <w:r>
          <w:rPr>
            <w:color w:val="0000FF"/>
          </w:rPr>
          <w:t>программы</w:t>
        </w:r>
      </w:hyperlink>
      <w:r>
        <w:t xml:space="preserve"> Российской Федерации.</w:t>
      </w:r>
    </w:p>
    <w:p w14:paraId="2F91C126" w14:textId="77777777" w:rsidR="00E71498" w:rsidRDefault="00E71498">
      <w:pPr>
        <w:pStyle w:val="ConsPlusNormal"/>
        <w:spacing w:before="220"/>
        <w:ind w:firstLine="540"/>
        <w:jc w:val="both"/>
      </w:pPr>
      <w:r>
        <w:t xml:space="preserve">3. Признать утратившим силу </w:t>
      </w:r>
      <w:hyperlink r:id="rId58">
        <w:r>
          <w:rPr>
            <w:color w:val="0000FF"/>
          </w:rPr>
          <w:t>распоряжение</w:t>
        </w:r>
      </w:hyperlink>
      <w:r>
        <w:t xml:space="preserve"> Правительства Российской Федерации от 3 апреля 2013 г. N 512-р (Собрание законодательства Российской Федерации, 2013, N 14, ст. 1739).</w:t>
      </w:r>
    </w:p>
    <w:p w14:paraId="05AB97F0" w14:textId="77777777" w:rsidR="00E71498" w:rsidRDefault="00E71498">
      <w:pPr>
        <w:pStyle w:val="ConsPlusNormal"/>
        <w:ind w:firstLine="540"/>
        <w:jc w:val="both"/>
      </w:pPr>
    </w:p>
    <w:p w14:paraId="22F09074" w14:textId="77777777" w:rsidR="00E71498" w:rsidRDefault="00E71498">
      <w:pPr>
        <w:pStyle w:val="ConsPlusNormal"/>
        <w:jc w:val="right"/>
      </w:pPr>
      <w:r>
        <w:t>Председатель Правительства</w:t>
      </w:r>
    </w:p>
    <w:p w14:paraId="01E289D0" w14:textId="77777777" w:rsidR="00E71498" w:rsidRDefault="00E71498">
      <w:pPr>
        <w:pStyle w:val="ConsPlusNormal"/>
        <w:jc w:val="right"/>
      </w:pPr>
      <w:r>
        <w:t>Российской Федерации</w:t>
      </w:r>
    </w:p>
    <w:p w14:paraId="6ACD919B" w14:textId="77777777" w:rsidR="00E71498" w:rsidRDefault="00E71498">
      <w:pPr>
        <w:pStyle w:val="ConsPlusNormal"/>
        <w:jc w:val="right"/>
      </w:pPr>
      <w:r>
        <w:lastRenderedPageBreak/>
        <w:t>Д.МЕДВЕДЕВ</w:t>
      </w:r>
    </w:p>
    <w:p w14:paraId="6B57C51E" w14:textId="77777777" w:rsidR="00E71498" w:rsidRDefault="00E71498">
      <w:pPr>
        <w:pStyle w:val="ConsPlusNormal"/>
        <w:ind w:firstLine="540"/>
        <w:jc w:val="both"/>
      </w:pPr>
    </w:p>
    <w:p w14:paraId="213210B4" w14:textId="77777777" w:rsidR="00E71498" w:rsidRDefault="00E71498">
      <w:pPr>
        <w:pStyle w:val="ConsPlusNormal"/>
        <w:ind w:firstLine="540"/>
        <w:jc w:val="both"/>
      </w:pPr>
    </w:p>
    <w:p w14:paraId="18B78629" w14:textId="77777777" w:rsidR="00E71498" w:rsidRDefault="00E71498">
      <w:pPr>
        <w:pStyle w:val="ConsPlusNormal"/>
        <w:ind w:firstLine="540"/>
        <w:jc w:val="both"/>
      </w:pPr>
    </w:p>
    <w:p w14:paraId="53A29248" w14:textId="77777777" w:rsidR="00E71498" w:rsidRDefault="00E71498">
      <w:pPr>
        <w:pStyle w:val="ConsPlusNormal"/>
        <w:ind w:firstLine="540"/>
        <w:jc w:val="both"/>
      </w:pPr>
    </w:p>
    <w:p w14:paraId="1ED2C7A0" w14:textId="77777777" w:rsidR="00E71498" w:rsidRDefault="00E71498">
      <w:pPr>
        <w:pStyle w:val="ConsPlusNormal"/>
        <w:ind w:firstLine="540"/>
        <w:jc w:val="both"/>
      </w:pPr>
    </w:p>
    <w:p w14:paraId="1740F515" w14:textId="77777777" w:rsidR="00E71498" w:rsidRDefault="00E71498">
      <w:pPr>
        <w:pStyle w:val="ConsPlusNormal"/>
        <w:jc w:val="right"/>
        <w:outlineLvl w:val="0"/>
      </w:pPr>
      <w:r>
        <w:t>Утверждена</w:t>
      </w:r>
    </w:p>
    <w:p w14:paraId="3206E3B2" w14:textId="77777777" w:rsidR="00E71498" w:rsidRDefault="00E71498">
      <w:pPr>
        <w:pStyle w:val="ConsPlusNormal"/>
        <w:jc w:val="right"/>
      </w:pPr>
      <w:r>
        <w:t>постановлением Правительства</w:t>
      </w:r>
    </w:p>
    <w:p w14:paraId="4D59FEED" w14:textId="77777777" w:rsidR="00E71498" w:rsidRDefault="00E71498">
      <w:pPr>
        <w:pStyle w:val="ConsPlusNormal"/>
        <w:jc w:val="right"/>
      </w:pPr>
      <w:r>
        <w:t>Российской Федерации</w:t>
      </w:r>
    </w:p>
    <w:p w14:paraId="1095AD15" w14:textId="77777777" w:rsidR="00E71498" w:rsidRDefault="00E71498">
      <w:pPr>
        <w:pStyle w:val="ConsPlusNormal"/>
        <w:jc w:val="right"/>
      </w:pPr>
      <w:r>
        <w:t>от 15 апреля 2014 г. N 321</w:t>
      </w:r>
    </w:p>
    <w:p w14:paraId="591DB015" w14:textId="77777777" w:rsidR="00E71498" w:rsidRDefault="00E71498">
      <w:pPr>
        <w:pStyle w:val="ConsPlusNormal"/>
        <w:jc w:val="both"/>
      </w:pPr>
    </w:p>
    <w:p w14:paraId="62F8EAF8" w14:textId="77777777" w:rsidR="00E71498" w:rsidRDefault="00E71498">
      <w:pPr>
        <w:pStyle w:val="ConsPlusTitle"/>
        <w:jc w:val="center"/>
      </w:pPr>
      <w:bookmarkStart w:id="0" w:name="P49"/>
      <w:bookmarkEnd w:id="0"/>
      <w:r>
        <w:t>ГОСУДАРСТВЕННАЯ ПРОГРАММА РОССИЙСКОЙ ФЕДЕРАЦИИ</w:t>
      </w:r>
    </w:p>
    <w:p w14:paraId="025B2807" w14:textId="77777777" w:rsidR="00E71498" w:rsidRDefault="00E71498">
      <w:pPr>
        <w:pStyle w:val="ConsPlusTitle"/>
        <w:jc w:val="center"/>
      </w:pPr>
      <w:r>
        <w:t>"РАЗВИТИЕ ЭНЕРГЕТИКИ"</w:t>
      </w:r>
    </w:p>
    <w:p w14:paraId="7E1B58A6"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7F67EA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24DCC7"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36B49A"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BB70F5" w14:textId="77777777" w:rsidR="00E71498" w:rsidRDefault="00E71498">
            <w:pPr>
              <w:pStyle w:val="ConsPlusNormal"/>
              <w:jc w:val="center"/>
            </w:pPr>
            <w:r>
              <w:rPr>
                <w:color w:val="392C69"/>
              </w:rPr>
              <w:t>Список изменяющих документов</w:t>
            </w:r>
          </w:p>
          <w:p w14:paraId="75E927F7" w14:textId="77777777" w:rsidR="00E71498" w:rsidRDefault="00E71498">
            <w:pPr>
              <w:pStyle w:val="ConsPlusNormal"/>
              <w:jc w:val="center"/>
            </w:pPr>
            <w:r>
              <w:rPr>
                <w:color w:val="392C69"/>
              </w:rPr>
              <w:t xml:space="preserve">(в ред. Постановлений Правительства РФ от 09.10.2015 </w:t>
            </w:r>
            <w:hyperlink r:id="rId59">
              <w:r>
                <w:rPr>
                  <w:color w:val="0000FF"/>
                </w:rPr>
                <w:t>N 1079</w:t>
              </w:r>
            </w:hyperlink>
            <w:r>
              <w:rPr>
                <w:color w:val="392C69"/>
              </w:rPr>
              <w:t>,</w:t>
            </w:r>
          </w:p>
          <w:p w14:paraId="0CAF1B15" w14:textId="77777777" w:rsidR="00E71498" w:rsidRDefault="00E71498">
            <w:pPr>
              <w:pStyle w:val="ConsPlusNormal"/>
              <w:jc w:val="center"/>
            </w:pPr>
            <w:r>
              <w:rPr>
                <w:color w:val="392C69"/>
              </w:rPr>
              <w:t xml:space="preserve">от 07.12.2015 </w:t>
            </w:r>
            <w:hyperlink r:id="rId60">
              <w:r>
                <w:rPr>
                  <w:color w:val="0000FF"/>
                </w:rPr>
                <w:t>N 1339</w:t>
              </w:r>
            </w:hyperlink>
            <w:r>
              <w:rPr>
                <w:color w:val="392C69"/>
              </w:rPr>
              <w:t xml:space="preserve">, от 25.05.2016 </w:t>
            </w:r>
            <w:hyperlink r:id="rId61">
              <w:r>
                <w:rPr>
                  <w:color w:val="0000FF"/>
                </w:rPr>
                <w:t>N 464</w:t>
              </w:r>
            </w:hyperlink>
            <w:r>
              <w:rPr>
                <w:color w:val="392C69"/>
              </w:rPr>
              <w:t xml:space="preserve">, от 02.08.2016 </w:t>
            </w:r>
            <w:hyperlink r:id="rId62">
              <w:r>
                <w:rPr>
                  <w:color w:val="0000FF"/>
                </w:rPr>
                <w:t>N 750</w:t>
              </w:r>
            </w:hyperlink>
            <w:r>
              <w:rPr>
                <w:color w:val="392C69"/>
              </w:rPr>
              <w:t>,</w:t>
            </w:r>
          </w:p>
          <w:p w14:paraId="34AE9AEB" w14:textId="77777777" w:rsidR="00E71498" w:rsidRDefault="00E71498">
            <w:pPr>
              <w:pStyle w:val="ConsPlusNormal"/>
              <w:jc w:val="center"/>
            </w:pPr>
            <w:r>
              <w:rPr>
                <w:color w:val="392C69"/>
              </w:rPr>
              <w:t xml:space="preserve">от 31.01.2017 </w:t>
            </w:r>
            <w:hyperlink r:id="rId63">
              <w:r>
                <w:rPr>
                  <w:color w:val="0000FF"/>
                </w:rPr>
                <w:t>N 116</w:t>
              </w:r>
            </w:hyperlink>
            <w:r>
              <w:rPr>
                <w:color w:val="392C69"/>
              </w:rPr>
              <w:t xml:space="preserve">, от 31.03.2017 </w:t>
            </w:r>
            <w:hyperlink r:id="rId64">
              <w:r>
                <w:rPr>
                  <w:color w:val="0000FF"/>
                </w:rPr>
                <w:t>N 375</w:t>
              </w:r>
            </w:hyperlink>
            <w:r>
              <w:rPr>
                <w:color w:val="392C69"/>
              </w:rPr>
              <w:t xml:space="preserve">, от 29.12.2017 </w:t>
            </w:r>
            <w:hyperlink r:id="rId65">
              <w:r>
                <w:rPr>
                  <w:color w:val="0000FF"/>
                </w:rPr>
                <w:t>N 1696</w:t>
              </w:r>
            </w:hyperlink>
            <w:r>
              <w:rPr>
                <w:color w:val="392C69"/>
              </w:rPr>
              <w:t>,</w:t>
            </w:r>
          </w:p>
          <w:p w14:paraId="2979FC3E" w14:textId="77777777" w:rsidR="00E71498" w:rsidRDefault="00E71498">
            <w:pPr>
              <w:pStyle w:val="ConsPlusNormal"/>
              <w:jc w:val="center"/>
            </w:pPr>
            <w:r>
              <w:rPr>
                <w:color w:val="392C69"/>
              </w:rPr>
              <w:t xml:space="preserve">от 30.12.2017 </w:t>
            </w:r>
            <w:hyperlink r:id="rId66">
              <w:r>
                <w:rPr>
                  <w:color w:val="0000FF"/>
                </w:rPr>
                <w:t>N 1708</w:t>
              </w:r>
            </w:hyperlink>
            <w:r>
              <w:rPr>
                <w:color w:val="392C69"/>
              </w:rPr>
              <w:t xml:space="preserve">, от 30.12.2017 </w:t>
            </w:r>
            <w:hyperlink r:id="rId67">
              <w:r>
                <w:rPr>
                  <w:color w:val="0000FF"/>
                </w:rPr>
                <w:t>N 1709</w:t>
              </w:r>
            </w:hyperlink>
            <w:r>
              <w:rPr>
                <w:color w:val="392C69"/>
              </w:rPr>
              <w:t xml:space="preserve">, от 30.03.2018 </w:t>
            </w:r>
            <w:hyperlink r:id="rId68">
              <w:r>
                <w:rPr>
                  <w:color w:val="0000FF"/>
                </w:rPr>
                <w:t>N 371</w:t>
              </w:r>
            </w:hyperlink>
            <w:r>
              <w:rPr>
                <w:color w:val="392C69"/>
              </w:rPr>
              <w:t>,</w:t>
            </w:r>
          </w:p>
          <w:p w14:paraId="47CEAC51" w14:textId="77777777" w:rsidR="00E71498" w:rsidRDefault="00E71498">
            <w:pPr>
              <w:pStyle w:val="ConsPlusNormal"/>
              <w:jc w:val="center"/>
            </w:pPr>
            <w:r>
              <w:rPr>
                <w:color w:val="392C69"/>
              </w:rPr>
              <w:t xml:space="preserve">от 25.12.2018 </w:t>
            </w:r>
            <w:hyperlink r:id="rId69">
              <w:r>
                <w:rPr>
                  <w:color w:val="0000FF"/>
                </w:rPr>
                <w:t>N 1670</w:t>
              </w:r>
            </w:hyperlink>
            <w:r>
              <w:rPr>
                <w:color w:val="392C69"/>
              </w:rPr>
              <w:t xml:space="preserve">, от 02.03.2019 </w:t>
            </w:r>
            <w:hyperlink r:id="rId70">
              <w:r>
                <w:rPr>
                  <w:color w:val="0000FF"/>
                </w:rPr>
                <w:t>N 236</w:t>
              </w:r>
            </w:hyperlink>
            <w:r>
              <w:rPr>
                <w:color w:val="392C69"/>
              </w:rPr>
              <w:t xml:space="preserve">, от 28.03.2019 </w:t>
            </w:r>
            <w:hyperlink r:id="rId71">
              <w:r>
                <w:rPr>
                  <w:color w:val="0000FF"/>
                </w:rPr>
                <w:t>N 335</w:t>
              </w:r>
            </w:hyperlink>
            <w:r>
              <w:rPr>
                <w:color w:val="392C69"/>
              </w:rPr>
              <w:t>,</w:t>
            </w:r>
          </w:p>
          <w:p w14:paraId="5EB57870" w14:textId="77777777" w:rsidR="00E71498" w:rsidRDefault="00E71498">
            <w:pPr>
              <w:pStyle w:val="ConsPlusNormal"/>
              <w:jc w:val="center"/>
            </w:pPr>
            <w:r>
              <w:rPr>
                <w:color w:val="392C69"/>
              </w:rPr>
              <w:t xml:space="preserve">от 11.12.2019 </w:t>
            </w:r>
            <w:hyperlink r:id="rId72">
              <w:r>
                <w:rPr>
                  <w:color w:val="0000FF"/>
                </w:rPr>
                <w:t>N 1641</w:t>
              </w:r>
            </w:hyperlink>
            <w:r>
              <w:rPr>
                <w:color w:val="392C69"/>
              </w:rPr>
              <w:t xml:space="preserve">, от 24.12.2019 </w:t>
            </w:r>
            <w:hyperlink r:id="rId73">
              <w:r>
                <w:rPr>
                  <w:color w:val="0000FF"/>
                </w:rPr>
                <w:t>N 1785</w:t>
              </w:r>
            </w:hyperlink>
            <w:r>
              <w:rPr>
                <w:color w:val="392C69"/>
              </w:rPr>
              <w:t xml:space="preserve">, от 02.03.2020 </w:t>
            </w:r>
            <w:hyperlink r:id="rId74">
              <w:r>
                <w:rPr>
                  <w:color w:val="0000FF"/>
                </w:rPr>
                <w:t>N 221</w:t>
              </w:r>
            </w:hyperlink>
            <w:r>
              <w:rPr>
                <w:color w:val="392C69"/>
              </w:rPr>
              <w:t>,</w:t>
            </w:r>
          </w:p>
          <w:p w14:paraId="72DA58CB" w14:textId="77777777" w:rsidR="00E71498" w:rsidRDefault="00E71498">
            <w:pPr>
              <w:pStyle w:val="ConsPlusNormal"/>
              <w:jc w:val="center"/>
            </w:pPr>
            <w:r>
              <w:rPr>
                <w:color w:val="392C69"/>
              </w:rPr>
              <w:t xml:space="preserve">от 23.04.2020 </w:t>
            </w:r>
            <w:hyperlink r:id="rId75">
              <w:r>
                <w:rPr>
                  <w:color w:val="0000FF"/>
                </w:rPr>
                <w:t>N 567</w:t>
              </w:r>
            </w:hyperlink>
            <w:r>
              <w:rPr>
                <w:color w:val="392C69"/>
              </w:rPr>
              <w:t xml:space="preserve">, от 03.06.2020 </w:t>
            </w:r>
            <w:hyperlink r:id="rId76">
              <w:r>
                <w:rPr>
                  <w:color w:val="0000FF"/>
                </w:rPr>
                <w:t>N 812</w:t>
              </w:r>
            </w:hyperlink>
            <w:r>
              <w:rPr>
                <w:color w:val="392C69"/>
              </w:rPr>
              <w:t xml:space="preserve">, от 19.06.2020 </w:t>
            </w:r>
            <w:hyperlink r:id="rId77">
              <w:r>
                <w:rPr>
                  <w:color w:val="0000FF"/>
                </w:rPr>
                <w:t>N 886</w:t>
              </w:r>
            </w:hyperlink>
            <w:r>
              <w:rPr>
                <w:color w:val="392C69"/>
              </w:rPr>
              <w:t>,</w:t>
            </w:r>
          </w:p>
          <w:p w14:paraId="3D8D6A78" w14:textId="77777777" w:rsidR="00E71498" w:rsidRDefault="00E71498">
            <w:pPr>
              <w:pStyle w:val="ConsPlusNormal"/>
              <w:jc w:val="center"/>
            </w:pPr>
            <w:r>
              <w:rPr>
                <w:color w:val="392C69"/>
              </w:rPr>
              <w:t xml:space="preserve">от 26.08.2020 </w:t>
            </w:r>
            <w:hyperlink r:id="rId78">
              <w:r>
                <w:rPr>
                  <w:color w:val="0000FF"/>
                </w:rPr>
                <w:t>N 1281</w:t>
              </w:r>
            </w:hyperlink>
            <w:r>
              <w:rPr>
                <w:color w:val="392C69"/>
              </w:rPr>
              <w:t xml:space="preserve">, от 12.11.2020 </w:t>
            </w:r>
            <w:hyperlink r:id="rId79">
              <w:r>
                <w:rPr>
                  <w:color w:val="0000FF"/>
                </w:rPr>
                <w:t>N 1821</w:t>
              </w:r>
            </w:hyperlink>
            <w:r>
              <w:rPr>
                <w:color w:val="392C69"/>
              </w:rPr>
              <w:t xml:space="preserve">, от 28.11.2020 </w:t>
            </w:r>
            <w:hyperlink r:id="rId80">
              <w:r>
                <w:rPr>
                  <w:color w:val="0000FF"/>
                </w:rPr>
                <w:t>N 1964</w:t>
              </w:r>
            </w:hyperlink>
            <w:r>
              <w:rPr>
                <w:color w:val="392C69"/>
              </w:rPr>
              <w:t>,</w:t>
            </w:r>
          </w:p>
          <w:p w14:paraId="753A47D8" w14:textId="77777777" w:rsidR="00E71498" w:rsidRDefault="00E71498">
            <w:pPr>
              <w:pStyle w:val="ConsPlusNormal"/>
              <w:jc w:val="center"/>
            </w:pPr>
            <w:r>
              <w:rPr>
                <w:color w:val="392C69"/>
              </w:rPr>
              <w:t xml:space="preserve">от 09.12.2020 </w:t>
            </w:r>
            <w:hyperlink r:id="rId81">
              <w:r>
                <w:rPr>
                  <w:color w:val="0000FF"/>
                </w:rPr>
                <w:t>N 2049</w:t>
              </w:r>
            </w:hyperlink>
            <w:r>
              <w:rPr>
                <w:color w:val="392C69"/>
              </w:rPr>
              <w:t xml:space="preserve">, от 21.01.2021 </w:t>
            </w:r>
            <w:hyperlink r:id="rId82">
              <w:r>
                <w:rPr>
                  <w:color w:val="0000FF"/>
                </w:rPr>
                <w:t>N 29</w:t>
              </w:r>
            </w:hyperlink>
            <w:r>
              <w:rPr>
                <w:color w:val="392C69"/>
              </w:rPr>
              <w:t xml:space="preserve">, от 31.03.2021 </w:t>
            </w:r>
            <w:hyperlink r:id="rId83">
              <w:r>
                <w:rPr>
                  <w:color w:val="0000FF"/>
                </w:rPr>
                <w:t>N 501</w:t>
              </w:r>
            </w:hyperlink>
            <w:r>
              <w:rPr>
                <w:color w:val="392C69"/>
              </w:rPr>
              <w:t>,</w:t>
            </w:r>
          </w:p>
          <w:p w14:paraId="57E329E5" w14:textId="77777777" w:rsidR="00E71498" w:rsidRDefault="00E71498">
            <w:pPr>
              <w:pStyle w:val="ConsPlusNormal"/>
              <w:jc w:val="center"/>
            </w:pPr>
            <w:r>
              <w:rPr>
                <w:color w:val="392C69"/>
              </w:rPr>
              <w:t xml:space="preserve">от 31.07.2021 </w:t>
            </w:r>
            <w:hyperlink r:id="rId84">
              <w:r>
                <w:rPr>
                  <w:color w:val="0000FF"/>
                </w:rPr>
                <w:t>N 1294</w:t>
              </w:r>
            </w:hyperlink>
            <w:r>
              <w:rPr>
                <w:color w:val="392C69"/>
              </w:rPr>
              <w:t xml:space="preserve">, от 18.12.2021 </w:t>
            </w:r>
            <w:hyperlink r:id="rId85">
              <w:r>
                <w:rPr>
                  <w:color w:val="0000FF"/>
                </w:rPr>
                <w:t>N 2352</w:t>
              </w:r>
            </w:hyperlink>
            <w:r>
              <w:rPr>
                <w:color w:val="392C69"/>
              </w:rPr>
              <w:t xml:space="preserve">, от 24.12.2021 </w:t>
            </w:r>
            <w:hyperlink r:id="rId86">
              <w:r>
                <w:rPr>
                  <w:color w:val="0000FF"/>
                </w:rPr>
                <w:t>N 2444</w:t>
              </w:r>
            </w:hyperlink>
            <w:r>
              <w:rPr>
                <w:color w:val="392C69"/>
              </w:rPr>
              <w:t>,</w:t>
            </w:r>
          </w:p>
          <w:p w14:paraId="40CB1CEB" w14:textId="77777777" w:rsidR="00E71498" w:rsidRDefault="00E71498">
            <w:pPr>
              <w:pStyle w:val="ConsPlusNormal"/>
              <w:jc w:val="center"/>
            </w:pPr>
            <w:r>
              <w:rPr>
                <w:color w:val="392C69"/>
              </w:rPr>
              <w:t xml:space="preserve">от 21.03.2022 </w:t>
            </w:r>
            <w:hyperlink r:id="rId87">
              <w:r>
                <w:rPr>
                  <w:color w:val="0000FF"/>
                </w:rPr>
                <w:t>N 431</w:t>
              </w:r>
            </w:hyperlink>
            <w:r>
              <w:rPr>
                <w:color w:val="392C69"/>
              </w:rPr>
              <w:t xml:space="preserve">, от 17.08.2022 </w:t>
            </w:r>
            <w:hyperlink r:id="rId88">
              <w:r>
                <w:rPr>
                  <w:color w:val="0000FF"/>
                </w:rPr>
                <w:t>N 1427</w:t>
              </w:r>
            </w:hyperlink>
            <w:r>
              <w:rPr>
                <w:color w:val="392C69"/>
              </w:rPr>
              <w:t xml:space="preserve">, от 18.10.2022 </w:t>
            </w:r>
            <w:hyperlink r:id="rId89">
              <w:r>
                <w:rPr>
                  <w:color w:val="0000FF"/>
                </w:rPr>
                <w:t>N 1855</w:t>
              </w:r>
            </w:hyperlink>
            <w:r>
              <w:rPr>
                <w:color w:val="392C69"/>
              </w:rPr>
              <w:t>,</w:t>
            </w:r>
          </w:p>
          <w:p w14:paraId="4B213E55" w14:textId="77777777" w:rsidR="00E71498" w:rsidRDefault="00E71498">
            <w:pPr>
              <w:pStyle w:val="ConsPlusNormal"/>
              <w:jc w:val="center"/>
            </w:pPr>
            <w:r>
              <w:rPr>
                <w:color w:val="392C69"/>
              </w:rPr>
              <w:t xml:space="preserve">от 12.12.2022 </w:t>
            </w:r>
            <w:hyperlink r:id="rId90">
              <w:r>
                <w:rPr>
                  <w:color w:val="0000FF"/>
                </w:rPr>
                <w:t>N 2291</w:t>
              </w:r>
            </w:hyperlink>
            <w:r>
              <w:rPr>
                <w:color w:val="392C69"/>
              </w:rPr>
              <w:t xml:space="preserve">, от 27.12.2022 </w:t>
            </w:r>
            <w:hyperlink r:id="rId91">
              <w:r>
                <w:rPr>
                  <w:color w:val="0000FF"/>
                </w:rPr>
                <w:t>N 2448</w:t>
              </w:r>
            </w:hyperlink>
            <w:r>
              <w:rPr>
                <w:color w:val="392C69"/>
              </w:rPr>
              <w:t xml:space="preserve">, от 02.02.2023 </w:t>
            </w:r>
            <w:hyperlink r:id="rId92">
              <w:r>
                <w:rPr>
                  <w:color w:val="0000FF"/>
                </w:rPr>
                <w:t>N 152</w:t>
              </w:r>
            </w:hyperlink>
            <w:r>
              <w:rPr>
                <w:color w:val="392C69"/>
              </w:rPr>
              <w:t>,</w:t>
            </w:r>
          </w:p>
          <w:p w14:paraId="55613059" w14:textId="77777777" w:rsidR="00E71498" w:rsidRDefault="00E71498">
            <w:pPr>
              <w:pStyle w:val="ConsPlusNormal"/>
              <w:jc w:val="center"/>
            </w:pPr>
            <w:r>
              <w:rPr>
                <w:color w:val="392C69"/>
              </w:rPr>
              <w:t xml:space="preserve">от 22.04.2023 </w:t>
            </w:r>
            <w:hyperlink r:id="rId93">
              <w:r>
                <w:rPr>
                  <w:color w:val="0000FF"/>
                </w:rPr>
                <w:t>N 636</w:t>
              </w:r>
            </w:hyperlink>
            <w:r>
              <w:rPr>
                <w:color w:val="392C69"/>
              </w:rPr>
              <w:t xml:space="preserve">, от 06.10.2023 </w:t>
            </w:r>
            <w:hyperlink r:id="rId94">
              <w:r>
                <w:rPr>
                  <w:color w:val="0000FF"/>
                </w:rPr>
                <w:t>N 1647</w:t>
              </w:r>
            </w:hyperlink>
            <w:r>
              <w:rPr>
                <w:color w:val="392C69"/>
              </w:rPr>
              <w:t xml:space="preserve">, от 10.10.2023 </w:t>
            </w:r>
            <w:hyperlink r:id="rId95">
              <w:r>
                <w:rPr>
                  <w:color w:val="0000FF"/>
                </w:rPr>
                <w:t>N 1671</w:t>
              </w:r>
            </w:hyperlink>
            <w:r>
              <w:rPr>
                <w:color w:val="392C69"/>
              </w:rPr>
              <w:t>,</w:t>
            </w:r>
          </w:p>
          <w:p w14:paraId="0C88AEA3" w14:textId="77777777" w:rsidR="00E71498" w:rsidRDefault="00E71498">
            <w:pPr>
              <w:pStyle w:val="ConsPlusNormal"/>
              <w:jc w:val="center"/>
            </w:pPr>
            <w:r>
              <w:rPr>
                <w:color w:val="392C69"/>
              </w:rPr>
              <w:t xml:space="preserve">от 16.11.2023 </w:t>
            </w:r>
            <w:hyperlink r:id="rId96">
              <w:r>
                <w:rPr>
                  <w:color w:val="0000FF"/>
                </w:rPr>
                <w:t>N 1924</w:t>
              </w:r>
            </w:hyperlink>
            <w:r>
              <w:rPr>
                <w:color w:val="392C69"/>
              </w:rPr>
              <w:t xml:space="preserve">, от 23.11.2023 </w:t>
            </w:r>
            <w:hyperlink r:id="rId97">
              <w:r>
                <w:rPr>
                  <w:color w:val="0000FF"/>
                </w:rPr>
                <w:t>N 1968</w:t>
              </w:r>
            </w:hyperlink>
            <w:r>
              <w:rPr>
                <w:color w:val="392C69"/>
              </w:rPr>
              <w:t xml:space="preserve">, от 22.12.2023 </w:t>
            </w:r>
            <w:hyperlink r:id="rId98">
              <w:r>
                <w:rPr>
                  <w:color w:val="0000FF"/>
                </w:rPr>
                <w:t>N 2252</w:t>
              </w:r>
            </w:hyperlink>
            <w:r>
              <w:rPr>
                <w:color w:val="392C69"/>
              </w:rPr>
              <w:t>,</w:t>
            </w:r>
          </w:p>
          <w:p w14:paraId="72A050B2" w14:textId="77777777" w:rsidR="00E71498" w:rsidRDefault="00E71498">
            <w:pPr>
              <w:pStyle w:val="ConsPlusNormal"/>
              <w:jc w:val="center"/>
            </w:pPr>
            <w:r>
              <w:rPr>
                <w:color w:val="392C69"/>
              </w:rPr>
              <w:t xml:space="preserve">от 22.12.2023 </w:t>
            </w:r>
            <w:hyperlink r:id="rId99">
              <w:r>
                <w:rPr>
                  <w:color w:val="0000FF"/>
                </w:rPr>
                <w:t>N 2253</w:t>
              </w:r>
            </w:hyperlink>
            <w:r>
              <w:rPr>
                <w:color w:val="392C69"/>
              </w:rPr>
              <w:t xml:space="preserve">, от 27.06.2024 </w:t>
            </w:r>
            <w:hyperlink r:id="rId100">
              <w:r>
                <w:rPr>
                  <w:color w:val="0000FF"/>
                </w:rPr>
                <w:t>N 873</w:t>
              </w:r>
            </w:hyperlink>
            <w:r>
              <w:rPr>
                <w:color w:val="392C69"/>
              </w:rPr>
              <w:t xml:space="preserve">, от 29.06.2024 </w:t>
            </w:r>
            <w:hyperlink r:id="rId101">
              <w:r>
                <w:rPr>
                  <w:color w:val="0000FF"/>
                </w:rPr>
                <w:t>N 886</w:t>
              </w:r>
            </w:hyperlink>
            <w:r>
              <w:rPr>
                <w:color w:val="392C69"/>
              </w:rPr>
              <w:t>,</w:t>
            </w:r>
          </w:p>
          <w:p w14:paraId="0B44A052" w14:textId="77777777" w:rsidR="00E71498" w:rsidRDefault="00E71498">
            <w:pPr>
              <w:pStyle w:val="ConsPlusNormal"/>
              <w:jc w:val="center"/>
            </w:pPr>
            <w:r>
              <w:rPr>
                <w:color w:val="392C69"/>
              </w:rPr>
              <w:t xml:space="preserve">от 06.08.2024 </w:t>
            </w:r>
            <w:hyperlink r:id="rId102">
              <w:r>
                <w:rPr>
                  <w:color w:val="0000FF"/>
                </w:rPr>
                <w:t>N 1056</w:t>
              </w:r>
            </w:hyperlink>
            <w:r>
              <w:rPr>
                <w:color w:val="392C69"/>
              </w:rPr>
              <w:t xml:space="preserve">, от 23.12.2024 </w:t>
            </w:r>
            <w:hyperlink r:id="rId103">
              <w:r>
                <w:rPr>
                  <w:color w:val="0000FF"/>
                </w:rPr>
                <w:t>N 1864</w:t>
              </w:r>
            </w:hyperlink>
            <w:r>
              <w:rPr>
                <w:color w:val="392C69"/>
              </w:rPr>
              <w:t xml:space="preserve">, от 25.12.2024 </w:t>
            </w:r>
            <w:hyperlink r:id="rId104">
              <w:r>
                <w:rPr>
                  <w:color w:val="0000FF"/>
                </w:rPr>
                <w:t>N 1895</w:t>
              </w:r>
            </w:hyperlink>
            <w:r>
              <w:rPr>
                <w:color w:val="392C69"/>
              </w:rPr>
              <w:t>,</w:t>
            </w:r>
          </w:p>
          <w:p w14:paraId="62C733BE" w14:textId="77777777" w:rsidR="00E71498" w:rsidRDefault="00E71498">
            <w:pPr>
              <w:pStyle w:val="ConsPlusNormal"/>
              <w:jc w:val="center"/>
            </w:pPr>
            <w:r>
              <w:rPr>
                <w:color w:val="392C69"/>
              </w:rPr>
              <w:t xml:space="preserve">от 11.02.2025 </w:t>
            </w:r>
            <w:hyperlink r:id="rId105">
              <w:r>
                <w:rPr>
                  <w:color w:val="0000FF"/>
                </w:rPr>
                <w:t>N 136</w:t>
              </w:r>
            </w:hyperlink>
            <w:r>
              <w:rPr>
                <w:color w:val="392C69"/>
              </w:rPr>
              <w:t xml:space="preserve">, от 27.02.2025 </w:t>
            </w:r>
            <w:hyperlink r:id="rId106">
              <w:r>
                <w:rPr>
                  <w:color w:val="0000FF"/>
                </w:rPr>
                <w:t>N 236</w:t>
              </w:r>
            </w:hyperlink>
            <w:r>
              <w:rPr>
                <w:color w:val="392C69"/>
              </w:rPr>
              <w:t xml:space="preserve">, от 17.12.2025 </w:t>
            </w:r>
            <w:hyperlink r:id="rId107">
              <w:r>
                <w:rPr>
                  <w:color w:val="0000FF"/>
                </w:rPr>
                <w:t>N 2048</w:t>
              </w:r>
            </w:hyperlink>
            <w:r>
              <w:rPr>
                <w:color w:val="392C69"/>
              </w:rPr>
              <w:t>,</w:t>
            </w:r>
          </w:p>
          <w:p w14:paraId="0F18E495" w14:textId="77777777" w:rsidR="00E71498" w:rsidRDefault="00E71498">
            <w:pPr>
              <w:pStyle w:val="ConsPlusNormal"/>
              <w:jc w:val="center"/>
            </w:pPr>
            <w:r>
              <w:rPr>
                <w:color w:val="392C69"/>
              </w:rPr>
              <w:t xml:space="preserve">от 23.12.2025 </w:t>
            </w:r>
            <w:hyperlink r:id="rId108">
              <w:r>
                <w:rPr>
                  <w:color w:val="0000FF"/>
                </w:rPr>
                <w:t>N 2103</w:t>
              </w:r>
            </w:hyperlink>
            <w:r>
              <w:rPr>
                <w:color w:val="392C69"/>
              </w:rPr>
              <w:t xml:space="preserve">, от 29.12.2025 </w:t>
            </w:r>
            <w:hyperlink r:id="rId109">
              <w:r>
                <w:rPr>
                  <w:color w:val="0000FF"/>
                </w:rPr>
                <w:t>N 2205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05D277" w14:textId="77777777" w:rsidR="00E71498" w:rsidRDefault="00E71498">
            <w:pPr>
              <w:pStyle w:val="ConsPlusNormal"/>
            </w:pPr>
          </w:p>
        </w:tc>
      </w:tr>
    </w:tbl>
    <w:p w14:paraId="50A5F1E9" w14:textId="77777777" w:rsidR="00E71498" w:rsidRDefault="00E71498">
      <w:pPr>
        <w:pStyle w:val="ConsPlusNormal"/>
        <w:jc w:val="both"/>
      </w:pPr>
    </w:p>
    <w:p w14:paraId="093E64F8" w14:textId="77777777" w:rsidR="00E71498" w:rsidRDefault="00E71498">
      <w:pPr>
        <w:pStyle w:val="ConsPlusTitle"/>
        <w:jc w:val="center"/>
        <w:outlineLvl w:val="1"/>
      </w:pPr>
      <w:r>
        <w:t>ПАСПОРТ</w:t>
      </w:r>
    </w:p>
    <w:p w14:paraId="39B43218" w14:textId="77777777" w:rsidR="00E71498" w:rsidRDefault="00E71498">
      <w:pPr>
        <w:pStyle w:val="ConsPlusTitle"/>
        <w:jc w:val="center"/>
      </w:pPr>
      <w:r>
        <w:t>государственной программы Российской Федерации</w:t>
      </w:r>
    </w:p>
    <w:p w14:paraId="50F29ECE" w14:textId="77777777" w:rsidR="00E71498" w:rsidRDefault="00E71498">
      <w:pPr>
        <w:pStyle w:val="ConsPlusTitle"/>
        <w:jc w:val="center"/>
      </w:pPr>
      <w:r>
        <w:t>"Развитие энергетики"</w:t>
      </w:r>
    </w:p>
    <w:p w14:paraId="06C327BF" w14:textId="77777777" w:rsidR="00E71498" w:rsidRDefault="00E71498">
      <w:pPr>
        <w:pStyle w:val="ConsPlusNormal"/>
        <w:jc w:val="center"/>
      </w:pPr>
    </w:p>
    <w:p w14:paraId="07D874E0" w14:textId="77777777" w:rsidR="00E71498" w:rsidRDefault="00E71498">
      <w:pPr>
        <w:pStyle w:val="ConsPlusNormal"/>
        <w:ind w:firstLine="540"/>
        <w:jc w:val="both"/>
      </w:pPr>
      <w:r>
        <w:t xml:space="preserve">Исключен с 1 января 2022 года. - </w:t>
      </w:r>
      <w:hyperlink r:id="rId110">
        <w:r>
          <w:rPr>
            <w:color w:val="0000FF"/>
          </w:rPr>
          <w:t>Постановление</w:t>
        </w:r>
      </w:hyperlink>
      <w:r>
        <w:t xml:space="preserve"> Правительства РФ от 18.12.2021 N 2352.</w:t>
      </w:r>
    </w:p>
    <w:p w14:paraId="1608687B" w14:textId="77777777" w:rsidR="00E71498" w:rsidRDefault="00E71498">
      <w:pPr>
        <w:pStyle w:val="ConsPlusNormal"/>
        <w:jc w:val="both"/>
      </w:pPr>
    </w:p>
    <w:p w14:paraId="5B9CE583" w14:textId="77777777" w:rsidR="00E71498" w:rsidRDefault="00E71498">
      <w:pPr>
        <w:pStyle w:val="ConsPlusTitle"/>
        <w:jc w:val="center"/>
        <w:outlineLvl w:val="1"/>
      </w:pPr>
      <w:r>
        <w:t>ПАСПОРТ</w:t>
      </w:r>
    </w:p>
    <w:p w14:paraId="2D1DC096" w14:textId="77777777" w:rsidR="00E71498" w:rsidRDefault="00E71498">
      <w:pPr>
        <w:pStyle w:val="ConsPlusTitle"/>
        <w:jc w:val="center"/>
      </w:pPr>
      <w:r>
        <w:t>подпрограммы "Энергосбережение и повышение энергетической</w:t>
      </w:r>
    </w:p>
    <w:p w14:paraId="697206D8" w14:textId="77777777" w:rsidR="00E71498" w:rsidRDefault="00E71498">
      <w:pPr>
        <w:pStyle w:val="ConsPlusTitle"/>
        <w:jc w:val="center"/>
      </w:pPr>
      <w:r>
        <w:t>эффективности" государственной программы Российской</w:t>
      </w:r>
    </w:p>
    <w:p w14:paraId="567D69D4" w14:textId="77777777" w:rsidR="00E71498" w:rsidRDefault="00E71498">
      <w:pPr>
        <w:pStyle w:val="ConsPlusTitle"/>
        <w:jc w:val="center"/>
      </w:pPr>
      <w:r>
        <w:t>Федерации "Развитие энергетики"</w:t>
      </w:r>
    </w:p>
    <w:p w14:paraId="2451D04B" w14:textId="77777777" w:rsidR="00E71498" w:rsidRDefault="00E71498">
      <w:pPr>
        <w:pStyle w:val="ConsPlusNormal"/>
        <w:ind w:firstLine="540"/>
        <w:jc w:val="both"/>
      </w:pPr>
    </w:p>
    <w:p w14:paraId="71B0A4C2" w14:textId="77777777" w:rsidR="00E71498" w:rsidRDefault="00E71498">
      <w:pPr>
        <w:pStyle w:val="ConsPlusNormal"/>
        <w:ind w:firstLine="540"/>
        <w:jc w:val="both"/>
      </w:pPr>
      <w:r>
        <w:t xml:space="preserve">Исключен с 1 января 2022 года. - </w:t>
      </w:r>
      <w:hyperlink r:id="rId111">
        <w:r>
          <w:rPr>
            <w:color w:val="0000FF"/>
          </w:rPr>
          <w:t>Постановление</w:t>
        </w:r>
      </w:hyperlink>
      <w:r>
        <w:t xml:space="preserve"> Правительства РФ от 18.12.2021 N 2352.</w:t>
      </w:r>
    </w:p>
    <w:p w14:paraId="20ADACAD" w14:textId="77777777" w:rsidR="00E71498" w:rsidRDefault="00E71498">
      <w:pPr>
        <w:pStyle w:val="ConsPlusNormal"/>
        <w:jc w:val="both"/>
      </w:pPr>
    </w:p>
    <w:p w14:paraId="41C6289D" w14:textId="77777777" w:rsidR="00E71498" w:rsidRDefault="00E71498">
      <w:pPr>
        <w:pStyle w:val="ConsPlusTitle"/>
        <w:jc w:val="center"/>
        <w:outlineLvl w:val="1"/>
      </w:pPr>
      <w:r>
        <w:t>ПАСПОРТ</w:t>
      </w:r>
    </w:p>
    <w:p w14:paraId="6A10D89D" w14:textId="77777777" w:rsidR="00E71498" w:rsidRDefault="00E71498">
      <w:pPr>
        <w:pStyle w:val="ConsPlusTitle"/>
        <w:jc w:val="center"/>
      </w:pPr>
      <w:r>
        <w:t>подпрограммы "Развитие и модернизация электроэнергетики"</w:t>
      </w:r>
    </w:p>
    <w:p w14:paraId="2352E71D" w14:textId="77777777" w:rsidR="00E71498" w:rsidRDefault="00E71498">
      <w:pPr>
        <w:pStyle w:val="ConsPlusTitle"/>
        <w:jc w:val="center"/>
      </w:pPr>
      <w:r>
        <w:t>государственной программы Российской Федерации</w:t>
      </w:r>
    </w:p>
    <w:p w14:paraId="3E79027A" w14:textId="77777777" w:rsidR="00E71498" w:rsidRDefault="00E71498">
      <w:pPr>
        <w:pStyle w:val="ConsPlusTitle"/>
        <w:jc w:val="center"/>
      </w:pPr>
      <w:r>
        <w:t>"Развитие энергетики"</w:t>
      </w:r>
    </w:p>
    <w:p w14:paraId="4360CBFA" w14:textId="77777777" w:rsidR="00E71498" w:rsidRDefault="00E71498">
      <w:pPr>
        <w:pStyle w:val="ConsPlusNormal"/>
        <w:jc w:val="center"/>
      </w:pPr>
    </w:p>
    <w:p w14:paraId="737DFE7F" w14:textId="77777777" w:rsidR="00E71498" w:rsidRDefault="00E71498">
      <w:pPr>
        <w:pStyle w:val="ConsPlusNormal"/>
        <w:ind w:firstLine="540"/>
        <w:jc w:val="both"/>
      </w:pPr>
      <w:r>
        <w:t xml:space="preserve">Исключен с 1 января 2022 года. - </w:t>
      </w:r>
      <w:hyperlink r:id="rId112">
        <w:r>
          <w:rPr>
            <w:color w:val="0000FF"/>
          </w:rPr>
          <w:t>Постановление</w:t>
        </w:r>
      </w:hyperlink>
      <w:r>
        <w:t xml:space="preserve"> Правительства РФ от 18.12.2021 N 2352.</w:t>
      </w:r>
    </w:p>
    <w:p w14:paraId="439955AF" w14:textId="77777777" w:rsidR="00E71498" w:rsidRDefault="00E71498">
      <w:pPr>
        <w:pStyle w:val="ConsPlusNormal"/>
        <w:ind w:firstLine="540"/>
        <w:jc w:val="both"/>
      </w:pPr>
    </w:p>
    <w:p w14:paraId="6C78E4AD" w14:textId="77777777" w:rsidR="00E71498" w:rsidRDefault="00E71498">
      <w:pPr>
        <w:pStyle w:val="ConsPlusTitle"/>
        <w:jc w:val="center"/>
        <w:outlineLvl w:val="1"/>
      </w:pPr>
      <w:r>
        <w:t>ПАСПОРТ</w:t>
      </w:r>
    </w:p>
    <w:p w14:paraId="74E9B356" w14:textId="77777777" w:rsidR="00E71498" w:rsidRDefault="00E71498">
      <w:pPr>
        <w:pStyle w:val="ConsPlusTitle"/>
        <w:jc w:val="center"/>
      </w:pPr>
      <w:r>
        <w:t>подпрограммы "Развитие нефтяной и газовой отраслей"</w:t>
      </w:r>
    </w:p>
    <w:p w14:paraId="4491D910" w14:textId="77777777" w:rsidR="00E71498" w:rsidRDefault="00E71498">
      <w:pPr>
        <w:pStyle w:val="ConsPlusTitle"/>
        <w:jc w:val="center"/>
      </w:pPr>
      <w:r>
        <w:t>государственной программы Российской Федерации</w:t>
      </w:r>
    </w:p>
    <w:p w14:paraId="2A41072B" w14:textId="77777777" w:rsidR="00E71498" w:rsidRDefault="00E71498">
      <w:pPr>
        <w:pStyle w:val="ConsPlusTitle"/>
        <w:jc w:val="center"/>
      </w:pPr>
      <w:r>
        <w:t>"Развитие энергетики"</w:t>
      </w:r>
    </w:p>
    <w:p w14:paraId="1BBCB39F" w14:textId="77777777" w:rsidR="00E71498" w:rsidRDefault="00E71498">
      <w:pPr>
        <w:pStyle w:val="ConsPlusNormal"/>
        <w:jc w:val="center"/>
      </w:pPr>
    </w:p>
    <w:p w14:paraId="31439AAD" w14:textId="77777777" w:rsidR="00E71498" w:rsidRDefault="00E71498">
      <w:pPr>
        <w:pStyle w:val="ConsPlusNormal"/>
        <w:ind w:firstLine="540"/>
        <w:jc w:val="both"/>
      </w:pPr>
      <w:r>
        <w:t xml:space="preserve">Исключен с 1 января 2022 года. - </w:t>
      </w:r>
      <w:hyperlink r:id="rId113">
        <w:r>
          <w:rPr>
            <w:color w:val="0000FF"/>
          </w:rPr>
          <w:t>Постановление</w:t>
        </w:r>
      </w:hyperlink>
      <w:r>
        <w:t xml:space="preserve"> Правительства РФ от 18.12.2021 N 2352.</w:t>
      </w:r>
    </w:p>
    <w:p w14:paraId="0991B65E" w14:textId="77777777" w:rsidR="00E71498" w:rsidRDefault="00E71498">
      <w:pPr>
        <w:pStyle w:val="ConsPlusNormal"/>
        <w:ind w:firstLine="540"/>
        <w:jc w:val="both"/>
      </w:pPr>
    </w:p>
    <w:p w14:paraId="360DED9F" w14:textId="77777777" w:rsidR="00E71498" w:rsidRDefault="00E71498">
      <w:pPr>
        <w:pStyle w:val="ConsPlusTitle"/>
        <w:jc w:val="center"/>
        <w:outlineLvl w:val="1"/>
      </w:pPr>
      <w:r>
        <w:t>ПАСПОРТ</w:t>
      </w:r>
    </w:p>
    <w:p w14:paraId="4F61AC73" w14:textId="77777777" w:rsidR="00E71498" w:rsidRDefault="00E71498">
      <w:pPr>
        <w:pStyle w:val="ConsPlusTitle"/>
        <w:jc w:val="center"/>
      </w:pPr>
      <w:r>
        <w:t>подпрограммы "Развитие газовой отрасли" государственной</w:t>
      </w:r>
    </w:p>
    <w:p w14:paraId="7121A0C0" w14:textId="77777777" w:rsidR="00E71498" w:rsidRDefault="00E71498">
      <w:pPr>
        <w:pStyle w:val="ConsPlusTitle"/>
        <w:jc w:val="center"/>
      </w:pPr>
      <w:r>
        <w:t>программы Российской Федерации "Развитие энергетики"</w:t>
      </w:r>
    </w:p>
    <w:p w14:paraId="3220D1F3" w14:textId="77777777" w:rsidR="00E71498" w:rsidRDefault="00E71498">
      <w:pPr>
        <w:pStyle w:val="ConsPlusNormal"/>
        <w:jc w:val="center"/>
      </w:pPr>
    </w:p>
    <w:p w14:paraId="302315D8" w14:textId="77777777" w:rsidR="00E71498" w:rsidRDefault="00E71498">
      <w:pPr>
        <w:pStyle w:val="ConsPlusNormal"/>
        <w:ind w:firstLine="540"/>
        <w:jc w:val="both"/>
      </w:pPr>
      <w:r>
        <w:t xml:space="preserve">Исключен с 1 января 2022 года. - </w:t>
      </w:r>
      <w:hyperlink r:id="rId114">
        <w:r>
          <w:rPr>
            <w:color w:val="0000FF"/>
          </w:rPr>
          <w:t>Постановление</w:t>
        </w:r>
      </w:hyperlink>
      <w:r>
        <w:t xml:space="preserve"> Правительства РФ от 18.12.2021 N 2352.</w:t>
      </w:r>
    </w:p>
    <w:p w14:paraId="4D09CCA5" w14:textId="77777777" w:rsidR="00E71498" w:rsidRDefault="00E71498">
      <w:pPr>
        <w:pStyle w:val="ConsPlusNormal"/>
        <w:ind w:firstLine="540"/>
        <w:jc w:val="both"/>
      </w:pPr>
    </w:p>
    <w:p w14:paraId="0BFCB33B" w14:textId="77777777" w:rsidR="00E71498" w:rsidRDefault="00E71498">
      <w:pPr>
        <w:pStyle w:val="ConsPlusTitle"/>
        <w:jc w:val="center"/>
        <w:outlineLvl w:val="1"/>
      </w:pPr>
      <w:r>
        <w:t>ПАСПОРТ</w:t>
      </w:r>
    </w:p>
    <w:p w14:paraId="78749760" w14:textId="77777777" w:rsidR="00E71498" w:rsidRDefault="00E71498">
      <w:pPr>
        <w:pStyle w:val="ConsPlusTitle"/>
        <w:jc w:val="center"/>
      </w:pPr>
      <w:r>
        <w:t>подпрограммы "Реструктуризация и развитие угольной</w:t>
      </w:r>
    </w:p>
    <w:p w14:paraId="2BE03FE1" w14:textId="77777777" w:rsidR="00E71498" w:rsidRDefault="00E71498">
      <w:pPr>
        <w:pStyle w:val="ConsPlusTitle"/>
        <w:jc w:val="center"/>
      </w:pPr>
      <w:r>
        <w:t>промышленности" государственной программы</w:t>
      </w:r>
    </w:p>
    <w:p w14:paraId="54FF53E8" w14:textId="77777777" w:rsidR="00E71498" w:rsidRDefault="00E71498">
      <w:pPr>
        <w:pStyle w:val="ConsPlusTitle"/>
        <w:jc w:val="center"/>
      </w:pPr>
      <w:r>
        <w:t>Российской Федерации "Развитие энергетики"</w:t>
      </w:r>
    </w:p>
    <w:p w14:paraId="6242DBD2" w14:textId="77777777" w:rsidR="00E71498" w:rsidRDefault="00E71498">
      <w:pPr>
        <w:pStyle w:val="ConsPlusNormal"/>
        <w:jc w:val="center"/>
      </w:pPr>
    </w:p>
    <w:p w14:paraId="39F800C0" w14:textId="77777777" w:rsidR="00E71498" w:rsidRDefault="00E71498">
      <w:pPr>
        <w:pStyle w:val="ConsPlusNormal"/>
        <w:ind w:firstLine="540"/>
        <w:jc w:val="both"/>
      </w:pPr>
      <w:r>
        <w:t xml:space="preserve">Исключен с 1 января 2022 года. - </w:t>
      </w:r>
      <w:hyperlink r:id="rId115">
        <w:r>
          <w:rPr>
            <w:color w:val="0000FF"/>
          </w:rPr>
          <w:t>Постановление</w:t>
        </w:r>
      </w:hyperlink>
      <w:r>
        <w:t xml:space="preserve"> Правительства РФ от 18.12.2021 N 2352.</w:t>
      </w:r>
    </w:p>
    <w:p w14:paraId="7A418A15" w14:textId="77777777" w:rsidR="00E71498" w:rsidRDefault="00E71498">
      <w:pPr>
        <w:pStyle w:val="ConsPlusNormal"/>
        <w:ind w:firstLine="540"/>
        <w:jc w:val="both"/>
      </w:pPr>
    </w:p>
    <w:p w14:paraId="3F5B3AA5" w14:textId="77777777" w:rsidR="00E71498" w:rsidRDefault="00E71498">
      <w:pPr>
        <w:pStyle w:val="ConsPlusTitle"/>
        <w:jc w:val="center"/>
        <w:outlineLvl w:val="1"/>
      </w:pPr>
      <w:r>
        <w:t>ПАСПОРТ</w:t>
      </w:r>
    </w:p>
    <w:p w14:paraId="29E59EE4" w14:textId="77777777" w:rsidR="00E71498" w:rsidRDefault="00E71498">
      <w:pPr>
        <w:pStyle w:val="ConsPlusTitle"/>
        <w:jc w:val="center"/>
      </w:pPr>
      <w:r>
        <w:t>подпрограммы "Развитие использования возобновляемых</w:t>
      </w:r>
    </w:p>
    <w:p w14:paraId="690D4739" w14:textId="77777777" w:rsidR="00E71498" w:rsidRDefault="00E71498">
      <w:pPr>
        <w:pStyle w:val="ConsPlusTitle"/>
        <w:jc w:val="center"/>
      </w:pPr>
      <w:r>
        <w:t>источников энергии" государственной программы Российской</w:t>
      </w:r>
    </w:p>
    <w:p w14:paraId="3D7250F7" w14:textId="77777777" w:rsidR="00E71498" w:rsidRDefault="00E71498">
      <w:pPr>
        <w:pStyle w:val="ConsPlusTitle"/>
        <w:jc w:val="center"/>
      </w:pPr>
      <w:r>
        <w:t>Федерации "Развитие энергетики"</w:t>
      </w:r>
    </w:p>
    <w:p w14:paraId="6598E5DA" w14:textId="77777777" w:rsidR="00E71498" w:rsidRDefault="00E71498">
      <w:pPr>
        <w:pStyle w:val="ConsPlusNormal"/>
        <w:jc w:val="center"/>
      </w:pPr>
    </w:p>
    <w:p w14:paraId="35B6B908" w14:textId="77777777" w:rsidR="00E71498" w:rsidRDefault="00E71498">
      <w:pPr>
        <w:pStyle w:val="ConsPlusNormal"/>
        <w:ind w:firstLine="540"/>
        <w:jc w:val="both"/>
      </w:pPr>
      <w:r>
        <w:t xml:space="preserve">Исключен с 1 января 2022 года. - </w:t>
      </w:r>
      <w:hyperlink r:id="rId116">
        <w:r>
          <w:rPr>
            <w:color w:val="0000FF"/>
          </w:rPr>
          <w:t>Постановление</w:t>
        </w:r>
      </w:hyperlink>
      <w:r>
        <w:t xml:space="preserve"> Правительства РФ от 18.12.2021 N 2352.</w:t>
      </w:r>
    </w:p>
    <w:p w14:paraId="3DE543C5" w14:textId="77777777" w:rsidR="00E71498" w:rsidRDefault="00E71498">
      <w:pPr>
        <w:pStyle w:val="ConsPlusNormal"/>
        <w:ind w:firstLine="540"/>
        <w:jc w:val="both"/>
      </w:pPr>
    </w:p>
    <w:p w14:paraId="1F65AA92" w14:textId="77777777" w:rsidR="00E71498" w:rsidRDefault="00E71498">
      <w:pPr>
        <w:pStyle w:val="ConsPlusTitle"/>
        <w:jc w:val="center"/>
        <w:outlineLvl w:val="1"/>
      </w:pPr>
      <w:r>
        <w:t>ПАСПОРТ</w:t>
      </w:r>
    </w:p>
    <w:p w14:paraId="1A4D59E4" w14:textId="77777777" w:rsidR="00E71498" w:rsidRDefault="00E71498">
      <w:pPr>
        <w:pStyle w:val="ConsPlusTitle"/>
        <w:jc w:val="center"/>
      </w:pPr>
      <w:r>
        <w:t>подпрограммы "Обеспечение реализации государственной</w:t>
      </w:r>
    </w:p>
    <w:p w14:paraId="247E31CF" w14:textId="77777777" w:rsidR="00E71498" w:rsidRDefault="00E71498">
      <w:pPr>
        <w:pStyle w:val="ConsPlusTitle"/>
        <w:jc w:val="center"/>
      </w:pPr>
      <w:r>
        <w:t>программы Российской Федерации "Развитие энергетики"</w:t>
      </w:r>
    </w:p>
    <w:p w14:paraId="18498B99" w14:textId="77777777" w:rsidR="00E71498" w:rsidRDefault="00E71498">
      <w:pPr>
        <w:pStyle w:val="ConsPlusTitle"/>
        <w:jc w:val="center"/>
      </w:pPr>
      <w:r>
        <w:t>государственной программы Российской Федерации</w:t>
      </w:r>
    </w:p>
    <w:p w14:paraId="587D254D" w14:textId="77777777" w:rsidR="00E71498" w:rsidRDefault="00E71498">
      <w:pPr>
        <w:pStyle w:val="ConsPlusTitle"/>
        <w:jc w:val="center"/>
      </w:pPr>
      <w:r>
        <w:t>"Развитие энергетики"</w:t>
      </w:r>
    </w:p>
    <w:p w14:paraId="540CE811" w14:textId="77777777" w:rsidR="00E71498" w:rsidRDefault="00E71498">
      <w:pPr>
        <w:pStyle w:val="ConsPlusNormal"/>
        <w:jc w:val="center"/>
      </w:pPr>
    </w:p>
    <w:p w14:paraId="0E2FC000" w14:textId="77777777" w:rsidR="00E71498" w:rsidRDefault="00E71498">
      <w:pPr>
        <w:pStyle w:val="ConsPlusNormal"/>
        <w:ind w:firstLine="540"/>
        <w:jc w:val="both"/>
      </w:pPr>
      <w:r>
        <w:t xml:space="preserve">Исключен с 1 января 2022 года. - </w:t>
      </w:r>
      <w:hyperlink r:id="rId117">
        <w:r>
          <w:rPr>
            <w:color w:val="0000FF"/>
          </w:rPr>
          <w:t>Постановление</w:t>
        </w:r>
      </w:hyperlink>
      <w:r>
        <w:t xml:space="preserve"> Правительства РФ от 18.12.2021 N 2352.</w:t>
      </w:r>
    </w:p>
    <w:p w14:paraId="58E58216" w14:textId="77777777" w:rsidR="00E71498" w:rsidRDefault="00E71498">
      <w:pPr>
        <w:pStyle w:val="ConsPlusNormal"/>
        <w:ind w:firstLine="540"/>
        <w:jc w:val="both"/>
      </w:pPr>
    </w:p>
    <w:p w14:paraId="77BC67C5" w14:textId="77777777" w:rsidR="00E71498" w:rsidRDefault="00E71498">
      <w:pPr>
        <w:pStyle w:val="ConsPlusTitle"/>
        <w:jc w:val="center"/>
        <w:outlineLvl w:val="1"/>
      </w:pPr>
      <w:r>
        <w:t>ПАСПОРТ</w:t>
      </w:r>
    </w:p>
    <w:p w14:paraId="11E5F258" w14:textId="77777777" w:rsidR="00E71498" w:rsidRDefault="00E71498">
      <w:pPr>
        <w:pStyle w:val="ConsPlusTitle"/>
        <w:jc w:val="center"/>
      </w:pPr>
      <w:r>
        <w:t>подпрограммы "Развитие рынка газомоторного топлива"</w:t>
      </w:r>
    </w:p>
    <w:p w14:paraId="3D8EE486" w14:textId="77777777" w:rsidR="00E71498" w:rsidRDefault="00E71498">
      <w:pPr>
        <w:pStyle w:val="ConsPlusTitle"/>
        <w:jc w:val="center"/>
      </w:pPr>
      <w:r>
        <w:t>государственной программы Российской Федерации</w:t>
      </w:r>
    </w:p>
    <w:p w14:paraId="2DE1B841" w14:textId="77777777" w:rsidR="00E71498" w:rsidRDefault="00E71498">
      <w:pPr>
        <w:pStyle w:val="ConsPlusTitle"/>
        <w:jc w:val="center"/>
      </w:pPr>
      <w:r>
        <w:t>"Развитие энергетики"</w:t>
      </w:r>
    </w:p>
    <w:p w14:paraId="47666BB5" w14:textId="77777777" w:rsidR="00E71498" w:rsidRDefault="00E71498">
      <w:pPr>
        <w:pStyle w:val="ConsPlusNormal"/>
        <w:jc w:val="center"/>
      </w:pPr>
    </w:p>
    <w:p w14:paraId="3F3ECD47" w14:textId="77777777" w:rsidR="00E71498" w:rsidRDefault="00E71498">
      <w:pPr>
        <w:pStyle w:val="ConsPlusNormal"/>
        <w:ind w:firstLine="540"/>
        <w:jc w:val="both"/>
      </w:pPr>
      <w:r>
        <w:t xml:space="preserve">Исключен с 1 января 2022 года. - </w:t>
      </w:r>
      <w:hyperlink r:id="rId118">
        <w:r>
          <w:rPr>
            <w:color w:val="0000FF"/>
          </w:rPr>
          <w:t>Постановление</w:t>
        </w:r>
      </w:hyperlink>
      <w:r>
        <w:t xml:space="preserve"> Правительства РФ от 18.12.2021 N 2352.</w:t>
      </w:r>
    </w:p>
    <w:p w14:paraId="6756046B" w14:textId="77777777" w:rsidR="00E71498" w:rsidRDefault="00E71498">
      <w:pPr>
        <w:pStyle w:val="ConsPlusNormal"/>
        <w:ind w:firstLine="540"/>
        <w:jc w:val="both"/>
      </w:pPr>
    </w:p>
    <w:p w14:paraId="69F45EBA" w14:textId="77777777" w:rsidR="00E71498" w:rsidRDefault="00E71498">
      <w:pPr>
        <w:pStyle w:val="ConsPlusTitle"/>
        <w:jc w:val="center"/>
        <w:outlineLvl w:val="1"/>
      </w:pPr>
      <w:r>
        <w:t>I. Приоритеты и цели государственной политики,</w:t>
      </w:r>
    </w:p>
    <w:p w14:paraId="5EE2E7F3" w14:textId="77777777" w:rsidR="00E71498" w:rsidRDefault="00E71498">
      <w:pPr>
        <w:pStyle w:val="ConsPlusTitle"/>
        <w:jc w:val="center"/>
      </w:pPr>
      <w:r>
        <w:t>в том числе с указанием связи с национальными целями,</w:t>
      </w:r>
    </w:p>
    <w:p w14:paraId="41E94213" w14:textId="77777777" w:rsidR="00E71498" w:rsidRDefault="00E71498">
      <w:pPr>
        <w:pStyle w:val="ConsPlusTitle"/>
        <w:jc w:val="center"/>
      </w:pPr>
      <w:r>
        <w:t>а также общие требования к политике субъектов Российской</w:t>
      </w:r>
    </w:p>
    <w:p w14:paraId="2C98A2DA" w14:textId="77777777" w:rsidR="00E71498" w:rsidRDefault="00E71498">
      <w:pPr>
        <w:pStyle w:val="ConsPlusTitle"/>
        <w:jc w:val="center"/>
      </w:pPr>
      <w:r>
        <w:t>Федерации в соответствующей сфере государственной программы</w:t>
      </w:r>
    </w:p>
    <w:p w14:paraId="76AC57C3" w14:textId="77777777" w:rsidR="00E71498" w:rsidRDefault="00E71498">
      <w:pPr>
        <w:pStyle w:val="ConsPlusTitle"/>
        <w:jc w:val="center"/>
      </w:pPr>
      <w:r>
        <w:t>Российской Федерации "Развитие энергетики"</w:t>
      </w:r>
    </w:p>
    <w:p w14:paraId="4CAFDA7C" w14:textId="77777777" w:rsidR="00E71498" w:rsidRDefault="00E71498">
      <w:pPr>
        <w:pStyle w:val="ConsPlusNormal"/>
        <w:jc w:val="center"/>
      </w:pPr>
      <w:r>
        <w:t xml:space="preserve">(в ред. </w:t>
      </w:r>
      <w:hyperlink r:id="rId119">
        <w:r>
          <w:rPr>
            <w:color w:val="0000FF"/>
          </w:rPr>
          <w:t>Постановления</w:t>
        </w:r>
      </w:hyperlink>
      <w:r>
        <w:t xml:space="preserve"> Правительства РФ от 18.12.2021 N 2352)</w:t>
      </w:r>
    </w:p>
    <w:p w14:paraId="115DB0A0" w14:textId="77777777" w:rsidR="00E71498" w:rsidRDefault="00E71498">
      <w:pPr>
        <w:pStyle w:val="ConsPlusNormal"/>
        <w:jc w:val="center"/>
      </w:pPr>
    </w:p>
    <w:p w14:paraId="524D9AFA" w14:textId="77777777" w:rsidR="00E71498" w:rsidRDefault="00E71498">
      <w:pPr>
        <w:pStyle w:val="ConsPlusNormal"/>
        <w:jc w:val="center"/>
      </w:pPr>
      <w:r>
        <w:t xml:space="preserve">(в ред. </w:t>
      </w:r>
      <w:hyperlink r:id="rId120">
        <w:r>
          <w:rPr>
            <w:color w:val="0000FF"/>
          </w:rPr>
          <w:t>Постановления</w:t>
        </w:r>
      </w:hyperlink>
      <w:r>
        <w:t xml:space="preserve"> Правительства РФ от 28.03.2019 N 335)</w:t>
      </w:r>
    </w:p>
    <w:p w14:paraId="063F5326" w14:textId="77777777" w:rsidR="00E71498" w:rsidRDefault="00E71498">
      <w:pPr>
        <w:pStyle w:val="ConsPlusNormal"/>
        <w:jc w:val="both"/>
      </w:pPr>
    </w:p>
    <w:p w14:paraId="4665829D" w14:textId="77777777" w:rsidR="00E71498" w:rsidRDefault="00E71498">
      <w:pPr>
        <w:pStyle w:val="ConsPlusTitle"/>
        <w:jc w:val="center"/>
        <w:outlineLvl w:val="2"/>
      </w:pPr>
      <w:r>
        <w:t>Оценка текущего состояния сферы</w:t>
      </w:r>
    </w:p>
    <w:p w14:paraId="3F50A883" w14:textId="77777777" w:rsidR="00E71498" w:rsidRDefault="00E71498">
      <w:pPr>
        <w:pStyle w:val="ConsPlusTitle"/>
        <w:jc w:val="center"/>
      </w:pPr>
      <w:r>
        <w:t>топливно-энергетического комплекса</w:t>
      </w:r>
    </w:p>
    <w:p w14:paraId="145D7D83" w14:textId="77777777" w:rsidR="00E71498" w:rsidRDefault="00E71498">
      <w:pPr>
        <w:pStyle w:val="ConsPlusNormal"/>
        <w:jc w:val="center"/>
      </w:pPr>
    </w:p>
    <w:p w14:paraId="61A4CED9" w14:textId="77777777" w:rsidR="00E71498" w:rsidRDefault="00E71498">
      <w:pPr>
        <w:pStyle w:val="ConsPlusNormal"/>
        <w:jc w:val="center"/>
      </w:pPr>
      <w:r>
        <w:t xml:space="preserve">(введено </w:t>
      </w:r>
      <w:hyperlink r:id="rId121">
        <w:r>
          <w:rPr>
            <w:color w:val="0000FF"/>
          </w:rPr>
          <w:t>Постановлением</w:t>
        </w:r>
      </w:hyperlink>
      <w:r>
        <w:t xml:space="preserve"> Правительства РФ от 18.12.2021</w:t>
      </w:r>
    </w:p>
    <w:p w14:paraId="0AA046E2" w14:textId="77777777" w:rsidR="00E71498" w:rsidRDefault="00E71498">
      <w:pPr>
        <w:pStyle w:val="ConsPlusNormal"/>
        <w:jc w:val="center"/>
      </w:pPr>
      <w:r>
        <w:t>N 2352)</w:t>
      </w:r>
    </w:p>
    <w:p w14:paraId="41CBFCBB" w14:textId="77777777" w:rsidR="00E71498" w:rsidRDefault="00E71498">
      <w:pPr>
        <w:pStyle w:val="ConsPlusNormal"/>
        <w:jc w:val="both"/>
      </w:pPr>
    </w:p>
    <w:p w14:paraId="49AB675A" w14:textId="77777777" w:rsidR="00E71498" w:rsidRDefault="00E71498">
      <w:pPr>
        <w:pStyle w:val="ConsPlusNormal"/>
        <w:ind w:firstLine="540"/>
        <w:jc w:val="both"/>
      </w:pPr>
      <w:r>
        <w:t>Энергетика Российской Федерации, основой которой является топливно-энергетический комплекс, вносит значительный вклад в национальную безопасность и социально-экономическое развитие страны. Топливно-энергетический комплекс Российской Федерации, включающий в себя нефтяную, газовую, угольную и торфяную отрасли, электроэнергетику и теплоснабжение, играет роль ключевого источника доходов бюджетной системы Российской Федерации.</w:t>
      </w:r>
    </w:p>
    <w:p w14:paraId="4FA8C43B" w14:textId="77777777" w:rsidR="00E71498" w:rsidRDefault="00E71498">
      <w:pPr>
        <w:pStyle w:val="ConsPlusNormal"/>
        <w:spacing w:before="220"/>
        <w:ind w:firstLine="540"/>
        <w:jc w:val="both"/>
      </w:pPr>
      <w:r>
        <w:t>Российская Федерация входит в число мировых лидеров по запасам углеводородного сырья, объемам производства и экспорта энергетических ресурсов.</w:t>
      </w:r>
    </w:p>
    <w:p w14:paraId="187CF1CA" w14:textId="77777777" w:rsidR="00E71498" w:rsidRDefault="00E71498">
      <w:pPr>
        <w:pStyle w:val="ConsPlusNormal"/>
        <w:spacing w:before="220"/>
        <w:ind w:firstLine="540"/>
        <w:jc w:val="both"/>
      </w:pPr>
      <w:r>
        <w:t>Энергетическая инфраструктура Российской Федерации, основу которой составляют Единая энергетическая система России, Единая система газоснабжения, система магистральных трубопроводов для транспортировки нефти и нефтепродуктов, является одной из самых протяженных в мире и функционирует в различных природно-климатических условиях - от арктической до субтропической зоны.</w:t>
      </w:r>
    </w:p>
    <w:p w14:paraId="0C548A82" w14:textId="77777777" w:rsidR="00E71498" w:rsidRDefault="00E71498">
      <w:pPr>
        <w:pStyle w:val="ConsPlusNormal"/>
        <w:spacing w:before="220"/>
        <w:ind w:firstLine="540"/>
        <w:jc w:val="both"/>
      </w:pPr>
      <w:r>
        <w:t>Российская Федерация исходя из своих национальных интересов, ресурсного и интеллектуального потенциала с учетом необходимости достижения целей устойчивого развития, одобренных Генеральной Ассамблеей Организации Объединенных Наций, вносит существенный вклад в обеспечение глобальной энергетической безопасности.</w:t>
      </w:r>
    </w:p>
    <w:p w14:paraId="22525294" w14:textId="77777777" w:rsidR="00E71498" w:rsidRDefault="00E71498">
      <w:pPr>
        <w:pStyle w:val="ConsPlusNormal"/>
        <w:spacing w:before="220"/>
        <w:ind w:firstLine="540"/>
        <w:jc w:val="both"/>
      </w:pPr>
      <w:r>
        <w:t>Энергетические проекты выступают в качестве "точек роста" и опорных зон при реализации стратегий социально-экономического развития Дальнего Востока, Восточной Сибири, Арктической зоны Российской Федерации, Крымского полуострова и Калининградской области. В свою очередь развитие указанных приоритетных территорий придает дополнительный импульс развитию топливно-энергетического комплекса, формируя новые центры энергопотребления, в том числе производящие экспортно ориентированную продукцию.</w:t>
      </w:r>
    </w:p>
    <w:p w14:paraId="4B36B7D4" w14:textId="77777777" w:rsidR="00E71498" w:rsidRDefault="00E71498">
      <w:pPr>
        <w:pStyle w:val="ConsPlusNormal"/>
        <w:spacing w:before="220"/>
        <w:ind w:firstLine="540"/>
        <w:jc w:val="both"/>
      </w:pPr>
      <w:r>
        <w:t xml:space="preserve">Вызовы, стоящие перед энергетикой Российской Федерации, определены в </w:t>
      </w:r>
      <w:hyperlink r:id="rId122">
        <w:r>
          <w:rPr>
            <w:color w:val="0000FF"/>
          </w:rPr>
          <w:t>Доктрине</w:t>
        </w:r>
      </w:hyperlink>
      <w:r>
        <w:t xml:space="preserve"> энергетической безопасности Российской Федерации, утвержденной Указом Президента Российской Федерации от 13 мая 2019 г. N 216 "Об утверждении Доктрины энергетической безопасности Российской Федерации" (далее - Доктрина), в том числе:</w:t>
      </w:r>
    </w:p>
    <w:p w14:paraId="0D372579" w14:textId="77777777" w:rsidR="00E71498" w:rsidRDefault="00E71498">
      <w:pPr>
        <w:pStyle w:val="ConsPlusNormal"/>
        <w:spacing w:before="220"/>
        <w:ind w:firstLine="540"/>
        <w:jc w:val="both"/>
      </w:pPr>
      <w:r>
        <w:t>перемещение центра мирового экономического роста в Азиатско-Тихоокеанский регион;</w:t>
      </w:r>
    </w:p>
    <w:p w14:paraId="17A54430" w14:textId="77777777" w:rsidR="00E71498" w:rsidRDefault="00E71498">
      <w:pPr>
        <w:pStyle w:val="ConsPlusNormal"/>
        <w:spacing w:before="220"/>
        <w:ind w:firstLine="540"/>
        <w:jc w:val="both"/>
      </w:pPr>
      <w:r>
        <w:t>замедление роста мирового спроса на энергоресурсы и изменение его структуры, в том числе вследствие замещения нефтепродуктов другими видами энергоресурсов, развития энергосбережения и повышения энергетической эффективности;</w:t>
      </w:r>
    </w:p>
    <w:p w14:paraId="3A35A5E0" w14:textId="77777777" w:rsidR="00E71498" w:rsidRDefault="00E71498">
      <w:pPr>
        <w:pStyle w:val="ConsPlusNormal"/>
        <w:spacing w:before="220"/>
        <w:ind w:firstLine="540"/>
        <w:jc w:val="both"/>
      </w:pPr>
      <w:r>
        <w:t>рост производства сжиженного природного газа и его доли на мировых энергетических рынках, формирование глобального рынка природного газа;</w:t>
      </w:r>
    </w:p>
    <w:p w14:paraId="3729644F" w14:textId="77777777" w:rsidR="00E71498" w:rsidRDefault="00E71498">
      <w:pPr>
        <w:pStyle w:val="ConsPlusNormal"/>
        <w:spacing w:before="220"/>
        <w:ind w:firstLine="540"/>
        <w:jc w:val="both"/>
      </w:pPr>
      <w:r>
        <w:t>наращивание международных усилий по реализации климатической политики и ускоренному переходу к "зеленой экономике";</w:t>
      </w:r>
    </w:p>
    <w:p w14:paraId="49F9EDAF" w14:textId="77777777" w:rsidR="00E71498" w:rsidRDefault="00E71498">
      <w:pPr>
        <w:pStyle w:val="ConsPlusNormal"/>
        <w:spacing w:before="220"/>
        <w:ind w:firstLine="540"/>
        <w:jc w:val="both"/>
      </w:pPr>
      <w:r>
        <w:t>переход Российской Федерации к новой модели социально-экономического развития, предполагающей структурную трансформацию экономики, сбалансированное пространственное и региональное развитие, модернизацию основных производственных фондов организаций, существенное повышение производительности труда и эффективности экономической деятельности;</w:t>
      </w:r>
    </w:p>
    <w:p w14:paraId="14203B41" w14:textId="77777777" w:rsidR="00E71498" w:rsidRDefault="00E71498">
      <w:pPr>
        <w:pStyle w:val="ConsPlusNormal"/>
        <w:spacing w:before="220"/>
        <w:ind w:firstLine="540"/>
        <w:jc w:val="both"/>
      </w:pPr>
      <w:r>
        <w:lastRenderedPageBreak/>
        <w:t>развитие и распространение прорывных технологий в сфере энергетики, в том числе технологий использования возобновляемых источников энергии, распределенной генерации электрической энергии, накопителей энергии, добычи углеводородного сырья из трудноизвлекаемых запасов, цифровых и интеллектуальных технологий, энергосберегающих и энергоэффективных технологий на транспорте, в строительстве, жилищно-коммунальном хозяйстве и промышленности.</w:t>
      </w:r>
    </w:p>
    <w:p w14:paraId="338DD693" w14:textId="77777777" w:rsidR="00E71498" w:rsidRDefault="00E71498">
      <w:pPr>
        <w:pStyle w:val="ConsPlusNormal"/>
        <w:spacing w:before="220"/>
        <w:ind w:firstLine="540"/>
        <w:jc w:val="both"/>
      </w:pPr>
      <w:r>
        <w:t xml:space="preserve">Помимо указанных вызовов, в целом актуальных для всей мировой экономики, следует отметить указанные в Энергетической </w:t>
      </w:r>
      <w:hyperlink r:id="rId123">
        <w:r>
          <w:rPr>
            <w:color w:val="0000FF"/>
          </w:rPr>
          <w:t>стратегии</w:t>
        </w:r>
      </w:hyperlink>
      <w:r>
        <w:t xml:space="preserve"> Российской Федерации на период до 2035 года, утвержденной распоряжением Правительства Российской Федерации от 9 июня 2020 г. N 1523-р (далее - Энергетическая стратегия), общие для топливно-энергетического комплекса специфические проблемы:</w:t>
      </w:r>
    </w:p>
    <w:p w14:paraId="636D9473" w14:textId="77777777" w:rsidR="00E71498" w:rsidRDefault="00E71498">
      <w:pPr>
        <w:pStyle w:val="ConsPlusNormal"/>
        <w:spacing w:before="220"/>
        <w:ind w:firstLine="540"/>
        <w:jc w:val="both"/>
      </w:pPr>
      <w:r>
        <w:t>недостаточный для инновационного развития текущий и перспективный объем спроса на внутреннем рынке на основные виды продукции топливно-энергетического комплекса, обостряющий зависимость от объема спроса и конъюнктуры мировых рынков традиционных энергетических ресурсов;</w:t>
      </w:r>
    </w:p>
    <w:p w14:paraId="7DE4F1D1" w14:textId="77777777" w:rsidR="00E71498" w:rsidRDefault="00E71498">
      <w:pPr>
        <w:pStyle w:val="ConsPlusNormal"/>
        <w:spacing w:before="220"/>
        <w:ind w:firstLine="540"/>
        <w:jc w:val="both"/>
      </w:pPr>
      <w:r>
        <w:t>критическая зависимость организаций топливно-энергетического комплекса от импорта технологий, оборудования, материалов, услуг и программного обеспечения по ряду наиболее перспективных направлений развития энергетики;</w:t>
      </w:r>
    </w:p>
    <w:p w14:paraId="531DCA4C" w14:textId="77777777" w:rsidR="00E71498" w:rsidRDefault="00E71498">
      <w:pPr>
        <w:pStyle w:val="ConsPlusNormal"/>
        <w:spacing w:before="220"/>
        <w:ind w:firstLine="540"/>
        <w:jc w:val="both"/>
      </w:pPr>
      <w:r>
        <w:t>дефицит инвестиционных ресурсов, в том числе вследствие сдерживания роста тарифов в сфере энергетики, ограничения возможности привлечения организациями топливно-энергетического комплекса долгосрочного финансирования со стороны иностранных инвесторов и слабого развития венчурного кредитования.</w:t>
      </w:r>
    </w:p>
    <w:p w14:paraId="38E6AAB0" w14:textId="77777777" w:rsidR="00E71498" w:rsidRDefault="00E71498">
      <w:pPr>
        <w:pStyle w:val="ConsPlusNormal"/>
        <w:spacing w:before="220"/>
        <w:ind w:firstLine="540"/>
        <w:jc w:val="both"/>
      </w:pPr>
      <w:r>
        <w:t>В настоящее время топливно-энергетический комплекс устойчиво обеспечивает внутренние потребности в продукции и услугах нефтяной, газовой, угольной и электроэнергетической отраслей, а также в реализации экспортного потенциала нашей страны.</w:t>
      </w:r>
    </w:p>
    <w:p w14:paraId="042EFD0E" w14:textId="77777777" w:rsidR="00E71498" w:rsidRDefault="00E71498">
      <w:pPr>
        <w:pStyle w:val="ConsPlusNormal"/>
        <w:spacing w:before="220"/>
        <w:ind w:firstLine="540"/>
        <w:jc w:val="both"/>
      </w:pPr>
      <w:r>
        <w:t>Однако вследствие действия указанных факторов и тенденций повышается нестабильность, неопределенность и непредсказуемость ситуации в мировой и российской экономике и энергетике, ужесточается конкурентная борьба на мировых энергетических рынках, изменяются или отменяются ее правила и расширяется спектр средств этой борьбы.</w:t>
      </w:r>
    </w:p>
    <w:p w14:paraId="19AEB0C5" w14:textId="77777777" w:rsidR="00E71498" w:rsidRDefault="00E71498">
      <w:pPr>
        <w:pStyle w:val="ConsPlusNormal"/>
        <w:spacing w:before="220"/>
        <w:ind w:firstLine="540"/>
        <w:jc w:val="both"/>
      </w:pPr>
      <w:r>
        <w:t>В этой связи стратегической целью развития энергетики Российской Федерации является, с одной стороны, максимальное содействие социально-экономическому развитию страны, а с другой стороны, - укрепление и сохранение позиций Российской Федерации в мировой энергетике, как минимум, на период до 2035 года.</w:t>
      </w:r>
    </w:p>
    <w:p w14:paraId="5DC02F42" w14:textId="77777777" w:rsidR="00E71498" w:rsidRDefault="00E71498">
      <w:pPr>
        <w:pStyle w:val="ConsPlusNormal"/>
        <w:spacing w:before="220"/>
        <w:ind w:firstLine="540"/>
        <w:jc w:val="both"/>
      </w:pPr>
      <w:r>
        <w:t xml:space="preserve">При этом топливно-энергетический комплекс должен внести свой вклад и способствовать другим секторам экономики в достижении национальных целей и решении стратегических задач развития Российской Федерации, определенных </w:t>
      </w:r>
      <w:hyperlink r:id="rId124">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(далее - Указ N 204) и </w:t>
      </w:r>
      <w:hyperlink r:id="rId125">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(далее соответственно - Указ N 474, национальные цели).</w:t>
      </w:r>
    </w:p>
    <w:p w14:paraId="30E1F1EF" w14:textId="77777777" w:rsidR="00E71498" w:rsidRDefault="00E71498">
      <w:pPr>
        <w:pStyle w:val="ConsPlusNormal"/>
        <w:spacing w:before="220"/>
        <w:ind w:firstLine="540"/>
        <w:jc w:val="both"/>
      </w:pPr>
      <w:r>
        <w:t xml:space="preserve">Для достижения поставленной цели в условиях прогнозируемых изменений мировой экономики и экономики Российской Федерации потребуется ускоренный переход (модернизационный рывок) к более эффективной, гибкой и устойчивой энергетике, способной адекватно ответить на вызовы и угрозы в своей сфере и преодолеть имеющиеся </w:t>
      </w:r>
      <w:r>
        <w:lastRenderedPageBreak/>
        <w:t>проблемы. Характеристики такого перехода включают:</w:t>
      </w:r>
    </w:p>
    <w:p w14:paraId="670B3A6F" w14:textId="77777777" w:rsidR="00E71498" w:rsidRDefault="00E71498">
      <w:pPr>
        <w:pStyle w:val="ConsPlusNormal"/>
        <w:spacing w:before="220"/>
        <w:ind w:firstLine="540"/>
        <w:jc w:val="both"/>
      </w:pPr>
      <w:r>
        <w:t>структурную диверсификацию, в рамках которой углеродная энергетика дополнится неуглеродной, централизованное энергоснабжение - децентрализованным, экспорт энергетических ресурсов - экспортом российских технологий, оборудования и услуг в сфере энергетики, расширится спектр применений электрической энергии, сжиженного природного газа и газомоторного топлива;</w:t>
      </w:r>
    </w:p>
    <w:p w14:paraId="34CDA1A5" w14:textId="77777777" w:rsidR="00E71498" w:rsidRDefault="00E71498">
      <w:pPr>
        <w:pStyle w:val="ConsPlusNormal"/>
        <w:spacing w:before="220"/>
        <w:ind w:firstLine="540"/>
        <w:jc w:val="both"/>
      </w:pPr>
      <w:r>
        <w:t>цифровую трансформацию и интеллектуализацию отраслей топливно-энергетического комплекса, в результате которых новое качество приобретут все процессы в сфере энергетики, новые права и возможности получат потребители продукции и услуг отраслей топливно-энергетического комплекса;</w:t>
      </w:r>
    </w:p>
    <w:p w14:paraId="4FBF114E" w14:textId="77777777" w:rsidR="00E71498" w:rsidRDefault="00E71498">
      <w:pPr>
        <w:pStyle w:val="ConsPlusNormal"/>
        <w:spacing w:before="220"/>
        <w:ind w:firstLine="540"/>
        <w:jc w:val="both"/>
      </w:pPr>
      <w:r>
        <w:t>оптимизацию пространственного размещения энергетической инфраструктуры, в рамках которой в Восточной Сибири, на Дальнем Востоке и в Арктической зоне Российской Федерации сформируются нефтегазовые минерально-сырьевые центры, нефтегазохимические комплексы, расширится инфраструктура транспортировки энергетических ресурсов, Российская Федерация станет ведущим игроком на рынках Азиатско-Тихоокеанского региона;</w:t>
      </w:r>
    </w:p>
    <w:p w14:paraId="7007B96C" w14:textId="77777777" w:rsidR="00E71498" w:rsidRDefault="00E71498">
      <w:pPr>
        <w:pStyle w:val="ConsPlusNormal"/>
        <w:spacing w:before="220"/>
        <w:ind w:firstLine="540"/>
        <w:jc w:val="both"/>
      </w:pPr>
      <w:r>
        <w:t>уменьшение негативного воздействия отраслей топливно-энергетического комплекса на окружающую среду и адаптацию их к изменениям климата, в результате чего Российская Федерация внесет существенный вклад в переход к низкоуглеродному развитию мировой экономики, в международные усилия по сохранению окружающей среды и противодействию изменениям климата;</w:t>
      </w:r>
    </w:p>
    <w:p w14:paraId="73614723" w14:textId="77777777" w:rsidR="00E71498" w:rsidRDefault="00E71498">
      <w:pPr>
        <w:pStyle w:val="ConsPlusNormal"/>
        <w:spacing w:before="220"/>
        <w:ind w:firstLine="540"/>
        <w:jc w:val="both"/>
      </w:pPr>
      <w:r>
        <w:t>создание комфортной и безопасной среды для жизни, улучшение жилищных условий граждан, проживающих на подработанной территории, образовавшейся в результате ведения горных работ организациями по добыче угля, путем содействия переселению граждан.</w:t>
      </w:r>
    </w:p>
    <w:p w14:paraId="75F300EC" w14:textId="77777777" w:rsidR="00E71498" w:rsidRDefault="00E71498">
      <w:pPr>
        <w:pStyle w:val="ConsPlusNormal"/>
        <w:jc w:val="both"/>
      </w:pPr>
      <w:r>
        <w:t xml:space="preserve">(абзац введен </w:t>
      </w:r>
      <w:hyperlink r:id="rId126">
        <w:r>
          <w:rPr>
            <w:color w:val="0000FF"/>
          </w:rPr>
          <w:t>Постановлением</w:t>
        </w:r>
      </w:hyperlink>
      <w:r>
        <w:t xml:space="preserve"> Правительства РФ от 23.12.2025 N 2103)</w:t>
      </w:r>
    </w:p>
    <w:p w14:paraId="06775DA4" w14:textId="77777777" w:rsidR="00E71498" w:rsidRDefault="00E71498">
      <w:pPr>
        <w:pStyle w:val="ConsPlusNormal"/>
        <w:jc w:val="both"/>
      </w:pPr>
    </w:p>
    <w:p w14:paraId="2C501274" w14:textId="77777777" w:rsidR="00E71498" w:rsidRDefault="00E71498">
      <w:pPr>
        <w:pStyle w:val="ConsPlusTitle"/>
        <w:jc w:val="center"/>
        <w:outlineLvl w:val="2"/>
      </w:pPr>
      <w:r>
        <w:t>Описание приоритетов и целей государственной</w:t>
      </w:r>
    </w:p>
    <w:p w14:paraId="16E0B69F" w14:textId="77777777" w:rsidR="00E71498" w:rsidRDefault="00E71498">
      <w:pPr>
        <w:pStyle w:val="ConsPlusTitle"/>
        <w:jc w:val="center"/>
      </w:pPr>
      <w:r>
        <w:t>политики в сфере реализации государственной программы</w:t>
      </w:r>
    </w:p>
    <w:p w14:paraId="45CABA5E" w14:textId="77777777" w:rsidR="00E71498" w:rsidRDefault="00E71498">
      <w:pPr>
        <w:pStyle w:val="ConsPlusTitle"/>
        <w:jc w:val="center"/>
      </w:pPr>
      <w:r>
        <w:t>Российской Федерации "Развитие энергетики"</w:t>
      </w:r>
    </w:p>
    <w:p w14:paraId="0D5C825E" w14:textId="77777777" w:rsidR="00E71498" w:rsidRDefault="00E71498">
      <w:pPr>
        <w:pStyle w:val="ConsPlusNormal"/>
        <w:jc w:val="center"/>
      </w:pPr>
    </w:p>
    <w:p w14:paraId="3101F7F0" w14:textId="77777777" w:rsidR="00E71498" w:rsidRDefault="00E71498">
      <w:pPr>
        <w:pStyle w:val="ConsPlusNormal"/>
        <w:jc w:val="center"/>
      </w:pPr>
      <w:r>
        <w:t xml:space="preserve">(введено </w:t>
      </w:r>
      <w:hyperlink r:id="rId127">
        <w:r>
          <w:rPr>
            <w:color w:val="0000FF"/>
          </w:rPr>
          <w:t>Постановлением</w:t>
        </w:r>
      </w:hyperlink>
      <w:r>
        <w:t xml:space="preserve"> Правительства РФ от 18.12.2021</w:t>
      </w:r>
    </w:p>
    <w:p w14:paraId="339176F9" w14:textId="77777777" w:rsidR="00E71498" w:rsidRDefault="00E71498">
      <w:pPr>
        <w:pStyle w:val="ConsPlusNormal"/>
        <w:jc w:val="center"/>
      </w:pPr>
      <w:r>
        <w:t>N 2352)</w:t>
      </w:r>
    </w:p>
    <w:p w14:paraId="6E8DFE8E" w14:textId="77777777" w:rsidR="00E71498" w:rsidRDefault="00E71498">
      <w:pPr>
        <w:pStyle w:val="ConsPlusNormal"/>
        <w:jc w:val="both"/>
      </w:pPr>
    </w:p>
    <w:p w14:paraId="586B6E18" w14:textId="77777777" w:rsidR="00E71498" w:rsidRDefault="00E71498">
      <w:pPr>
        <w:pStyle w:val="ConsPlusNormal"/>
        <w:ind w:firstLine="540"/>
        <w:jc w:val="both"/>
      </w:pPr>
      <w:r>
        <w:t xml:space="preserve">Приоритеты и цели государственной политики в сфере топливно-энергетического комплекса отражены в документах стратегического планирования топливно-энергетического комплекса, основными из которых являются </w:t>
      </w:r>
      <w:hyperlink r:id="rId128">
        <w:r>
          <w:rPr>
            <w:color w:val="0000FF"/>
          </w:rPr>
          <w:t>Доктрина</w:t>
        </w:r>
      </w:hyperlink>
      <w:r>
        <w:t xml:space="preserve"> и Энергетическая </w:t>
      </w:r>
      <w:hyperlink r:id="rId129">
        <w:r>
          <w:rPr>
            <w:color w:val="0000FF"/>
          </w:rPr>
          <w:t>стратегия</w:t>
        </w:r>
      </w:hyperlink>
      <w:r>
        <w:t>.</w:t>
      </w:r>
    </w:p>
    <w:p w14:paraId="2C6B66C3" w14:textId="77777777" w:rsidR="00E71498" w:rsidRDefault="00E71498">
      <w:pPr>
        <w:pStyle w:val="ConsPlusNormal"/>
        <w:spacing w:before="220"/>
        <w:ind w:firstLine="540"/>
        <w:jc w:val="both"/>
      </w:pPr>
      <w:r>
        <w:t>Приоритетами государственной энергетической политики Российской Федерации являются:</w:t>
      </w:r>
    </w:p>
    <w:p w14:paraId="2F520ABA" w14:textId="77777777" w:rsidR="00E71498" w:rsidRDefault="00E71498">
      <w:pPr>
        <w:pStyle w:val="ConsPlusNormal"/>
        <w:spacing w:before="220"/>
        <w:ind w:firstLine="540"/>
        <w:jc w:val="both"/>
      </w:pPr>
      <w:r>
        <w:t>гарантированное обеспечение энергетической безопасности страны в целом и на уровне субъектов Российской Федерации, в особенности расположенных на геостратегических территориях;</w:t>
      </w:r>
    </w:p>
    <w:p w14:paraId="79724AC6" w14:textId="77777777" w:rsidR="00E71498" w:rsidRDefault="00E71498">
      <w:pPr>
        <w:pStyle w:val="ConsPlusNormal"/>
        <w:spacing w:before="220"/>
        <w:ind w:firstLine="540"/>
        <w:jc w:val="both"/>
      </w:pPr>
      <w:r>
        <w:t>первоочередное удовлетворение внутреннего спроса на продукцию и услуги в сфере энергетики;</w:t>
      </w:r>
    </w:p>
    <w:p w14:paraId="30AB7987" w14:textId="77777777" w:rsidR="00E71498" w:rsidRDefault="00E71498">
      <w:pPr>
        <w:pStyle w:val="ConsPlusNormal"/>
        <w:spacing w:before="220"/>
        <w:ind w:firstLine="540"/>
        <w:jc w:val="both"/>
      </w:pPr>
      <w:r>
        <w:t>переход к экологически чистой и ресурсосберегающей энергетике;</w:t>
      </w:r>
    </w:p>
    <w:p w14:paraId="3D620397" w14:textId="77777777" w:rsidR="00E71498" w:rsidRDefault="00E71498">
      <w:pPr>
        <w:pStyle w:val="ConsPlusNormal"/>
        <w:spacing w:before="220"/>
        <w:ind w:firstLine="540"/>
        <w:jc w:val="both"/>
      </w:pPr>
      <w:r>
        <w:t xml:space="preserve">развитие конкуренции в конкурентных видах деятельности топливно-энергетического </w:t>
      </w:r>
      <w:r>
        <w:lastRenderedPageBreak/>
        <w:t>комплекса на внутреннем рынке;</w:t>
      </w:r>
    </w:p>
    <w:p w14:paraId="74307FA2" w14:textId="77777777" w:rsidR="00E71498" w:rsidRDefault="00E71498">
      <w:pPr>
        <w:pStyle w:val="ConsPlusNormal"/>
        <w:spacing w:before="220"/>
        <w:ind w:firstLine="540"/>
        <w:jc w:val="both"/>
      </w:pPr>
      <w:r>
        <w:t>рациональное природопользование и энергетическая эффективность;</w:t>
      </w:r>
    </w:p>
    <w:p w14:paraId="039D6A82" w14:textId="77777777" w:rsidR="00E71498" w:rsidRDefault="00E71498">
      <w:pPr>
        <w:pStyle w:val="ConsPlusNormal"/>
        <w:spacing w:before="220"/>
        <w:ind w:firstLine="540"/>
        <w:jc w:val="both"/>
      </w:pPr>
      <w:r>
        <w:t>максимально возможное использование оборудования, имеющего подтверждение производства на территории Российской Федерации;</w:t>
      </w:r>
    </w:p>
    <w:p w14:paraId="490BAC0E" w14:textId="77777777" w:rsidR="00E71498" w:rsidRDefault="00E71498">
      <w:pPr>
        <w:pStyle w:val="ConsPlusNormal"/>
        <w:spacing w:before="220"/>
        <w:ind w:firstLine="540"/>
        <w:jc w:val="both"/>
      </w:pPr>
      <w:r>
        <w:t>повышение результативности и эффективности всех уровней управления в отраслях топливно-энергетического комплекса;</w:t>
      </w:r>
    </w:p>
    <w:p w14:paraId="5FD48314" w14:textId="77777777" w:rsidR="00E71498" w:rsidRDefault="00E71498">
      <w:pPr>
        <w:pStyle w:val="ConsPlusNormal"/>
        <w:spacing w:before="220"/>
        <w:ind w:firstLine="540"/>
        <w:jc w:val="both"/>
      </w:pPr>
      <w:r>
        <w:t>максимальное использование преимуществ централизованных систем энергоснабжения.</w:t>
      </w:r>
    </w:p>
    <w:p w14:paraId="76B588FA" w14:textId="77777777" w:rsidR="00E71498" w:rsidRDefault="00E71498">
      <w:pPr>
        <w:pStyle w:val="ConsPlusNormal"/>
        <w:spacing w:before="220"/>
        <w:ind w:firstLine="540"/>
        <w:jc w:val="both"/>
      </w:pPr>
      <w:r>
        <w:t xml:space="preserve">Цели государственной программы Российской Федерации "Развитие энергетики" (далее - Программа) находятся в непосредственной компетенции Министерства энергетики Российской Федерации, увязаны с достижением результатов 1-го этапа реализации Энергетической </w:t>
      </w:r>
      <w:hyperlink r:id="rId130">
        <w:r>
          <w:rPr>
            <w:color w:val="0000FF"/>
          </w:rPr>
          <w:t>стратегии</w:t>
        </w:r>
      </w:hyperlink>
      <w:r>
        <w:t xml:space="preserve"> и </w:t>
      </w:r>
      <w:hyperlink r:id="rId131">
        <w:r>
          <w:rPr>
            <w:color w:val="0000FF"/>
          </w:rPr>
          <w:t>плана</w:t>
        </w:r>
      </w:hyperlink>
      <w:r>
        <w:t xml:space="preserve"> мероприятий по реализации Энергетической стратегии, утвержденного распоряжением Правительства Российской Федерации от 1 июня 2021 г. N 1447-р (далее - план мероприятий Энергетической стратегии), соответствуют направлениям государственной политики в сфере энергетики, определенным в Энергетической </w:t>
      </w:r>
      <w:hyperlink r:id="rId132">
        <w:r>
          <w:rPr>
            <w:color w:val="0000FF"/>
          </w:rPr>
          <w:t>стратегии</w:t>
        </w:r>
      </w:hyperlink>
      <w:r>
        <w:t xml:space="preserve">, положениям </w:t>
      </w:r>
      <w:hyperlink r:id="rId133">
        <w:r>
          <w:rPr>
            <w:color w:val="0000FF"/>
          </w:rPr>
          <w:t>Указа</w:t>
        </w:r>
      </w:hyperlink>
      <w:r>
        <w:t xml:space="preserve"> N 204, </w:t>
      </w:r>
      <w:hyperlink r:id="rId134">
        <w:r>
          <w:rPr>
            <w:color w:val="0000FF"/>
          </w:rPr>
          <w:t>Указа</w:t>
        </w:r>
      </w:hyperlink>
      <w:r>
        <w:t xml:space="preserve"> N 474, комплексного </w:t>
      </w:r>
      <w:hyperlink r:id="rId135">
        <w:r>
          <w:rPr>
            <w:color w:val="0000FF"/>
          </w:rPr>
          <w:t>плана</w:t>
        </w:r>
      </w:hyperlink>
      <w: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(далее - комплексный план), Основных </w:t>
      </w:r>
      <w:hyperlink r:id="rId136">
        <w:r>
          <w:rPr>
            <w:color w:val="0000FF"/>
          </w:rPr>
          <w:t>направлений</w:t>
        </w:r>
      </w:hyperlink>
      <w:r>
        <w:t xml:space="preserve"> деятельности Правительства Российской Федерации на период до 2024 года, утвержденных Председателем Правительства Российской Федерации Д.А. Медведевым 29 сентября 2018 г. N 8028п-П13, а именно:</w:t>
      </w:r>
    </w:p>
    <w:p w14:paraId="2D54E28C" w14:textId="77777777" w:rsidR="00E71498" w:rsidRDefault="00E71498">
      <w:pPr>
        <w:pStyle w:val="ConsPlusNormal"/>
        <w:spacing w:before="220"/>
        <w:ind w:firstLine="540"/>
        <w:jc w:val="both"/>
      </w:pPr>
      <w:r>
        <w:t>цель 1 - продуктовая и географическая диверсификация экспорта энергетических ресурсов с достижением к концу 2030 года доли стран Азиатско-Тихоокеанского региона в общем объеме экспорта российских энергетических ресурсов в размере 76 процентов, доли сырья (сжиженные углеводородные газы, этан, нафта), направляемого на нефтегазохимию, в размере 33 - 35 процентов, объема производства сжиженного природного газа в размере 100 млн. тонн, индекса физического объема энергетического экспорта в размере 101 процент к предыдущему году;</w:t>
      </w:r>
    </w:p>
    <w:p w14:paraId="2C83D4ED" w14:textId="77777777" w:rsidR="00E71498" w:rsidRDefault="00E71498">
      <w:pPr>
        <w:pStyle w:val="ConsPlusNormal"/>
        <w:jc w:val="both"/>
      </w:pPr>
      <w:r>
        <w:t xml:space="preserve">(в ред. </w:t>
      </w:r>
      <w:hyperlink r:id="rId137">
        <w:r>
          <w:rPr>
            <w:color w:val="0000FF"/>
          </w:rPr>
          <w:t>Постановления</w:t>
        </w:r>
      </w:hyperlink>
      <w:r>
        <w:t xml:space="preserve"> Правительства РФ от 16.11.2023 N 1924)</w:t>
      </w:r>
    </w:p>
    <w:p w14:paraId="588C4730" w14:textId="77777777" w:rsidR="00E71498" w:rsidRDefault="00E71498">
      <w:pPr>
        <w:pStyle w:val="ConsPlusNormal"/>
        <w:spacing w:before="220"/>
        <w:ind w:firstLine="540"/>
        <w:jc w:val="both"/>
      </w:pPr>
      <w:r>
        <w:t>цель 2 - повышение эффективности обеспечения потребностей внутреннего рынка Российской Федерации соответствующими объемами производства продукции и услуг отраслей топливно-энергетического комплекса с поддержанием уровня 100 процентов обеспечения потребностей внутреннего рынка нефтепродуктами, произведенными на территории Российской Федерации, достижением к концу 2030 года среднего уровня газификации населения Российской Федерации в размере 82,9 процента, доли выработки электрической энергии тепловыми электрическими станциями в теплофикационном цикле в размере не менее 33,5 процента;</w:t>
      </w:r>
    </w:p>
    <w:p w14:paraId="1893D408" w14:textId="77777777" w:rsidR="00E71498" w:rsidRDefault="00E71498">
      <w:pPr>
        <w:pStyle w:val="ConsPlusNormal"/>
        <w:jc w:val="both"/>
      </w:pPr>
      <w:r>
        <w:t xml:space="preserve">(в ред. </w:t>
      </w:r>
      <w:hyperlink r:id="rId138">
        <w:r>
          <w:rPr>
            <w:color w:val="0000FF"/>
          </w:rPr>
          <w:t>Постановления</w:t>
        </w:r>
      </w:hyperlink>
      <w:r>
        <w:t xml:space="preserve"> Правительства РФ от 16.11.2023 N 1924)</w:t>
      </w:r>
    </w:p>
    <w:p w14:paraId="7A39F757" w14:textId="77777777" w:rsidR="00E71498" w:rsidRDefault="00E71498">
      <w:pPr>
        <w:pStyle w:val="ConsPlusNormal"/>
        <w:spacing w:before="220"/>
        <w:ind w:firstLine="540"/>
        <w:jc w:val="both"/>
      </w:pPr>
      <w:r>
        <w:t>цель 3 - уменьшение негативного воздействия отраслей топливно-энергетического комплекса на окружающую среду и адаптацию их к изменениям климата с достижением к концу 2030 года объема потребления метана на транспорте в размере 6,8 млрд. куб. метров;</w:t>
      </w:r>
    </w:p>
    <w:p w14:paraId="1CD2CCE7" w14:textId="77777777" w:rsidR="00E71498" w:rsidRDefault="00E71498">
      <w:pPr>
        <w:pStyle w:val="ConsPlusNormal"/>
        <w:jc w:val="both"/>
      </w:pPr>
      <w:r>
        <w:t xml:space="preserve">(в ред. </w:t>
      </w:r>
      <w:hyperlink r:id="rId139">
        <w:r>
          <w:rPr>
            <w:color w:val="0000FF"/>
          </w:rPr>
          <w:t>Постановления</w:t>
        </w:r>
      </w:hyperlink>
      <w:r>
        <w:t xml:space="preserve"> Правительства РФ от 16.11.2023 N 1924)</w:t>
      </w:r>
    </w:p>
    <w:p w14:paraId="5E0B7CFA" w14:textId="77777777" w:rsidR="00E71498" w:rsidRDefault="00E71498">
      <w:pPr>
        <w:pStyle w:val="ConsPlusNormal"/>
        <w:spacing w:before="220"/>
        <w:ind w:firstLine="540"/>
        <w:jc w:val="both"/>
      </w:pPr>
      <w:r>
        <w:t xml:space="preserve">цель 4 - повышение инвестиционной активности в отраслях топливно-энергетического комплекса с достижением к концу 2030 года индекса физического объема инвестиций в основной капитал по виду экономической деятельности "Добыча топливно-энергетических полезных ископаемых" в размере не менее 115 процентов к уровню 2020 года и индекса </w:t>
      </w:r>
      <w:r>
        <w:lastRenderedPageBreak/>
        <w:t>физического объема инвестиций в основной капитал по виду экономической деятельности "Обеспечение электрической энергией, газом и паром" в размере не менее 140 процентов к уровню 2020 года.</w:t>
      </w:r>
    </w:p>
    <w:p w14:paraId="79C67276" w14:textId="77777777" w:rsidR="00E71498" w:rsidRDefault="00E71498">
      <w:pPr>
        <w:pStyle w:val="ConsPlusNormal"/>
        <w:jc w:val="both"/>
      </w:pPr>
      <w:r>
        <w:t xml:space="preserve">(в ред. </w:t>
      </w:r>
      <w:hyperlink r:id="rId140">
        <w:r>
          <w:rPr>
            <w:color w:val="0000FF"/>
          </w:rPr>
          <w:t>Постановления</w:t>
        </w:r>
      </w:hyperlink>
      <w:r>
        <w:t xml:space="preserve"> Правительства РФ от 16.11.2023 N 1924)</w:t>
      </w:r>
    </w:p>
    <w:p w14:paraId="4D220B6F" w14:textId="77777777" w:rsidR="00E71498" w:rsidRDefault="00E71498">
      <w:pPr>
        <w:pStyle w:val="ConsPlusNormal"/>
        <w:spacing w:before="220"/>
        <w:ind w:firstLine="540"/>
        <w:jc w:val="both"/>
      </w:pPr>
      <w:r>
        <w:t>Ключевыми результатами Программы по итогам реализации ее второго этапа будут:</w:t>
      </w:r>
    </w:p>
    <w:p w14:paraId="2E1D70D3" w14:textId="77777777" w:rsidR="00E71498" w:rsidRDefault="00E71498">
      <w:pPr>
        <w:pStyle w:val="ConsPlusNormal"/>
        <w:spacing w:before="220"/>
        <w:ind w:firstLine="540"/>
        <w:jc w:val="both"/>
      </w:pPr>
      <w:r>
        <w:t>увеличение доли сырья (сжиженные углеводородные газы, этан, нафта), направляемого на нефтегазохимию;</w:t>
      </w:r>
    </w:p>
    <w:p w14:paraId="3A7E1DC7" w14:textId="77777777" w:rsidR="00E71498" w:rsidRDefault="00E71498">
      <w:pPr>
        <w:pStyle w:val="ConsPlusNormal"/>
        <w:spacing w:before="220"/>
        <w:ind w:firstLine="540"/>
        <w:jc w:val="both"/>
      </w:pPr>
      <w:r>
        <w:t>увеличение объема производства сжиженного природного газа;</w:t>
      </w:r>
    </w:p>
    <w:p w14:paraId="13492DF1" w14:textId="77777777" w:rsidR="00E71498" w:rsidRDefault="00E71498">
      <w:pPr>
        <w:pStyle w:val="ConsPlusNormal"/>
        <w:spacing w:before="220"/>
        <w:ind w:firstLine="540"/>
        <w:jc w:val="both"/>
      </w:pPr>
      <w:r>
        <w:t>увеличение доли стран Азиатско-Тихоокеанского региона в общем объеме экспорта российских энергоресурсов;</w:t>
      </w:r>
    </w:p>
    <w:p w14:paraId="7974376F" w14:textId="77777777" w:rsidR="00E71498" w:rsidRDefault="00E71498">
      <w:pPr>
        <w:pStyle w:val="ConsPlusNormal"/>
        <w:spacing w:before="220"/>
        <w:ind w:firstLine="540"/>
        <w:jc w:val="both"/>
      </w:pPr>
      <w:r>
        <w:t>повышение уровня газификации субъектов Российской Федерации;</w:t>
      </w:r>
    </w:p>
    <w:p w14:paraId="7A7FA910" w14:textId="77777777" w:rsidR="00E71498" w:rsidRDefault="00E71498">
      <w:pPr>
        <w:pStyle w:val="ConsPlusNormal"/>
        <w:spacing w:before="220"/>
        <w:ind w:firstLine="540"/>
        <w:jc w:val="both"/>
      </w:pPr>
      <w:r>
        <w:t>обеспечение потребностей внутреннего рынка нефтепродуктами, произведенными на территории Российской Федерации;</w:t>
      </w:r>
    </w:p>
    <w:p w14:paraId="0E85C1E0" w14:textId="77777777" w:rsidR="00E71498" w:rsidRDefault="00E71498">
      <w:pPr>
        <w:pStyle w:val="ConsPlusNormal"/>
        <w:spacing w:before="220"/>
        <w:ind w:firstLine="540"/>
        <w:jc w:val="both"/>
      </w:pPr>
      <w:r>
        <w:t>повышение доли выработки электрической энергии тепловыми электрическими станциями в теплофикационном цикле;</w:t>
      </w:r>
    </w:p>
    <w:p w14:paraId="3C6B79FA" w14:textId="77777777" w:rsidR="00E71498" w:rsidRDefault="00E71498">
      <w:pPr>
        <w:pStyle w:val="ConsPlusNormal"/>
        <w:spacing w:before="220"/>
        <w:ind w:firstLine="540"/>
        <w:jc w:val="both"/>
      </w:pPr>
      <w:r>
        <w:t>снижение удельного расхода условного топлива на отпуск электрической энергии;</w:t>
      </w:r>
    </w:p>
    <w:p w14:paraId="0233503A" w14:textId="77777777" w:rsidR="00E71498" w:rsidRDefault="00E71498">
      <w:pPr>
        <w:pStyle w:val="ConsPlusNormal"/>
        <w:spacing w:before="220"/>
        <w:ind w:firstLine="540"/>
        <w:jc w:val="both"/>
      </w:pPr>
      <w:r>
        <w:t>увеличение объемов потребления метана на транспорте;</w:t>
      </w:r>
    </w:p>
    <w:p w14:paraId="059983D6" w14:textId="77777777" w:rsidR="00E71498" w:rsidRDefault="00E71498">
      <w:pPr>
        <w:pStyle w:val="ConsPlusNormal"/>
        <w:spacing w:before="220"/>
        <w:ind w:firstLine="540"/>
        <w:jc w:val="both"/>
      </w:pPr>
      <w:r>
        <w:t>рост объема инвестиций в основной капитал по видам экономической деятельности "Добыча топливно-энергетических полезных ископаемых" и "Обеспечение электрической энергией, газом и паром";</w:t>
      </w:r>
    </w:p>
    <w:p w14:paraId="6D635626" w14:textId="77777777" w:rsidR="00E71498" w:rsidRDefault="00E71498">
      <w:pPr>
        <w:pStyle w:val="ConsPlusNormal"/>
        <w:spacing w:before="220"/>
        <w:ind w:firstLine="540"/>
        <w:jc w:val="both"/>
      </w:pPr>
      <w:r>
        <w:t>увеличение объемов производства электротранспортных средств и количества быстрых зарядных станций;</w:t>
      </w:r>
    </w:p>
    <w:p w14:paraId="16ECE37D" w14:textId="77777777" w:rsidR="00E71498" w:rsidRDefault="00E71498">
      <w:pPr>
        <w:pStyle w:val="ConsPlusNormal"/>
        <w:spacing w:before="220"/>
        <w:ind w:firstLine="540"/>
        <w:jc w:val="both"/>
      </w:pPr>
      <w:r>
        <w:t>осуществление мероприятий по реструктуризации угольной промышленности и формирование новых центров добычи угля на новых угольных месторождениях с благоприятными горно-геологическими условиями, снятие основных системных ограничений при транспортировке угля и продуктов его переработки на внутренний и внешний рынки, интенсификация научно-технологического и технического развития, в том числе за счет создания условий для массового внедрения цифровых технологий в процессах добычи и переработки угля.</w:t>
      </w:r>
    </w:p>
    <w:p w14:paraId="18DFE823" w14:textId="77777777" w:rsidR="00E71498" w:rsidRDefault="00E71498">
      <w:pPr>
        <w:pStyle w:val="ConsPlusNormal"/>
        <w:jc w:val="both"/>
      </w:pPr>
      <w:r>
        <w:t xml:space="preserve">(абзац введен </w:t>
      </w:r>
      <w:hyperlink r:id="rId141">
        <w:r>
          <w:rPr>
            <w:color w:val="0000FF"/>
          </w:rPr>
          <w:t>Постановлением</w:t>
        </w:r>
      </w:hyperlink>
      <w:r>
        <w:t xml:space="preserve"> Правительства РФ от 23.12.2025 N 2103)</w:t>
      </w:r>
    </w:p>
    <w:p w14:paraId="60D94341" w14:textId="77777777" w:rsidR="00E71498" w:rsidRDefault="00E71498">
      <w:pPr>
        <w:pStyle w:val="ConsPlusNormal"/>
        <w:jc w:val="both"/>
      </w:pPr>
    </w:p>
    <w:p w14:paraId="09F60BD4" w14:textId="77777777" w:rsidR="00E71498" w:rsidRDefault="00E71498">
      <w:pPr>
        <w:pStyle w:val="ConsPlusTitle"/>
        <w:jc w:val="center"/>
        <w:outlineLvl w:val="2"/>
      </w:pPr>
      <w:r>
        <w:t>Задачи государственного управления и обеспечения</w:t>
      </w:r>
    </w:p>
    <w:p w14:paraId="3F30771E" w14:textId="77777777" w:rsidR="00E71498" w:rsidRDefault="00E71498">
      <w:pPr>
        <w:pStyle w:val="ConsPlusTitle"/>
        <w:jc w:val="center"/>
      </w:pPr>
      <w:r>
        <w:t>национальной безопасности Российской Федерации, способы</w:t>
      </w:r>
    </w:p>
    <w:p w14:paraId="41568F18" w14:textId="77777777" w:rsidR="00E71498" w:rsidRDefault="00E71498">
      <w:pPr>
        <w:pStyle w:val="ConsPlusTitle"/>
        <w:jc w:val="center"/>
      </w:pPr>
      <w:r>
        <w:t>их эффективного решения в соответствующей отрасли экономики</w:t>
      </w:r>
    </w:p>
    <w:p w14:paraId="30BC535A" w14:textId="77777777" w:rsidR="00E71498" w:rsidRDefault="00E71498">
      <w:pPr>
        <w:pStyle w:val="ConsPlusTitle"/>
        <w:jc w:val="center"/>
      </w:pPr>
      <w:r>
        <w:t>и сфере государственного управления Российской Федерации</w:t>
      </w:r>
    </w:p>
    <w:p w14:paraId="43D6700C" w14:textId="77777777" w:rsidR="00E71498" w:rsidRDefault="00E71498">
      <w:pPr>
        <w:pStyle w:val="ConsPlusNormal"/>
        <w:jc w:val="center"/>
      </w:pPr>
    </w:p>
    <w:p w14:paraId="149559B9" w14:textId="77777777" w:rsidR="00E71498" w:rsidRDefault="00E71498">
      <w:pPr>
        <w:pStyle w:val="ConsPlusNormal"/>
        <w:jc w:val="center"/>
      </w:pPr>
      <w:r>
        <w:t xml:space="preserve">(введено </w:t>
      </w:r>
      <w:hyperlink r:id="rId142">
        <w:r>
          <w:rPr>
            <w:color w:val="0000FF"/>
          </w:rPr>
          <w:t>Постановлением</w:t>
        </w:r>
      </w:hyperlink>
      <w:r>
        <w:t xml:space="preserve"> Правительства РФ от 18.12.2021</w:t>
      </w:r>
    </w:p>
    <w:p w14:paraId="409FCE1F" w14:textId="77777777" w:rsidR="00E71498" w:rsidRDefault="00E71498">
      <w:pPr>
        <w:pStyle w:val="ConsPlusNormal"/>
        <w:jc w:val="center"/>
      </w:pPr>
      <w:r>
        <w:t>N 2352)</w:t>
      </w:r>
    </w:p>
    <w:p w14:paraId="4DB352C7" w14:textId="77777777" w:rsidR="00E71498" w:rsidRDefault="00E71498">
      <w:pPr>
        <w:pStyle w:val="ConsPlusNormal"/>
        <w:jc w:val="both"/>
      </w:pPr>
    </w:p>
    <w:p w14:paraId="737B7C20" w14:textId="77777777" w:rsidR="00E71498" w:rsidRDefault="00E71498">
      <w:pPr>
        <w:pStyle w:val="ConsPlusNormal"/>
        <w:ind w:firstLine="540"/>
        <w:jc w:val="both"/>
      </w:pPr>
      <w:r>
        <w:t xml:space="preserve">Задачи государственного управления и обеспечения национальной безопасности Российской Федерации в сфере энергетики определены в </w:t>
      </w:r>
      <w:hyperlink r:id="rId143">
        <w:r>
          <w:rPr>
            <w:color w:val="0000FF"/>
          </w:rPr>
          <w:t>Доктрине</w:t>
        </w:r>
      </w:hyperlink>
      <w:r>
        <w:t>, в том числе:</w:t>
      </w:r>
    </w:p>
    <w:p w14:paraId="6355BDAD" w14:textId="77777777" w:rsidR="00E71498" w:rsidRDefault="00E71498">
      <w:pPr>
        <w:pStyle w:val="ConsPlusNormal"/>
        <w:spacing w:before="220"/>
        <w:ind w:firstLine="540"/>
        <w:jc w:val="both"/>
      </w:pPr>
      <w:r>
        <w:t>совершенствование государственного управления в области обеспечения энергетической безопасности Российской Федерации;</w:t>
      </w:r>
    </w:p>
    <w:p w14:paraId="6B5A7EF8" w14:textId="77777777" w:rsidR="00E71498" w:rsidRDefault="00E71498">
      <w:pPr>
        <w:pStyle w:val="ConsPlusNormal"/>
        <w:spacing w:before="220"/>
        <w:ind w:firstLine="540"/>
        <w:jc w:val="both"/>
      </w:pPr>
      <w:r>
        <w:lastRenderedPageBreak/>
        <w:t>совершенствование территориально-производственной структуры топливно-энергетического комплекса с учетом необходимости укрепления единства экономического пространства Российской Федерации;</w:t>
      </w:r>
    </w:p>
    <w:p w14:paraId="09C5EA3B" w14:textId="77777777" w:rsidR="00E71498" w:rsidRDefault="00E71498">
      <w:pPr>
        <w:pStyle w:val="ConsPlusNormal"/>
        <w:spacing w:before="220"/>
        <w:ind w:firstLine="540"/>
        <w:jc w:val="both"/>
      </w:pPr>
      <w:r>
        <w:t>обеспечение технологической независимости топливно-энергетического комплекса и повышение его конкурентоспособности;</w:t>
      </w:r>
    </w:p>
    <w:p w14:paraId="08B78FE9" w14:textId="77777777" w:rsidR="00E71498" w:rsidRDefault="00E71498">
      <w:pPr>
        <w:pStyle w:val="ConsPlusNormal"/>
        <w:spacing w:before="220"/>
        <w:ind w:firstLine="540"/>
        <w:jc w:val="both"/>
      </w:pPr>
      <w:bookmarkStart w:id="1" w:name="P228"/>
      <w:bookmarkEnd w:id="1"/>
      <w:r>
        <w:t>обеспечение социальной защиты высвобождаемых работников градообразующих организаций угольной промышленности и ликвидация последствий ведения горных работ.</w:t>
      </w:r>
    </w:p>
    <w:p w14:paraId="05189326" w14:textId="77777777" w:rsidR="00E71498" w:rsidRDefault="00E71498">
      <w:pPr>
        <w:pStyle w:val="ConsPlusNormal"/>
        <w:jc w:val="both"/>
      </w:pPr>
      <w:r>
        <w:t xml:space="preserve">(абзац введен </w:t>
      </w:r>
      <w:hyperlink r:id="rId144">
        <w:r>
          <w:rPr>
            <w:color w:val="0000FF"/>
          </w:rPr>
          <w:t>Постановлением</w:t>
        </w:r>
      </w:hyperlink>
      <w:r>
        <w:t xml:space="preserve"> Правительства РФ от 25.12.2024 N 1895)</w:t>
      </w:r>
    </w:p>
    <w:p w14:paraId="1AD1C072" w14:textId="77777777" w:rsidR="00E71498" w:rsidRDefault="00E71498">
      <w:pPr>
        <w:pStyle w:val="ConsPlusNormal"/>
        <w:spacing w:before="220"/>
        <w:ind w:firstLine="540"/>
        <w:jc w:val="both"/>
      </w:pPr>
      <w:r>
        <w:t xml:space="preserve">Способы эффективного решения указанных задач в сфере топливно-энергетического комплекса определены в Энергетической </w:t>
      </w:r>
      <w:hyperlink r:id="rId145">
        <w:r>
          <w:rPr>
            <w:color w:val="0000FF"/>
          </w:rPr>
          <w:t>стратегии</w:t>
        </w:r>
      </w:hyperlink>
      <w:r>
        <w:t xml:space="preserve"> и </w:t>
      </w:r>
      <w:hyperlink r:id="rId146">
        <w:r>
          <w:rPr>
            <w:color w:val="0000FF"/>
          </w:rPr>
          <w:t>плане</w:t>
        </w:r>
      </w:hyperlink>
      <w:r>
        <w:t xml:space="preserve"> мероприятий Энергетической стратегии.</w:t>
      </w:r>
    </w:p>
    <w:p w14:paraId="7BD08C42" w14:textId="77777777" w:rsidR="00E71498" w:rsidRDefault="00E71498">
      <w:pPr>
        <w:pStyle w:val="ConsPlusNormal"/>
        <w:spacing w:before="220"/>
        <w:ind w:firstLine="540"/>
        <w:jc w:val="both"/>
      </w:pPr>
      <w:r>
        <w:t xml:space="preserve">Для достижения указанных задач, связанных с развитием топливно-энергетического комплекса, предполагается использование средств государственной поддержки в виде предоставления субсидий бюджетам субъектов Российской Федерации в соответствии с Правилами, предусмотренными </w:t>
      </w:r>
      <w:hyperlink w:anchor="P511">
        <w:r>
          <w:rPr>
            <w:color w:val="0000FF"/>
          </w:rPr>
          <w:t>приложениями N 8</w:t>
        </w:r>
      </w:hyperlink>
      <w:r>
        <w:t xml:space="preserve">, </w:t>
      </w:r>
      <w:hyperlink w:anchor="P717">
        <w:r>
          <w:rPr>
            <w:color w:val="0000FF"/>
          </w:rPr>
          <w:t>12</w:t>
        </w:r>
      </w:hyperlink>
      <w:r>
        <w:t xml:space="preserve">, </w:t>
      </w:r>
      <w:hyperlink w:anchor="P1089">
        <w:r>
          <w:rPr>
            <w:color w:val="0000FF"/>
          </w:rPr>
          <w:t>28</w:t>
        </w:r>
      </w:hyperlink>
      <w:r>
        <w:t xml:space="preserve"> - </w:t>
      </w:r>
      <w:hyperlink w:anchor="P1704">
        <w:r>
          <w:rPr>
            <w:color w:val="0000FF"/>
          </w:rPr>
          <w:t>30</w:t>
        </w:r>
      </w:hyperlink>
      <w:r>
        <w:t xml:space="preserve"> к Программе.</w:t>
      </w:r>
    </w:p>
    <w:p w14:paraId="0AA1BEAF" w14:textId="77777777" w:rsidR="00E71498" w:rsidRDefault="00E71498">
      <w:pPr>
        <w:pStyle w:val="ConsPlusNormal"/>
        <w:ind w:firstLine="540"/>
        <w:jc w:val="both"/>
      </w:pPr>
    </w:p>
    <w:p w14:paraId="7A1CF90A" w14:textId="77777777" w:rsidR="00E71498" w:rsidRDefault="00E71498">
      <w:pPr>
        <w:pStyle w:val="ConsPlusNormal"/>
        <w:ind w:firstLine="540"/>
        <w:jc w:val="both"/>
      </w:pPr>
      <w:r>
        <w:t xml:space="preserve">Абзацы первый - шестьдесят седьмой исключены с 1 января 2022 года. - </w:t>
      </w:r>
      <w:hyperlink r:id="rId147">
        <w:r>
          <w:rPr>
            <w:color w:val="0000FF"/>
          </w:rPr>
          <w:t>Постановление</w:t>
        </w:r>
      </w:hyperlink>
      <w:r>
        <w:t xml:space="preserve"> Правительства РФ от 18.12.2021 N 2352;</w:t>
      </w:r>
    </w:p>
    <w:p w14:paraId="448B010C" w14:textId="77777777" w:rsidR="00E71498" w:rsidRDefault="00E71498">
      <w:pPr>
        <w:pStyle w:val="ConsPlusNormal"/>
        <w:spacing w:before="220"/>
        <w:ind w:firstLine="540"/>
        <w:jc w:val="both"/>
      </w:pPr>
      <w:r>
        <w:t xml:space="preserve">абзац исключен. - </w:t>
      </w:r>
      <w:hyperlink r:id="rId148">
        <w:r>
          <w:rPr>
            <w:color w:val="0000FF"/>
          </w:rPr>
          <w:t>Постановление</w:t>
        </w:r>
      </w:hyperlink>
      <w:r>
        <w:t xml:space="preserve"> Правительства РФ от 02.03.2020 N 221;</w:t>
      </w:r>
    </w:p>
    <w:p w14:paraId="23B4127C" w14:textId="77777777" w:rsidR="00E71498" w:rsidRDefault="00E71498">
      <w:pPr>
        <w:pStyle w:val="ConsPlusNormal"/>
        <w:spacing w:before="220"/>
        <w:ind w:firstLine="540"/>
        <w:jc w:val="both"/>
      </w:pPr>
      <w:r>
        <w:t xml:space="preserve">абзацы шестьдесят девятый - девяносто девятый исключены с 1 января 2022 года. - </w:t>
      </w:r>
      <w:hyperlink r:id="rId149">
        <w:r>
          <w:rPr>
            <w:color w:val="0000FF"/>
          </w:rPr>
          <w:t>Постановление</w:t>
        </w:r>
      </w:hyperlink>
      <w:r>
        <w:t xml:space="preserve"> Правительства РФ от 18.12.2021 N 2352.</w:t>
      </w:r>
    </w:p>
    <w:p w14:paraId="4E35F2D1" w14:textId="77777777" w:rsidR="00E71498" w:rsidRDefault="00E71498">
      <w:pPr>
        <w:pStyle w:val="ConsPlusNormal"/>
        <w:spacing w:before="220"/>
        <w:ind w:firstLine="540"/>
        <w:jc w:val="both"/>
      </w:pPr>
      <w:r>
        <w:t>Для обеспечения достижения целей и реализации задач Программы Министерство энергетики Российской Федерации может привлекать подведомственные организации.</w:t>
      </w:r>
    </w:p>
    <w:p w14:paraId="06B1189E" w14:textId="77777777" w:rsidR="00E71498" w:rsidRDefault="00E71498">
      <w:pPr>
        <w:pStyle w:val="ConsPlusNormal"/>
        <w:jc w:val="both"/>
      </w:pPr>
      <w:r>
        <w:t xml:space="preserve">(абзац введен </w:t>
      </w:r>
      <w:hyperlink r:id="rId150">
        <w:r>
          <w:rPr>
            <w:color w:val="0000FF"/>
          </w:rPr>
          <w:t>Постановлением</w:t>
        </w:r>
      </w:hyperlink>
      <w:r>
        <w:t xml:space="preserve"> Правительства РФ от 31.03.2021 N 501)</w:t>
      </w:r>
    </w:p>
    <w:p w14:paraId="530A0CF6" w14:textId="77777777" w:rsidR="00E71498" w:rsidRDefault="00E71498">
      <w:pPr>
        <w:pStyle w:val="ConsPlusNormal"/>
        <w:spacing w:before="220"/>
        <w:ind w:firstLine="540"/>
        <w:jc w:val="both"/>
      </w:pPr>
      <w:r>
        <w:t xml:space="preserve">Для достижения указанной в </w:t>
      </w:r>
      <w:hyperlink w:anchor="P228">
        <w:r>
          <w:rPr>
            <w:color w:val="0000FF"/>
          </w:rPr>
          <w:t>абзаце пятом</w:t>
        </w:r>
      </w:hyperlink>
      <w:r>
        <w:t xml:space="preserve"> настоящего подраздела задачи, в том числе осуществления контроля за обеспечением мероприятий по реструктуризации угольной промышленности, Министерство энергетики Российской Федерации привлекает подведомственное ему федеральное государственное учреждение.</w:t>
      </w:r>
    </w:p>
    <w:p w14:paraId="43A00F9C" w14:textId="77777777" w:rsidR="00E71498" w:rsidRDefault="00E71498">
      <w:pPr>
        <w:pStyle w:val="ConsPlusNormal"/>
        <w:jc w:val="both"/>
      </w:pPr>
      <w:r>
        <w:t xml:space="preserve">(абзац введен </w:t>
      </w:r>
      <w:hyperlink r:id="rId151">
        <w:r>
          <w:rPr>
            <w:color w:val="0000FF"/>
          </w:rPr>
          <w:t>Постановлением</w:t>
        </w:r>
      </w:hyperlink>
      <w:r>
        <w:t xml:space="preserve"> Правительства РФ от 23.12.2025 N 2103)</w:t>
      </w:r>
    </w:p>
    <w:p w14:paraId="6E83B022" w14:textId="77777777" w:rsidR="00E71498" w:rsidRDefault="00E71498">
      <w:pPr>
        <w:pStyle w:val="ConsPlusNormal"/>
        <w:spacing w:before="220"/>
        <w:ind w:firstLine="540"/>
        <w:jc w:val="both"/>
      </w:pPr>
      <w:r>
        <w:t>Строительный контроль по объектам капитального строительства, финансируемым (софинансируемым) за счет средств федерального бюджета, строящимся в целях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и Луганской Народной Республики в рамках федерального проекта "Реализация программ местного развития и обеспечения занятости для шахтерских городов и поселков (реструктуризация угольной промышленности)" Программы, осуществляется подведомственным Министерству строительства и жилищно-коммунального хозяйства Российской Федерации федеральным государственным учреждением.</w:t>
      </w:r>
    </w:p>
    <w:p w14:paraId="4D08E7BC" w14:textId="77777777" w:rsidR="00E71498" w:rsidRDefault="00E71498">
      <w:pPr>
        <w:pStyle w:val="ConsPlusNormal"/>
        <w:jc w:val="both"/>
      </w:pPr>
      <w:r>
        <w:t xml:space="preserve">(абзац введен </w:t>
      </w:r>
      <w:hyperlink r:id="rId152">
        <w:r>
          <w:rPr>
            <w:color w:val="0000FF"/>
          </w:rPr>
          <w:t>Постановлением</w:t>
        </w:r>
      </w:hyperlink>
      <w:r>
        <w:t xml:space="preserve"> Правительства РФ от 23.12.2025 N 2103)</w:t>
      </w:r>
    </w:p>
    <w:p w14:paraId="69AEF9FA" w14:textId="77777777" w:rsidR="00E71498" w:rsidRDefault="00E71498">
      <w:pPr>
        <w:pStyle w:val="ConsPlusNormal"/>
        <w:spacing w:before="220"/>
        <w:ind w:firstLine="540"/>
        <w:jc w:val="both"/>
      </w:pPr>
      <w:r>
        <w:t xml:space="preserve">Для достижения задачи, указанной в </w:t>
      </w:r>
      <w:hyperlink w:anchor="P228">
        <w:r>
          <w:rPr>
            <w:color w:val="0000FF"/>
          </w:rPr>
          <w:t>абзаце пятом</w:t>
        </w:r>
      </w:hyperlink>
      <w:r>
        <w:t xml:space="preserve"> настоящего подраздела, используется комплексная программа поэтапной ликвидации убыточных шахт и переселения жителей с подработанных территорий, образовавшихся в результате ведения горных работ организациями по добыче угля, утверждаемая высшим должностным лицом субъекта Российской Федерации и Министерством энергетики Российской Федерации.</w:t>
      </w:r>
    </w:p>
    <w:p w14:paraId="78B8CE20" w14:textId="77777777" w:rsidR="00E71498" w:rsidRDefault="00E71498">
      <w:pPr>
        <w:pStyle w:val="ConsPlusNormal"/>
        <w:jc w:val="both"/>
      </w:pPr>
      <w:r>
        <w:t xml:space="preserve">(абзац введен </w:t>
      </w:r>
      <w:hyperlink r:id="rId153">
        <w:r>
          <w:rPr>
            <w:color w:val="0000FF"/>
          </w:rPr>
          <w:t>Постановлением</w:t>
        </w:r>
      </w:hyperlink>
      <w:r>
        <w:t xml:space="preserve"> Правительства РФ от 23.12.2025 N 2103)</w:t>
      </w:r>
    </w:p>
    <w:p w14:paraId="64C88773" w14:textId="77777777" w:rsidR="00E71498" w:rsidRDefault="00E71498">
      <w:pPr>
        <w:pStyle w:val="ConsPlusNormal"/>
        <w:spacing w:before="220"/>
        <w:ind w:firstLine="540"/>
        <w:jc w:val="both"/>
      </w:pPr>
      <w:r>
        <w:lastRenderedPageBreak/>
        <w:t xml:space="preserve">Министерство энергетики Российской Федерации утверждает </w:t>
      </w:r>
      <w:hyperlink r:id="rId154">
        <w:r>
          <w:rPr>
            <w:color w:val="0000FF"/>
          </w:rPr>
          <w:t>перечень</w:t>
        </w:r>
      </w:hyperlink>
      <w:r>
        <w:t xml:space="preserve"> мероприятий (услуг, работ), направленных на достижение целей и реализацию задач государственной программы, проведение (оказание, выполнение) которых осуществляется федеральными бюджетными или автономными учреждениями, в отношении которых Министерство энергетики Российской Федерации осуществляет функции и полномочия учредителя, и регламенты проведения (оказания, выполнения) указанных мероприятий (услуг, работ) подведомственными учреждениями.</w:t>
      </w:r>
    </w:p>
    <w:p w14:paraId="7C014148" w14:textId="77777777" w:rsidR="00E71498" w:rsidRDefault="00E71498">
      <w:pPr>
        <w:pStyle w:val="ConsPlusNormal"/>
        <w:jc w:val="both"/>
      </w:pPr>
      <w:r>
        <w:t xml:space="preserve">(абзац введен </w:t>
      </w:r>
      <w:hyperlink r:id="rId155">
        <w:r>
          <w:rPr>
            <w:color w:val="0000FF"/>
          </w:rPr>
          <w:t>Постановлением</w:t>
        </w:r>
      </w:hyperlink>
      <w:r>
        <w:t xml:space="preserve"> Правительства РФ от 31.03.2021 N 501)</w:t>
      </w:r>
    </w:p>
    <w:p w14:paraId="573266AF" w14:textId="77777777" w:rsidR="00E71498" w:rsidRDefault="00E71498">
      <w:pPr>
        <w:pStyle w:val="ConsPlusNormal"/>
        <w:jc w:val="center"/>
      </w:pPr>
    </w:p>
    <w:p w14:paraId="439A2768" w14:textId="77777777" w:rsidR="00E71498" w:rsidRDefault="00E71498">
      <w:pPr>
        <w:pStyle w:val="ConsPlusTitle"/>
        <w:jc w:val="center"/>
        <w:outlineLvl w:val="2"/>
      </w:pPr>
      <w:r>
        <w:t>Задачи, определенные в соответствии с национальными целями</w:t>
      </w:r>
    </w:p>
    <w:p w14:paraId="0BE6A6D6" w14:textId="77777777" w:rsidR="00E71498" w:rsidRDefault="00E71498">
      <w:pPr>
        <w:pStyle w:val="ConsPlusNormal"/>
        <w:jc w:val="center"/>
      </w:pPr>
    </w:p>
    <w:p w14:paraId="2A9B225B" w14:textId="77777777" w:rsidR="00E71498" w:rsidRDefault="00E71498">
      <w:pPr>
        <w:pStyle w:val="ConsPlusNormal"/>
        <w:jc w:val="center"/>
      </w:pPr>
      <w:r>
        <w:t xml:space="preserve">(введено </w:t>
      </w:r>
      <w:hyperlink r:id="rId156">
        <w:r>
          <w:rPr>
            <w:color w:val="0000FF"/>
          </w:rPr>
          <w:t>Постановлением</w:t>
        </w:r>
      </w:hyperlink>
      <w:r>
        <w:t xml:space="preserve"> Правительства РФ от 18.12.2021</w:t>
      </w:r>
    </w:p>
    <w:p w14:paraId="1C81C2E5" w14:textId="77777777" w:rsidR="00E71498" w:rsidRDefault="00E71498">
      <w:pPr>
        <w:pStyle w:val="ConsPlusNormal"/>
        <w:jc w:val="center"/>
      </w:pPr>
      <w:r>
        <w:t>N 2352)</w:t>
      </w:r>
    </w:p>
    <w:p w14:paraId="391E89C2" w14:textId="77777777" w:rsidR="00E71498" w:rsidRDefault="00E71498">
      <w:pPr>
        <w:pStyle w:val="ConsPlusNormal"/>
        <w:jc w:val="both"/>
      </w:pPr>
    </w:p>
    <w:p w14:paraId="6397A4A7" w14:textId="77777777" w:rsidR="00E71498" w:rsidRDefault="00E71498">
      <w:pPr>
        <w:pStyle w:val="ConsPlusNormal"/>
        <w:ind w:firstLine="540"/>
        <w:jc w:val="both"/>
      </w:pPr>
      <w:r>
        <w:t>Вклад энергетики Российской Федерации осуществляется в достижение следующих национальных целей:</w:t>
      </w:r>
    </w:p>
    <w:p w14:paraId="4B9477F4" w14:textId="77777777" w:rsidR="00E71498" w:rsidRDefault="00E71498">
      <w:pPr>
        <w:pStyle w:val="ConsPlusNormal"/>
        <w:spacing w:before="220"/>
        <w:ind w:firstLine="540"/>
        <w:jc w:val="both"/>
      </w:pPr>
      <w:r>
        <w:t>обеспечение устойчивого естественного роста численности населения Российской Федерации - улучшение условий жизни населения, уменьшение отрицательного воздействия деятельности организаций топливно-энергетического комплекса на окружающую среду и снижение негативного воздействия деятельности организаций топливно-энергетического комплекса на климат, обеспечение безопасных условий труда работников организаций топливно-энергетического комплекса;</w:t>
      </w:r>
    </w:p>
    <w:p w14:paraId="19CAAAF4" w14:textId="77777777" w:rsidR="00E71498" w:rsidRDefault="00E71498">
      <w:pPr>
        <w:pStyle w:val="ConsPlusNormal"/>
        <w:spacing w:before="220"/>
        <w:ind w:firstLine="540"/>
        <w:jc w:val="both"/>
      </w:pPr>
      <w:r>
        <w:t>улучшение жилищных условий не менее 5 млн. семей ежегодно - повышение доступности электросетевой инфраструктуры, надежности и качества энергоснабжения потребителей до уровня, сопоставимого с лучшими иностранными аналогами, развитие газификации субъектов Российской Федерации с учетом особенностей региональных топливно-энергетических балансов, повышение эффективности систем централизованного теплоснабжения с учетом приоритета повышения уровня когенерации;</w:t>
      </w:r>
    </w:p>
    <w:p w14:paraId="0F0D07EB" w14:textId="77777777" w:rsidR="00E71498" w:rsidRDefault="00E71498">
      <w:pPr>
        <w:pStyle w:val="ConsPlusNormal"/>
        <w:spacing w:before="220"/>
        <w:ind w:firstLine="540"/>
        <w:jc w:val="both"/>
      </w:pPr>
      <w:r>
        <w:t>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их общего числа - координация программ инновационного развития компаний топливно-энергетического комплекса с государственным участием, создание отраслевых центров компетенций по приоритетным направлениям технологического развития топливно-энергетического комплекса, инжиниринговых центров и испытательных полигонов, обеспечивающих условия для внедрения инновационных технологий и современных материалов в отраслях топливно-энергетического комплекса, образцов нового оборудования и технологий;</w:t>
      </w:r>
    </w:p>
    <w:p w14:paraId="01F57B78" w14:textId="77777777" w:rsidR="00E71498" w:rsidRDefault="00E71498">
      <w:pPr>
        <w:pStyle w:val="ConsPlusNormal"/>
        <w:spacing w:before="220"/>
        <w:ind w:firstLine="540"/>
        <w:jc w:val="both"/>
      </w:pPr>
      <w:r>
        <w:t>обеспечение ускоренного внедрения цифровых технологий в экономике и социальной сфере - формирование системы управления, координации и мониторинга цифровой трансформации топливно-энергетического комплекса, внедрение цифровых технологий в государственное управление и контрольно-надзорную деятельность в отраслях топливно-энергетического комплекса, реализация пилотных проектов по внедрению цифровых технологий и отраслевых платформенных решений;</w:t>
      </w:r>
    </w:p>
    <w:p w14:paraId="418E6DCE" w14:textId="77777777" w:rsidR="00E71498" w:rsidRDefault="00E71498">
      <w:pPr>
        <w:pStyle w:val="ConsPlusNormal"/>
        <w:spacing w:before="220"/>
        <w:ind w:firstLine="540"/>
        <w:jc w:val="both"/>
      </w:pPr>
      <w:r>
        <w:t>вхождение Российской Федерации в число 5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 - формирование доходной части бюджета от экспорта продукции и услуг в сфере энергетики, развитие конкуренции и рыночных отношений в сфере энергетики, а также повышение инвестиционной активности в отраслях топливно-энергетического комплекса;</w:t>
      </w:r>
    </w:p>
    <w:p w14:paraId="10174F0F" w14:textId="77777777" w:rsidR="00E71498" w:rsidRDefault="00E71498">
      <w:pPr>
        <w:pStyle w:val="ConsPlusNormal"/>
        <w:spacing w:before="220"/>
        <w:ind w:firstLine="540"/>
        <w:jc w:val="both"/>
      </w:pPr>
      <w:r>
        <w:lastRenderedPageBreak/>
        <w:t>создание в базовых отраслях экономики, прежде всего в обрабатывающей промышленности и агропромышленном комплексе, высокопроизводительного экспортно ориентированного сектора, развивающегося на основе современных технологий и обеспеченного высококвалифицированными кадрами, - формирование 6 нефтегазохимических кластеров, развитие производства и потребления водорода.</w:t>
      </w:r>
    </w:p>
    <w:p w14:paraId="6940A70C" w14:textId="77777777" w:rsidR="00E71498" w:rsidRDefault="00E71498">
      <w:pPr>
        <w:pStyle w:val="ConsPlusNormal"/>
        <w:jc w:val="both"/>
      </w:pPr>
    </w:p>
    <w:p w14:paraId="705564D4" w14:textId="77777777" w:rsidR="00E71498" w:rsidRDefault="00E71498">
      <w:pPr>
        <w:pStyle w:val="ConsPlusTitle"/>
        <w:jc w:val="center"/>
        <w:outlineLvl w:val="2"/>
      </w:pPr>
      <w:r>
        <w:t>Задачи обеспечения достижения показателей</w:t>
      </w:r>
    </w:p>
    <w:p w14:paraId="170A0152" w14:textId="77777777" w:rsidR="00E71498" w:rsidRDefault="00E71498">
      <w:pPr>
        <w:pStyle w:val="ConsPlusTitle"/>
        <w:jc w:val="center"/>
      </w:pPr>
      <w:r>
        <w:t>социально-экономического развития субъектов Российской</w:t>
      </w:r>
    </w:p>
    <w:p w14:paraId="75E15444" w14:textId="77777777" w:rsidR="00E71498" w:rsidRDefault="00E71498">
      <w:pPr>
        <w:pStyle w:val="ConsPlusTitle"/>
        <w:jc w:val="center"/>
      </w:pPr>
      <w:r>
        <w:t>Федерации, входящих в состав приоритетных территорий,</w:t>
      </w:r>
    </w:p>
    <w:p w14:paraId="606ABEB8" w14:textId="77777777" w:rsidR="00E71498" w:rsidRDefault="00E71498">
      <w:pPr>
        <w:pStyle w:val="ConsPlusTitle"/>
        <w:jc w:val="center"/>
      </w:pPr>
      <w:r>
        <w:t>уровень которых должен быть выше среднего уровня</w:t>
      </w:r>
    </w:p>
    <w:p w14:paraId="7A238928" w14:textId="77777777" w:rsidR="00E71498" w:rsidRDefault="00E71498">
      <w:pPr>
        <w:pStyle w:val="ConsPlusTitle"/>
        <w:jc w:val="center"/>
      </w:pPr>
      <w:r>
        <w:t>по Российской Федерации, а также иные задачи</w:t>
      </w:r>
    </w:p>
    <w:p w14:paraId="4051CE73" w14:textId="77777777" w:rsidR="00E71498" w:rsidRDefault="00E71498">
      <w:pPr>
        <w:pStyle w:val="ConsPlusTitle"/>
        <w:jc w:val="center"/>
      </w:pPr>
      <w:r>
        <w:t>в сфере реализации Программы</w:t>
      </w:r>
    </w:p>
    <w:p w14:paraId="1D69E2A1" w14:textId="77777777" w:rsidR="00E71498" w:rsidRDefault="00E71498">
      <w:pPr>
        <w:pStyle w:val="ConsPlusNormal"/>
        <w:jc w:val="center"/>
      </w:pPr>
    </w:p>
    <w:p w14:paraId="0227ED98" w14:textId="77777777" w:rsidR="00E71498" w:rsidRDefault="00E71498">
      <w:pPr>
        <w:pStyle w:val="ConsPlusNormal"/>
        <w:jc w:val="center"/>
      </w:pPr>
      <w:r>
        <w:t xml:space="preserve">(введено </w:t>
      </w:r>
      <w:hyperlink r:id="rId157">
        <w:r>
          <w:rPr>
            <w:color w:val="0000FF"/>
          </w:rPr>
          <w:t>Постановлением</w:t>
        </w:r>
      </w:hyperlink>
      <w:r>
        <w:t xml:space="preserve"> Правительства РФ от 18.12.2021</w:t>
      </w:r>
    </w:p>
    <w:p w14:paraId="50D28F0C" w14:textId="77777777" w:rsidR="00E71498" w:rsidRDefault="00E71498">
      <w:pPr>
        <w:pStyle w:val="ConsPlusNormal"/>
        <w:jc w:val="center"/>
      </w:pPr>
      <w:r>
        <w:t>N 2352)</w:t>
      </w:r>
    </w:p>
    <w:p w14:paraId="38C6AD5B" w14:textId="77777777" w:rsidR="00E71498" w:rsidRDefault="00E71498">
      <w:pPr>
        <w:pStyle w:val="ConsPlusNormal"/>
        <w:jc w:val="both"/>
      </w:pPr>
    </w:p>
    <w:p w14:paraId="38F55F6A" w14:textId="77777777" w:rsidR="00E71498" w:rsidRDefault="00E71498">
      <w:pPr>
        <w:pStyle w:val="ConsPlusNormal"/>
        <w:ind w:firstLine="540"/>
        <w:jc w:val="both"/>
      </w:pPr>
      <w:r>
        <w:t xml:space="preserve">Задачи реализации Программы, направленные на социально-экономическое развитие субъектов Российской Федерации, входящих в состав приоритетных территорий, соответствуют пространственным приоритетам государственной энергетической политики, определенным в Энергетической </w:t>
      </w:r>
      <w:hyperlink r:id="rId158">
        <w:r>
          <w:rPr>
            <w:color w:val="0000FF"/>
          </w:rPr>
          <w:t>стратегии</w:t>
        </w:r>
      </w:hyperlink>
      <w:r>
        <w:t xml:space="preserve">, </w:t>
      </w:r>
      <w:hyperlink r:id="rId159">
        <w:r>
          <w:rPr>
            <w:color w:val="0000FF"/>
          </w:rPr>
          <w:t>Стратегии</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а также комплексном </w:t>
      </w:r>
      <w:hyperlink r:id="rId160">
        <w:r>
          <w:rPr>
            <w:color w:val="0000FF"/>
          </w:rPr>
          <w:t>плане</w:t>
        </w:r>
      </w:hyperlink>
      <w:r>
        <w:t>:</w:t>
      </w:r>
    </w:p>
    <w:p w14:paraId="385A39CE" w14:textId="77777777" w:rsidR="00E71498" w:rsidRDefault="00E71498">
      <w:pPr>
        <w:pStyle w:val="ConsPlusNormal"/>
        <w:spacing w:before="220"/>
        <w:ind w:firstLine="540"/>
        <w:jc w:val="both"/>
      </w:pPr>
      <w:r>
        <w:t>повышение устойчивости и надежности энергоснабжения макрорегионов с максимальным, экономически эффективным использованием местных энергетических ресурсов, возобновляемых источников энергии и распределенной генерации;</w:t>
      </w:r>
    </w:p>
    <w:p w14:paraId="78685492" w14:textId="77777777" w:rsidR="00E71498" w:rsidRDefault="00E71498">
      <w:pPr>
        <w:pStyle w:val="ConsPlusNormal"/>
        <w:spacing w:before="220"/>
        <w:ind w:firstLine="540"/>
        <w:jc w:val="both"/>
      </w:pPr>
      <w:r>
        <w:t>существенное увеличение добычи и углубление переработки всех видов энергетических ресурсов в Арктической зоне Российской Федерации и на Дальнем Востоке, развитие производства транспортабельной энергоемкой продукции высоких уровней передела и соответствующей транспортной и социальной инфраструктуры;</w:t>
      </w:r>
    </w:p>
    <w:p w14:paraId="558162D8" w14:textId="77777777" w:rsidR="00E71498" w:rsidRDefault="00E71498">
      <w:pPr>
        <w:pStyle w:val="ConsPlusNormal"/>
        <w:spacing w:before="220"/>
        <w:ind w:firstLine="540"/>
        <w:jc w:val="both"/>
      </w:pPr>
      <w:r>
        <w:t>гарантированное обеспечение энергетической безопасности Калининградской области, Республики Крым с городом федерального значения Севастополем, а также развитие энергетической инфраструктуры, обеспечивающей опережающее социально-экономическое развитие Дальневосточного федерального округа, Северо-Кавказского федерального округа и освоение Арктической зоны Российской Федерации;</w:t>
      </w:r>
    </w:p>
    <w:p w14:paraId="5FB9D168" w14:textId="77777777" w:rsidR="00E71498" w:rsidRDefault="00E71498">
      <w:pPr>
        <w:pStyle w:val="ConsPlusNormal"/>
        <w:spacing w:before="220"/>
        <w:ind w:firstLine="540"/>
        <w:jc w:val="both"/>
      </w:pPr>
      <w:r>
        <w:t>продолжение планомерной социально и экономически обоснованной газификации Дальнего Востока;</w:t>
      </w:r>
    </w:p>
    <w:p w14:paraId="76A373EC" w14:textId="77777777" w:rsidR="00E71498" w:rsidRDefault="00E71498">
      <w:pPr>
        <w:pStyle w:val="ConsPlusNormal"/>
        <w:spacing w:before="220"/>
        <w:ind w:firstLine="540"/>
        <w:jc w:val="both"/>
      </w:pPr>
      <w:r>
        <w:t>реализация инвестиционных проектов в новых районах угледобычи с благоприятными горно-геологическими условиями.</w:t>
      </w:r>
    </w:p>
    <w:p w14:paraId="77A30936" w14:textId="77777777" w:rsidR="00E71498" w:rsidRDefault="00E71498">
      <w:pPr>
        <w:pStyle w:val="ConsPlusNormal"/>
        <w:jc w:val="center"/>
      </w:pPr>
    </w:p>
    <w:p w14:paraId="44A54CC9" w14:textId="77777777" w:rsidR="00E71498" w:rsidRDefault="00E71498">
      <w:pPr>
        <w:pStyle w:val="ConsPlusTitle"/>
        <w:jc w:val="center"/>
        <w:outlineLvl w:val="2"/>
      </w:pPr>
      <w:r>
        <w:t>Приоритеты и цели государственной политики в сфере</w:t>
      </w:r>
    </w:p>
    <w:p w14:paraId="147F91B7" w14:textId="77777777" w:rsidR="00E71498" w:rsidRDefault="00E71498">
      <w:pPr>
        <w:pStyle w:val="ConsPlusTitle"/>
        <w:jc w:val="center"/>
      </w:pPr>
      <w:r>
        <w:t>топливно-энергетического комплекса на территории</w:t>
      </w:r>
    </w:p>
    <w:p w14:paraId="7D05D306" w14:textId="77777777" w:rsidR="00E71498" w:rsidRDefault="00E71498">
      <w:pPr>
        <w:pStyle w:val="ConsPlusTitle"/>
        <w:jc w:val="center"/>
      </w:pPr>
      <w:r>
        <w:t>Дальнего Востока</w:t>
      </w:r>
    </w:p>
    <w:p w14:paraId="637D7A33" w14:textId="77777777" w:rsidR="00E71498" w:rsidRDefault="00E71498">
      <w:pPr>
        <w:pStyle w:val="ConsPlusNormal"/>
        <w:jc w:val="center"/>
      </w:pPr>
    </w:p>
    <w:p w14:paraId="5FC5DB74" w14:textId="77777777" w:rsidR="00E71498" w:rsidRDefault="00E71498">
      <w:pPr>
        <w:pStyle w:val="ConsPlusNormal"/>
        <w:ind w:firstLine="540"/>
        <w:jc w:val="both"/>
      </w:pPr>
      <w:r>
        <w:t xml:space="preserve">Исключен с 1 января 2022 года. - </w:t>
      </w:r>
      <w:hyperlink r:id="rId161">
        <w:r>
          <w:rPr>
            <w:color w:val="0000FF"/>
          </w:rPr>
          <w:t>Постановление</w:t>
        </w:r>
      </w:hyperlink>
      <w:r>
        <w:t xml:space="preserve"> Правительства РФ от 18.12.2021 N 2352.</w:t>
      </w:r>
    </w:p>
    <w:p w14:paraId="4480E4AE" w14:textId="77777777" w:rsidR="00E71498" w:rsidRDefault="00E71498">
      <w:pPr>
        <w:pStyle w:val="ConsPlusNormal"/>
        <w:ind w:firstLine="540"/>
        <w:jc w:val="both"/>
      </w:pPr>
    </w:p>
    <w:p w14:paraId="1FD1C480" w14:textId="77777777" w:rsidR="00E71498" w:rsidRDefault="00E71498">
      <w:pPr>
        <w:pStyle w:val="ConsPlusTitle"/>
        <w:jc w:val="center"/>
        <w:outlineLvl w:val="2"/>
      </w:pPr>
      <w:r>
        <w:t>Приоритеты и цели государственной политики в сфере</w:t>
      </w:r>
    </w:p>
    <w:p w14:paraId="4D6C1B72" w14:textId="77777777" w:rsidR="00E71498" w:rsidRDefault="00E71498">
      <w:pPr>
        <w:pStyle w:val="ConsPlusTitle"/>
        <w:jc w:val="center"/>
      </w:pPr>
      <w:r>
        <w:t>топливно-энергетического комплекса на территории</w:t>
      </w:r>
    </w:p>
    <w:p w14:paraId="4765C00D" w14:textId="77777777" w:rsidR="00E71498" w:rsidRDefault="00E71498">
      <w:pPr>
        <w:pStyle w:val="ConsPlusTitle"/>
        <w:jc w:val="center"/>
      </w:pPr>
      <w:r>
        <w:t>Северо-Кавказского федерального округа</w:t>
      </w:r>
    </w:p>
    <w:p w14:paraId="2585922F" w14:textId="77777777" w:rsidR="00E71498" w:rsidRDefault="00E71498">
      <w:pPr>
        <w:pStyle w:val="ConsPlusNormal"/>
        <w:jc w:val="both"/>
      </w:pPr>
    </w:p>
    <w:p w14:paraId="1045D84A" w14:textId="77777777" w:rsidR="00E71498" w:rsidRDefault="00E71498">
      <w:pPr>
        <w:pStyle w:val="ConsPlusNormal"/>
        <w:ind w:firstLine="540"/>
        <w:jc w:val="both"/>
      </w:pPr>
      <w:r>
        <w:lastRenderedPageBreak/>
        <w:t xml:space="preserve">Исключен с 1 января 2022 года. - </w:t>
      </w:r>
      <w:hyperlink r:id="rId162">
        <w:r>
          <w:rPr>
            <w:color w:val="0000FF"/>
          </w:rPr>
          <w:t>Постановление</w:t>
        </w:r>
      </w:hyperlink>
      <w:r>
        <w:t xml:space="preserve"> Правительства РФ от 18.12.2021 N 2352.</w:t>
      </w:r>
    </w:p>
    <w:p w14:paraId="62873FBC" w14:textId="77777777" w:rsidR="00E71498" w:rsidRDefault="00E71498">
      <w:pPr>
        <w:pStyle w:val="ConsPlusNormal"/>
        <w:jc w:val="both"/>
      </w:pPr>
    </w:p>
    <w:p w14:paraId="79A4F99E" w14:textId="77777777" w:rsidR="00E71498" w:rsidRDefault="00E71498">
      <w:pPr>
        <w:pStyle w:val="ConsPlusTitle"/>
        <w:jc w:val="center"/>
        <w:outlineLvl w:val="2"/>
      </w:pPr>
      <w:r>
        <w:t>Приоритеты и цели государственной политики в сфере</w:t>
      </w:r>
    </w:p>
    <w:p w14:paraId="490918EF" w14:textId="77777777" w:rsidR="00E71498" w:rsidRDefault="00E71498">
      <w:pPr>
        <w:pStyle w:val="ConsPlusTitle"/>
        <w:jc w:val="center"/>
      </w:pPr>
      <w:r>
        <w:t>топливно-энергетического комплекса на территории</w:t>
      </w:r>
    </w:p>
    <w:p w14:paraId="7D0E7072" w14:textId="77777777" w:rsidR="00E71498" w:rsidRDefault="00E71498">
      <w:pPr>
        <w:pStyle w:val="ConsPlusTitle"/>
        <w:jc w:val="center"/>
      </w:pPr>
      <w:r>
        <w:t>Калининградской области</w:t>
      </w:r>
    </w:p>
    <w:p w14:paraId="2DFCCDA3" w14:textId="77777777" w:rsidR="00E71498" w:rsidRDefault="00E71498">
      <w:pPr>
        <w:pStyle w:val="ConsPlusNormal"/>
        <w:jc w:val="both"/>
      </w:pPr>
    </w:p>
    <w:p w14:paraId="5669A262" w14:textId="77777777" w:rsidR="00E71498" w:rsidRDefault="00E71498">
      <w:pPr>
        <w:pStyle w:val="ConsPlusNormal"/>
        <w:ind w:firstLine="540"/>
        <w:jc w:val="both"/>
      </w:pPr>
      <w:r>
        <w:t xml:space="preserve">Исключен с 1 января 2022 года. - </w:t>
      </w:r>
      <w:hyperlink r:id="rId163">
        <w:r>
          <w:rPr>
            <w:color w:val="0000FF"/>
          </w:rPr>
          <w:t>Постановление</w:t>
        </w:r>
      </w:hyperlink>
      <w:r>
        <w:t xml:space="preserve"> Правительства РФ от 18.12.2021 N 2352.</w:t>
      </w:r>
    </w:p>
    <w:p w14:paraId="2D875DF9" w14:textId="77777777" w:rsidR="00E71498" w:rsidRDefault="00E71498">
      <w:pPr>
        <w:pStyle w:val="ConsPlusNormal"/>
        <w:jc w:val="both"/>
      </w:pPr>
    </w:p>
    <w:p w14:paraId="3D2CE12A" w14:textId="77777777" w:rsidR="00E71498" w:rsidRDefault="00E71498">
      <w:pPr>
        <w:pStyle w:val="ConsPlusTitle"/>
        <w:jc w:val="center"/>
        <w:outlineLvl w:val="2"/>
      </w:pPr>
      <w:r>
        <w:t>Приоритеты и цели государственной политики в сфере</w:t>
      </w:r>
    </w:p>
    <w:p w14:paraId="7DC6DB93" w14:textId="77777777" w:rsidR="00E71498" w:rsidRDefault="00E71498">
      <w:pPr>
        <w:pStyle w:val="ConsPlusTitle"/>
        <w:jc w:val="center"/>
      </w:pPr>
      <w:r>
        <w:t>топливно-энергетического комплекса на территориях</w:t>
      </w:r>
    </w:p>
    <w:p w14:paraId="50E29601" w14:textId="77777777" w:rsidR="00E71498" w:rsidRDefault="00E71498">
      <w:pPr>
        <w:pStyle w:val="ConsPlusTitle"/>
        <w:jc w:val="center"/>
      </w:pPr>
      <w:r>
        <w:t>Республики Крым и г. Севастополя</w:t>
      </w:r>
    </w:p>
    <w:p w14:paraId="1FA18B18" w14:textId="77777777" w:rsidR="00E71498" w:rsidRDefault="00E71498">
      <w:pPr>
        <w:pStyle w:val="ConsPlusNormal"/>
        <w:jc w:val="both"/>
      </w:pPr>
    </w:p>
    <w:p w14:paraId="1361CC52" w14:textId="77777777" w:rsidR="00E71498" w:rsidRDefault="00E71498">
      <w:pPr>
        <w:pStyle w:val="ConsPlusNormal"/>
        <w:ind w:firstLine="540"/>
        <w:jc w:val="both"/>
      </w:pPr>
      <w:r>
        <w:t xml:space="preserve">Исключен с 1 января 2022 года. - </w:t>
      </w:r>
      <w:hyperlink r:id="rId164">
        <w:r>
          <w:rPr>
            <w:color w:val="0000FF"/>
          </w:rPr>
          <w:t>Постановление</w:t>
        </w:r>
      </w:hyperlink>
      <w:r>
        <w:t xml:space="preserve"> Правительства РФ от 18.12.2021 N 2352.</w:t>
      </w:r>
    </w:p>
    <w:p w14:paraId="29E82CE6" w14:textId="77777777" w:rsidR="00E71498" w:rsidRDefault="00E71498">
      <w:pPr>
        <w:pStyle w:val="ConsPlusNormal"/>
        <w:jc w:val="both"/>
      </w:pPr>
    </w:p>
    <w:p w14:paraId="4B0F357E" w14:textId="77777777" w:rsidR="00E71498" w:rsidRDefault="00E71498">
      <w:pPr>
        <w:pStyle w:val="ConsPlusTitle"/>
        <w:jc w:val="center"/>
        <w:outlineLvl w:val="2"/>
      </w:pPr>
      <w:r>
        <w:t>Приоритеты и цели государственной политики в сфере</w:t>
      </w:r>
    </w:p>
    <w:p w14:paraId="2183F69F" w14:textId="77777777" w:rsidR="00E71498" w:rsidRDefault="00E71498">
      <w:pPr>
        <w:pStyle w:val="ConsPlusTitle"/>
        <w:jc w:val="center"/>
      </w:pPr>
      <w:r>
        <w:t>топливно-энергетического комплекса на территории</w:t>
      </w:r>
    </w:p>
    <w:p w14:paraId="5E98EF0D" w14:textId="77777777" w:rsidR="00E71498" w:rsidRDefault="00E71498">
      <w:pPr>
        <w:pStyle w:val="ConsPlusTitle"/>
        <w:jc w:val="center"/>
      </w:pPr>
      <w:r>
        <w:t>Арктической зоны Российской Федерации</w:t>
      </w:r>
    </w:p>
    <w:p w14:paraId="2C17B5E4" w14:textId="77777777" w:rsidR="00E71498" w:rsidRDefault="00E71498">
      <w:pPr>
        <w:pStyle w:val="ConsPlusNormal"/>
        <w:jc w:val="both"/>
      </w:pPr>
    </w:p>
    <w:p w14:paraId="24A9C272" w14:textId="77777777" w:rsidR="00E71498" w:rsidRDefault="00E71498">
      <w:pPr>
        <w:pStyle w:val="ConsPlusNormal"/>
        <w:ind w:firstLine="540"/>
        <w:jc w:val="both"/>
      </w:pPr>
      <w:r>
        <w:t xml:space="preserve">Исключен с 1 января 2022 года. - </w:t>
      </w:r>
      <w:hyperlink r:id="rId165">
        <w:r>
          <w:rPr>
            <w:color w:val="0000FF"/>
          </w:rPr>
          <w:t>Постановление</w:t>
        </w:r>
      </w:hyperlink>
      <w:r>
        <w:t xml:space="preserve"> Правительства РФ от 18.12.2021 N 2352.</w:t>
      </w:r>
    </w:p>
    <w:p w14:paraId="1F95685B" w14:textId="77777777" w:rsidR="00E71498" w:rsidRDefault="00E71498">
      <w:pPr>
        <w:pStyle w:val="ConsPlusNormal"/>
        <w:jc w:val="both"/>
      </w:pPr>
    </w:p>
    <w:p w14:paraId="41D135D6" w14:textId="77777777" w:rsidR="00E71498" w:rsidRDefault="00E71498">
      <w:pPr>
        <w:pStyle w:val="ConsPlusNormal"/>
        <w:ind w:firstLine="540"/>
        <w:jc w:val="both"/>
      </w:pPr>
      <w:r>
        <w:t xml:space="preserve">Наименование исключено с 1 января 2022 года. - </w:t>
      </w:r>
      <w:hyperlink r:id="rId166">
        <w:r>
          <w:rPr>
            <w:color w:val="0000FF"/>
          </w:rPr>
          <w:t>Постановление</w:t>
        </w:r>
      </w:hyperlink>
      <w:r>
        <w:t xml:space="preserve"> Правительства РФ от 18.12.2021 N 2352</w:t>
      </w:r>
    </w:p>
    <w:p w14:paraId="120B3739" w14:textId="77777777" w:rsidR="00E71498" w:rsidRDefault="00E71498">
      <w:pPr>
        <w:pStyle w:val="ConsPlusNormal"/>
        <w:jc w:val="both"/>
      </w:pPr>
    </w:p>
    <w:p w14:paraId="53524F70" w14:textId="77777777" w:rsidR="00E71498" w:rsidRDefault="00E71498">
      <w:pPr>
        <w:pStyle w:val="ConsPlusNormal"/>
        <w:ind w:firstLine="540"/>
        <w:jc w:val="both"/>
      </w:pPr>
      <w:r>
        <w:t xml:space="preserve">Абзацы первый - семнадцатый исключены с 1 января 2022 года. - </w:t>
      </w:r>
      <w:hyperlink r:id="rId167">
        <w:r>
          <w:rPr>
            <w:color w:val="0000FF"/>
          </w:rPr>
          <w:t>Постановление</w:t>
        </w:r>
      </w:hyperlink>
      <w:r>
        <w:t xml:space="preserve"> Правительства РФ от 18.12.2021 N 2352.</w:t>
      </w:r>
    </w:p>
    <w:p w14:paraId="17BE4B57" w14:textId="77777777" w:rsidR="00E71498" w:rsidRDefault="00E71498">
      <w:pPr>
        <w:pStyle w:val="ConsPlusNormal"/>
        <w:spacing w:before="220"/>
        <w:ind w:firstLine="540"/>
        <w:jc w:val="both"/>
      </w:pPr>
      <w:r>
        <w:t xml:space="preserve">Абзац утратил силу. - </w:t>
      </w:r>
      <w:hyperlink r:id="rId168">
        <w:r>
          <w:rPr>
            <w:color w:val="0000FF"/>
          </w:rPr>
          <w:t>Постановление</w:t>
        </w:r>
      </w:hyperlink>
      <w:r>
        <w:t xml:space="preserve"> Правительства РФ от 31.03.2017 N 375.</w:t>
      </w:r>
    </w:p>
    <w:p w14:paraId="7A5CFF4D" w14:textId="77777777" w:rsidR="00E71498" w:rsidRDefault="00E71498">
      <w:pPr>
        <w:pStyle w:val="ConsPlusNormal"/>
        <w:spacing w:before="220"/>
        <w:ind w:firstLine="540"/>
        <w:jc w:val="both"/>
      </w:pPr>
      <w:r>
        <w:t xml:space="preserve">Абзацы девятнадцатый - двадцать второй исключены с 1 января 2022 года. - </w:t>
      </w:r>
      <w:hyperlink r:id="rId169">
        <w:r>
          <w:rPr>
            <w:color w:val="0000FF"/>
          </w:rPr>
          <w:t>Постановление</w:t>
        </w:r>
      </w:hyperlink>
      <w:r>
        <w:t xml:space="preserve"> Правительства РФ от 18.12.2021 N 2352.</w:t>
      </w:r>
    </w:p>
    <w:p w14:paraId="5CBB1DBD" w14:textId="77777777" w:rsidR="00E71498" w:rsidRDefault="00E71498">
      <w:pPr>
        <w:pStyle w:val="ConsPlusNormal"/>
        <w:spacing w:before="220"/>
        <w:ind w:firstLine="540"/>
        <w:jc w:val="both"/>
      </w:pPr>
      <w:r>
        <w:t xml:space="preserve">Абзацы двадцатый - двадцать третий утратили силу. - </w:t>
      </w:r>
      <w:hyperlink r:id="rId170">
        <w:r>
          <w:rPr>
            <w:color w:val="0000FF"/>
          </w:rPr>
          <w:t>Постановление</w:t>
        </w:r>
      </w:hyperlink>
      <w:r>
        <w:t xml:space="preserve"> Правительства РФ от 28.03.2019 N 335.</w:t>
      </w:r>
    </w:p>
    <w:p w14:paraId="1170C3BD" w14:textId="77777777" w:rsidR="00E71498" w:rsidRDefault="00E71498">
      <w:pPr>
        <w:pStyle w:val="ConsPlusNormal"/>
        <w:spacing w:before="220"/>
        <w:ind w:firstLine="540"/>
        <w:jc w:val="both"/>
      </w:pPr>
      <w:r>
        <w:t xml:space="preserve">Правила предоставления субсидий из федерального бюджета бюджетам Республики Крым и г. Севастополя на компенсацию территориальным сетевым организациям, функционирующим в Республике Крым и г.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приведены в </w:t>
      </w:r>
      <w:hyperlink w:anchor="P717">
        <w:r>
          <w:rPr>
            <w:color w:val="0000FF"/>
          </w:rPr>
          <w:t>приложении N 12</w:t>
        </w:r>
      </w:hyperlink>
      <w:r>
        <w:t>.</w:t>
      </w:r>
    </w:p>
    <w:p w14:paraId="2E11E89A" w14:textId="77777777" w:rsidR="00E71498" w:rsidRDefault="00E71498">
      <w:pPr>
        <w:pStyle w:val="ConsPlusNormal"/>
        <w:jc w:val="both"/>
      </w:pPr>
      <w:r>
        <w:t xml:space="preserve">(абзац введен </w:t>
      </w:r>
      <w:hyperlink r:id="rId171">
        <w:r>
          <w:rPr>
            <w:color w:val="0000FF"/>
          </w:rPr>
          <w:t>Постановлением</w:t>
        </w:r>
      </w:hyperlink>
      <w:r>
        <w:t xml:space="preserve"> Правительства РФ от 30.12.2017 N 1709)</w:t>
      </w:r>
    </w:p>
    <w:p w14:paraId="0015259B" w14:textId="77777777" w:rsidR="00E71498" w:rsidRDefault="00E71498">
      <w:pPr>
        <w:pStyle w:val="ConsPlusNormal"/>
        <w:spacing w:before="220"/>
        <w:ind w:firstLine="540"/>
        <w:jc w:val="both"/>
      </w:pPr>
      <w:r>
        <w:t xml:space="preserve">Абзацы двадцать пятый - тридцать девятый утратили силу. - </w:t>
      </w:r>
      <w:hyperlink r:id="rId172">
        <w:r>
          <w:rPr>
            <w:color w:val="0000FF"/>
          </w:rPr>
          <w:t>Постановление</w:t>
        </w:r>
      </w:hyperlink>
      <w:r>
        <w:t xml:space="preserve"> Правительства РФ от 28.03.2019 N 335.</w:t>
      </w:r>
    </w:p>
    <w:p w14:paraId="46504DA0" w14:textId="77777777" w:rsidR="00E71498" w:rsidRDefault="00E7149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приведены в </w:t>
      </w:r>
      <w:hyperlink w:anchor="P1089">
        <w:r>
          <w:rPr>
            <w:color w:val="0000FF"/>
          </w:rPr>
          <w:t>приложении N 28</w:t>
        </w:r>
      </w:hyperlink>
      <w:r>
        <w:t>.</w:t>
      </w:r>
    </w:p>
    <w:p w14:paraId="11BED450" w14:textId="77777777" w:rsidR="00E71498" w:rsidRDefault="00E71498">
      <w:pPr>
        <w:pStyle w:val="ConsPlusNormal"/>
        <w:jc w:val="both"/>
      </w:pPr>
      <w:r>
        <w:t xml:space="preserve">(абзац введен </w:t>
      </w:r>
      <w:hyperlink r:id="rId173">
        <w:r>
          <w:rPr>
            <w:color w:val="0000FF"/>
          </w:rPr>
          <w:t>Постановлением</w:t>
        </w:r>
      </w:hyperlink>
      <w:r>
        <w:t xml:space="preserve"> Правительства РФ от 11.12.2019 N 1641)</w:t>
      </w:r>
    </w:p>
    <w:p w14:paraId="60E3B25D" w14:textId="77777777" w:rsidR="00E71498" w:rsidRDefault="00E7149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w:t>
      </w:r>
      <w:r>
        <w:lastRenderedPageBreak/>
        <w:t xml:space="preserve">приведены в </w:t>
      </w:r>
      <w:hyperlink w:anchor="P1298">
        <w:r>
          <w:rPr>
            <w:color w:val="0000FF"/>
          </w:rPr>
          <w:t>приложении N 29</w:t>
        </w:r>
      </w:hyperlink>
      <w:r>
        <w:t>.</w:t>
      </w:r>
    </w:p>
    <w:p w14:paraId="1A3E878F" w14:textId="77777777" w:rsidR="00E71498" w:rsidRDefault="00E71498">
      <w:pPr>
        <w:pStyle w:val="ConsPlusNormal"/>
        <w:jc w:val="both"/>
      </w:pPr>
      <w:r>
        <w:t xml:space="preserve">(абзац введен </w:t>
      </w:r>
      <w:hyperlink r:id="rId174">
        <w:r>
          <w:rPr>
            <w:color w:val="0000FF"/>
          </w:rPr>
          <w:t>Постановлением</w:t>
        </w:r>
      </w:hyperlink>
      <w:r>
        <w:t xml:space="preserve"> Правительства РФ от 11.12.2019 N 1641)</w:t>
      </w:r>
    </w:p>
    <w:p w14:paraId="6BE33065" w14:textId="77777777" w:rsidR="00E71498" w:rsidRDefault="00E71498">
      <w:pPr>
        <w:pStyle w:val="ConsPlusNormal"/>
        <w:spacing w:before="220"/>
        <w:ind w:firstLine="540"/>
        <w:jc w:val="both"/>
      </w:pPr>
      <w:r>
        <w:t xml:space="preserve">Правила предоставления в 2022 году субсидии из федерального бюджета бюджету Республики Саха (Якутия) в целях софинансирования строительства объекта "Магистральный газопровод Кысыл-Сыр - 84 км", приведены в </w:t>
      </w:r>
      <w:hyperlink w:anchor="P1543">
        <w:r>
          <w:rPr>
            <w:color w:val="0000FF"/>
          </w:rPr>
          <w:t>приложении N 30</w:t>
        </w:r>
      </w:hyperlink>
      <w:r>
        <w:t>.</w:t>
      </w:r>
    </w:p>
    <w:p w14:paraId="05C47C6B" w14:textId="77777777" w:rsidR="00E71498" w:rsidRDefault="00E71498">
      <w:pPr>
        <w:pStyle w:val="ConsPlusNormal"/>
        <w:jc w:val="both"/>
      </w:pPr>
      <w:r>
        <w:t xml:space="preserve">(абзац введен </w:t>
      </w:r>
      <w:hyperlink r:id="rId175">
        <w:r>
          <w:rPr>
            <w:color w:val="0000FF"/>
          </w:rPr>
          <w:t>Постановлением</w:t>
        </w:r>
      </w:hyperlink>
      <w:r>
        <w:t xml:space="preserve"> Правительства РФ от 24.12.2021 N 2444)</w:t>
      </w:r>
    </w:p>
    <w:p w14:paraId="5DE5D3BC" w14:textId="77777777" w:rsidR="00E71498" w:rsidRDefault="00E71498">
      <w:pPr>
        <w:pStyle w:val="ConsPlusNormal"/>
        <w:spacing w:before="220"/>
        <w:ind w:firstLine="540"/>
        <w:jc w:val="both"/>
      </w:pPr>
      <w:r>
        <w:t xml:space="preserve">Правила предоставления субсидий из федерального бюджета бюджету Республики Тыва в целях софинансирования расходных обязательств Республики Тыва, возникающих при компенсации выпадающих доходов сетевых организаций, функционирующих в Республике Тыва, образованных вследствие установления тарифов на услуги по передаче электрической энергии ниже экономически обоснованного уровня" приведены в </w:t>
      </w:r>
      <w:hyperlink w:anchor="P1704">
        <w:r>
          <w:rPr>
            <w:color w:val="0000FF"/>
          </w:rPr>
          <w:t>приложении N 30(1)</w:t>
        </w:r>
      </w:hyperlink>
      <w:r>
        <w:t xml:space="preserve"> к настоящей Программе;</w:t>
      </w:r>
    </w:p>
    <w:p w14:paraId="54F8BC58" w14:textId="77777777" w:rsidR="00E71498" w:rsidRDefault="00E71498">
      <w:pPr>
        <w:pStyle w:val="ConsPlusNormal"/>
        <w:jc w:val="both"/>
      </w:pPr>
      <w:r>
        <w:t xml:space="preserve">(абзац введен </w:t>
      </w:r>
      <w:hyperlink r:id="rId176">
        <w:r>
          <w:rPr>
            <w:color w:val="0000FF"/>
          </w:rPr>
          <w:t>Постановлением</w:t>
        </w:r>
      </w:hyperlink>
      <w:r>
        <w:t xml:space="preserve"> Правительства РФ от 18.12.2021 N 2352; в ред. </w:t>
      </w:r>
      <w:hyperlink r:id="rId177">
        <w:r>
          <w:rPr>
            <w:color w:val="0000FF"/>
          </w:rPr>
          <w:t>Постановления</w:t>
        </w:r>
      </w:hyperlink>
      <w:r>
        <w:t xml:space="preserve"> Правительства РФ от 27.12.2022 N 2448)</w:t>
      </w:r>
    </w:p>
    <w:p w14:paraId="655E6F22" w14:textId="77777777" w:rsidR="00E71498" w:rsidRDefault="00E71498">
      <w:pPr>
        <w:pStyle w:val="ConsPlusNormal"/>
        <w:spacing w:before="220"/>
        <w:ind w:firstLine="540"/>
        <w:jc w:val="both"/>
      </w:pPr>
      <w:r>
        <w:t xml:space="preserve">Перечень объектов капитального строительства, мероприятий (укрупненных инвестиционных проектов), объектов недвижимости, реализуемых в рамках Программы, приведен в </w:t>
      </w:r>
      <w:hyperlink w:anchor="P1808">
        <w:r>
          <w:rPr>
            <w:color w:val="0000FF"/>
          </w:rPr>
          <w:t>приложении N 31</w:t>
        </w:r>
      </w:hyperlink>
      <w:r>
        <w:t>;</w:t>
      </w:r>
    </w:p>
    <w:p w14:paraId="72DA4C28" w14:textId="77777777" w:rsidR="00E71498" w:rsidRDefault="00E71498">
      <w:pPr>
        <w:pStyle w:val="ConsPlusNormal"/>
        <w:jc w:val="both"/>
      </w:pPr>
      <w:r>
        <w:t xml:space="preserve">(в ред. </w:t>
      </w:r>
      <w:hyperlink r:id="rId178">
        <w:r>
          <w:rPr>
            <w:color w:val="0000FF"/>
          </w:rPr>
          <w:t>Постановления</w:t>
        </w:r>
      </w:hyperlink>
      <w:r>
        <w:t xml:space="preserve"> Правительства РФ от 06.08.2024 N 1056)</w:t>
      </w:r>
    </w:p>
    <w:p w14:paraId="3BA88E72" w14:textId="77777777" w:rsidR="00E71498" w:rsidRDefault="00E71498">
      <w:pPr>
        <w:pStyle w:val="ConsPlusNormal"/>
        <w:spacing w:before="220"/>
        <w:ind w:firstLine="540"/>
        <w:jc w:val="both"/>
      </w:pPr>
      <w:r>
        <w:t xml:space="preserve">Правила предоставления в 2022 - 2023 годах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 приведены в </w:t>
      </w:r>
      <w:hyperlink w:anchor="P1926">
        <w:r>
          <w:rPr>
            <w:color w:val="0000FF"/>
          </w:rPr>
          <w:t>приложении N 32</w:t>
        </w:r>
      </w:hyperlink>
      <w:r>
        <w:t>;</w:t>
      </w:r>
    </w:p>
    <w:p w14:paraId="4C6D8541" w14:textId="77777777" w:rsidR="00E71498" w:rsidRDefault="00E71498">
      <w:pPr>
        <w:pStyle w:val="ConsPlusNormal"/>
        <w:jc w:val="both"/>
      </w:pPr>
      <w:r>
        <w:t xml:space="preserve">(абзац введен </w:t>
      </w:r>
      <w:hyperlink r:id="rId179">
        <w:r>
          <w:rPr>
            <w:color w:val="0000FF"/>
          </w:rPr>
          <w:t>Постановлением</w:t>
        </w:r>
      </w:hyperlink>
      <w:r>
        <w:t xml:space="preserve"> Правительства РФ от 21.03.2022 N 431; в ред. </w:t>
      </w:r>
      <w:hyperlink r:id="rId180">
        <w:r>
          <w:rPr>
            <w:color w:val="0000FF"/>
          </w:rPr>
          <w:t>Постановления</w:t>
        </w:r>
      </w:hyperlink>
      <w:r>
        <w:t xml:space="preserve"> Правительства РФ от 27.12.2022 N 2448)</w:t>
      </w:r>
    </w:p>
    <w:p w14:paraId="209DE04A" w14:textId="77777777" w:rsidR="00E71498" w:rsidRDefault="00E7149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зарядной инфраструктуры для электромобилей, приведены в </w:t>
      </w:r>
      <w:hyperlink w:anchor="P2162">
        <w:r>
          <w:rPr>
            <w:color w:val="0000FF"/>
          </w:rPr>
          <w:t>приложении N 33</w:t>
        </w:r>
      </w:hyperlink>
      <w:r>
        <w:t>.</w:t>
      </w:r>
    </w:p>
    <w:p w14:paraId="63B229E8" w14:textId="77777777" w:rsidR="00E71498" w:rsidRDefault="00E71498">
      <w:pPr>
        <w:pStyle w:val="ConsPlusNormal"/>
        <w:jc w:val="both"/>
      </w:pPr>
      <w:r>
        <w:t xml:space="preserve">(абзац введен </w:t>
      </w:r>
      <w:hyperlink r:id="rId181">
        <w:r>
          <w:rPr>
            <w:color w:val="0000FF"/>
          </w:rPr>
          <w:t>Постановлением</w:t>
        </w:r>
      </w:hyperlink>
      <w:r>
        <w:t xml:space="preserve"> Правительства РФ от 21.03.2022 N 431)</w:t>
      </w:r>
    </w:p>
    <w:p w14:paraId="44FE9DDF" w14:textId="77777777" w:rsidR="00E71498" w:rsidRDefault="00E71498">
      <w:pPr>
        <w:pStyle w:val="ConsPlusNormal"/>
        <w:spacing w:before="220"/>
        <w:ind w:firstLine="540"/>
        <w:jc w:val="both"/>
      </w:pPr>
      <w:r>
        <w:t xml:space="preserve">Правила предоставления субсидий из федерального бюджета бюджетам Республики Алтай и Алтайского края в целях софинансирования расходных обязательств Республики Алтай и Алтайского края, возникающих при компенсации территориальным сетевым организациям, функционирующим в Республике Алтай и Алтайском крае, выпадающих доходов, образованных вследствие установления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ниже уровня единых (котловых) тарифов на услуги по передаче электрической энергии, оказываемые потребителям, за исключением населения и приравненных к нему категорий потребителей, с учетом выпадающих доходов территориальных сетевых организаций Республики Алтай и Алтайского края, связанных с реализацией Соглашения между Правительством Алтайского края и Правительством Республики Алтай об установлении единых (котловых)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 21 мая 2021 г., в период с 2023 по 2026 год (включительно) приведены в </w:t>
      </w:r>
      <w:hyperlink w:anchor="P2438">
        <w:r>
          <w:rPr>
            <w:color w:val="0000FF"/>
          </w:rPr>
          <w:t>приложении N 34</w:t>
        </w:r>
      </w:hyperlink>
      <w:r>
        <w:t>.</w:t>
      </w:r>
    </w:p>
    <w:p w14:paraId="76FB3FC3" w14:textId="77777777" w:rsidR="00E71498" w:rsidRDefault="00E71498">
      <w:pPr>
        <w:pStyle w:val="ConsPlusNormal"/>
        <w:jc w:val="both"/>
      </w:pPr>
      <w:r>
        <w:t xml:space="preserve">(абзац введен </w:t>
      </w:r>
      <w:hyperlink r:id="rId182">
        <w:r>
          <w:rPr>
            <w:color w:val="0000FF"/>
          </w:rPr>
          <w:t>Постановлением</w:t>
        </w:r>
      </w:hyperlink>
      <w:r>
        <w:t xml:space="preserve"> Правительства РФ от 12.12.2022 N 2291)</w:t>
      </w:r>
    </w:p>
    <w:p w14:paraId="1FCA0E2F" w14:textId="77777777" w:rsidR="00E71498" w:rsidRDefault="00E71498">
      <w:pPr>
        <w:pStyle w:val="ConsPlusNormal"/>
        <w:spacing w:before="220"/>
        <w:ind w:firstLine="540"/>
        <w:jc w:val="both"/>
      </w:pPr>
      <w:r>
        <w:t xml:space="preserve">Правила предоставления в 2023 - 2026 годах субсидий из федерального бюджета бюджету Камчатского края в целях софинансирования расходных обязательств Камчатского края, возникающих при реализации мероприятий по строительству объектов в рамках </w:t>
      </w:r>
      <w:r>
        <w:lastRenderedPageBreak/>
        <w:t xml:space="preserve">инвестиционного проекта "Регазификационный комплекс СПГ в Камчатском крае" в бухте Раковая Авачинской губы", приведены в </w:t>
      </w:r>
      <w:hyperlink w:anchor="P2545">
        <w:r>
          <w:rPr>
            <w:color w:val="0000FF"/>
          </w:rPr>
          <w:t>приложении N 35</w:t>
        </w:r>
      </w:hyperlink>
      <w:r>
        <w:t>.</w:t>
      </w:r>
    </w:p>
    <w:p w14:paraId="258EDBBF" w14:textId="77777777" w:rsidR="00E71498" w:rsidRDefault="00E71498">
      <w:pPr>
        <w:pStyle w:val="ConsPlusNormal"/>
        <w:jc w:val="both"/>
      </w:pPr>
      <w:r>
        <w:t xml:space="preserve">(в ред. </w:t>
      </w:r>
      <w:hyperlink r:id="rId183">
        <w:r>
          <w:rPr>
            <w:color w:val="0000FF"/>
          </w:rPr>
          <w:t>Постановления</w:t>
        </w:r>
      </w:hyperlink>
      <w:r>
        <w:t xml:space="preserve"> Правительства РФ от 17.12.2025 N 2048)</w:t>
      </w:r>
    </w:p>
    <w:p w14:paraId="7490EA7A" w14:textId="77777777" w:rsidR="00E71498" w:rsidRDefault="00E71498">
      <w:pPr>
        <w:pStyle w:val="ConsPlusNormal"/>
        <w:spacing w:before="220"/>
        <w:ind w:firstLine="540"/>
        <w:jc w:val="both"/>
      </w:pPr>
      <w:r>
        <w:t xml:space="preserve">Правила предоставления и распределения в 2024 и 2025 годах субсидий из федерального бюджета бюджетам субъектов Российской Федерации на реализацию программ местного развития и обеспечения занятости для шахтерских городов и поселков приведены в </w:t>
      </w:r>
      <w:hyperlink w:anchor="P2606">
        <w:r>
          <w:rPr>
            <w:color w:val="0000FF"/>
          </w:rPr>
          <w:t>приложении N 36</w:t>
        </w:r>
      </w:hyperlink>
      <w:r>
        <w:t>.</w:t>
      </w:r>
    </w:p>
    <w:p w14:paraId="76803E15" w14:textId="77777777" w:rsidR="00E71498" w:rsidRDefault="00E71498">
      <w:pPr>
        <w:pStyle w:val="ConsPlusNormal"/>
        <w:jc w:val="both"/>
      </w:pPr>
      <w:r>
        <w:t xml:space="preserve">(абзац введен </w:t>
      </w:r>
      <w:hyperlink r:id="rId184">
        <w:r>
          <w:rPr>
            <w:color w:val="0000FF"/>
          </w:rPr>
          <w:t>Постановлением</w:t>
        </w:r>
      </w:hyperlink>
      <w:r>
        <w:t xml:space="preserve"> Правительства РФ от 22.12.2023 N 2252)</w:t>
      </w:r>
    </w:p>
    <w:p w14:paraId="30DA9DE5" w14:textId="77777777" w:rsidR="00E71498" w:rsidRDefault="00E71498">
      <w:pPr>
        <w:pStyle w:val="ConsPlusNormal"/>
        <w:spacing w:before="220"/>
        <w:ind w:firstLine="540"/>
        <w:jc w:val="both"/>
      </w:pPr>
      <w:r>
        <w:t xml:space="preserve">Правила предоставления и распределения в 2024 - 2026 годах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приведены в </w:t>
      </w:r>
      <w:hyperlink w:anchor="P2903">
        <w:r>
          <w:rPr>
            <w:color w:val="0000FF"/>
          </w:rPr>
          <w:t>приложении N 37</w:t>
        </w:r>
      </w:hyperlink>
      <w:r>
        <w:t>;</w:t>
      </w:r>
    </w:p>
    <w:p w14:paraId="4DE8342E" w14:textId="77777777" w:rsidR="00E71498" w:rsidRDefault="00E71498">
      <w:pPr>
        <w:pStyle w:val="ConsPlusNormal"/>
        <w:jc w:val="both"/>
      </w:pPr>
      <w:r>
        <w:t xml:space="preserve">(абзац введен </w:t>
      </w:r>
      <w:hyperlink r:id="rId185">
        <w:r>
          <w:rPr>
            <w:color w:val="0000FF"/>
          </w:rPr>
          <w:t>Постановлением</w:t>
        </w:r>
      </w:hyperlink>
      <w:r>
        <w:t xml:space="preserve"> Правительства РФ от 22.12.2023 N 2253; в ред. Постановлений Правительства РФ от 11.02.2025 </w:t>
      </w:r>
      <w:hyperlink r:id="rId186">
        <w:r>
          <w:rPr>
            <w:color w:val="0000FF"/>
          </w:rPr>
          <w:t>N 136</w:t>
        </w:r>
      </w:hyperlink>
      <w:r>
        <w:t xml:space="preserve">, от 29.12.2025 </w:t>
      </w:r>
      <w:hyperlink r:id="rId187">
        <w:r>
          <w:rPr>
            <w:color w:val="0000FF"/>
          </w:rPr>
          <w:t>N 2205</w:t>
        </w:r>
      </w:hyperlink>
      <w:r>
        <w:t>)</w:t>
      </w:r>
    </w:p>
    <w:p w14:paraId="6026A851" w14:textId="77777777" w:rsidR="00E71498" w:rsidRDefault="00E71498">
      <w:pPr>
        <w:pStyle w:val="ConsPlusNormal"/>
        <w:spacing w:before="220"/>
        <w:ind w:firstLine="540"/>
        <w:jc w:val="both"/>
      </w:pPr>
      <w:r>
        <w:t xml:space="preserve">Правила предоставления и распределения в 2024 году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реализации мер по формированию аварийного резерва на территориях указанных субъектов Российской Федерации приведены в </w:t>
      </w:r>
      <w:hyperlink w:anchor="P3074">
        <w:r>
          <w:rPr>
            <w:color w:val="0000FF"/>
          </w:rPr>
          <w:t>приложении N 38</w:t>
        </w:r>
      </w:hyperlink>
      <w:r>
        <w:t>;</w:t>
      </w:r>
    </w:p>
    <w:p w14:paraId="461422F0" w14:textId="77777777" w:rsidR="00E71498" w:rsidRDefault="00E71498">
      <w:pPr>
        <w:pStyle w:val="ConsPlusNormal"/>
        <w:jc w:val="both"/>
      </w:pPr>
      <w:r>
        <w:t xml:space="preserve">(абзац введен </w:t>
      </w:r>
      <w:hyperlink r:id="rId188">
        <w:r>
          <w:rPr>
            <w:color w:val="0000FF"/>
          </w:rPr>
          <w:t>Постановлением</w:t>
        </w:r>
      </w:hyperlink>
      <w:r>
        <w:t xml:space="preserve"> Правительства РФ от 22.12.2023 N 2253)</w:t>
      </w:r>
    </w:p>
    <w:p w14:paraId="0D8D202A" w14:textId="77777777" w:rsidR="00E71498" w:rsidRDefault="00E71498">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в целях развития угольной отрасли на территориях указанных субъектов Российской Федерации приведены в </w:t>
      </w:r>
      <w:hyperlink w:anchor="P3119">
        <w:r>
          <w:rPr>
            <w:color w:val="0000FF"/>
          </w:rPr>
          <w:t>приложении N 39</w:t>
        </w:r>
      </w:hyperlink>
      <w:r>
        <w:t>.</w:t>
      </w:r>
    </w:p>
    <w:p w14:paraId="7A17AFF7" w14:textId="77777777" w:rsidR="00E71498" w:rsidRDefault="00E71498">
      <w:pPr>
        <w:pStyle w:val="ConsPlusNormal"/>
        <w:jc w:val="both"/>
      </w:pPr>
      <w:r>
        <w:t xml:space="preserve">(абзац введен </w:t>
      </w:r>
      <w:hyperlink r:id="rId189">
        <w:r>
          <w:rPr>
            <w:color w:val="0000FF"/>
          </w:rPr>
          <w:t>Постановлением</w:t>
        </w:r>
      </w:hyperlink>
      <w:r>
        <w:t xml:space="preserve"> Правительства РФ от 22.12.2023 N 2253; в ред. </w:t>
      </w:r>
      <w:hyperlink r:id="rId190">
        <w:r>
          <w:rPr>
            <w:color w:val="0000FF"/>
          </w:rPr>
          <w:t>Постановления</w:t>
        </w:r>
      </w:hyperlink>
      <w:r>
        <w:t xml:space="preserve"> Правительства РФ от 23.12.2024 N 1864)</w:t>
      </w:r>
    </w:p>
    <w:p w14:paraId="79C68638" w14:textId="77777777" w:rsidR="00E71498" w:rsidRDefault="00E71498">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и Луганской Народной Республики на реализацию мероприятий по обеспечению гидрогеологической и экологической безопасности приведены в </w:t>
      </w:r>
      <w:hyperlink w:anchor="P3171">
        <w:r>
          <w:rPr>
            <w:color w:val="0000FF"/>
          </w:rPr>
          <w:t>приложении N 40</w:t>
        </w:r>
      </w:hyperlink>
      <w:r>
        <w:t>.</w:t>
      </w:r>
    </w:p>
    <w:p w14:paraId="50181D56" w14:textId="77777777" w:rsidR="00E71498" w:rsidRDefault="00E71498">
      <w:pPr>
        <w:pStyle w:val="ConsPlusNormal"/>
        <w:jc w:val="both"/>
      </w:pPr>
      <w:r>
        <w:t xml:space="preserve">(абзац введен </w:t>
      </w:r>
      <w:hyperlink r:id="rId191">
        <w:r>
          <w:rPr>
            <w:color w:val="0000FF"/>
          </w:rPr>
          <w:t>Постановлением</w:t>
        </w:r>
      </w:hyperlink>
      <w:r>
        <w:t xml:space="preserve"> Правительства РФ от 25.12.2024 N 1895)</w:t>
      </w:r>
    </w:p>
    <w:p w14:paraId="482A43FC" w14:textId="77777777" w:rsidR="00E71498" w:rsidRDefault="00E71498">
      <w:pPr>
        <w:pStyle w:val="ConsPlusNormal"/>
        <w:spacing w:before="220"/>
        <w:ind w:firstLine="540"/>
        <w:jc w:val="both"/>
      </w:pPr>
      <w:r>
        <w:t xml:space="preserve">Правила предоставления в 2025 году субсидий из федерального бюджета бюджету Республики Бурятия на софинансирование расходных обязательств Республики Бурятия, возникающих при реализации мероприятий по переселению граждан, проживающих в домовладениях, расположенных на территории горного отвода шахты "Гусиноозерская", приведены в </w:t>
      </w:r>
      <w:hyperlink w:anchor="P3250">
        <w:r>
          <w:rPr>
            <w:color w:val="0000FF"/>
          </w:rPr>
          <w:t>приложении N 41</w:t>
        </w:r>
      </w:hyperlink>
      <w:r>
        <w:t>.</w:t>
      </w:r>
    </w:p>
    <w:p w14:paraId="187EE8ED" w14:textId="77777777" w:rsidR="00E71498" w:rsidRDefault="00E71498">
      <w:pPr>
        <w:pStyle w:val="ConsPlusNormal"/>
        <w:jc w:val="both"/>
      </w:pPr>
      <w:r>
        <w:t xml:space="preserve">(абзац введен </w:t>
      </w:r>
      <w:hyperlink r:id="rId192">
        <w:r>
          <w:rPr>
            <w:color w:val="0000FF"/>
          </w:rPr>
          <w:t>Постановлением</w:t>
        </w:r>
      </w:hyperlink>
      <w:r>
        <w:t xml:space="preserve"> Правительства РФ от 25.12.2024 N 1895)</w:t>
      </w:r>
    </w:p>
    <w:p w14:paraId="57BA7F6C" w14:textId="77777777" w:rsidR="00E71498" w:rsidRDefault="00E71498">
      <w:pPr>
        <w:pStyle w:val="ConsPlusNormal"/>
        <w:spacing w:before="220"/>
        <w:ind w:firstLine="540"/>
        <w:jc w:val="both"/>
      </w:pPr>
      <w:r>
        <w:t xml:space="preserve">Правила предоставления в 2025 году субсидий из федерального бюджета бюджетам Донецкой Народной Республики и Луганской Народной Республики в целях софинансирования расходных обязательств Донецкой Народной Республики и Луганской Народной Республики, возникающих при докапитализации региональных фондов развития промышленности в рамках программы социально-экономического развития Донецкой Народной Республики, Луганской Народной Республики, Запорожской области и Херсонской области, приведены в </w:t>
      </w:r>
      <w:hyperlink w:anchor="P3397">
        <w:r>
          <w:rPr>
            <w:color w:val="0000FF"/>
          </w:rPr>
          <w:t>приложении N 42</w:t>
        </w:r>
      </w:hyperlink>
      <w:r>
        <w:t>.</w:t>
      </w:r>
    </w:p>
    <w:p w14:paraId="28B73C56" w14:textId="77777777" w:rsidR="00E71498" w:rsidRDefault="00E71498">
      <w:pPr>
        <w:pStyle w:val="ConsPlusNormal"/>
        <w:jc w:val="both"/>
      </w:pPr>
      <w:r>
        <w:t xml:space="preserve">(абзац введен </w:t>
      </w:r>
      <w:hyperlink r:id="rId193">
        <w:r>
          <w:rPr>
            <w:color w:val="0000FF"/>
          </w:rPr>
          <w:t>Постановлением</w:t>
        </w:r>
      </w:hyperlink>
      <w:r>
        <w:t xml:space="preserve"> Правительства РФ от 17.12.2025 N 2048)</w:t>
      </w:r>
    </w:p>
    <w:p w14:paraId="18926A83" w14:textId="77777777" w:rsidR="00E71498" w:rsidRDefault="00E71498">
      <w:pPr>
        <w:pStyle w:val="ConsPlusNormal"/>
        <w:jc w:val="both"/>
      </w:pPr>
    </w:p>
    <w:p w14:paraId="440CF111" w14:textId="77777777" w:rsidR="00E71498" w:rsidRDefault="00E71498">
      <w:pPr>
        <w:pStyle w:val="ConsPlusNormal"/>
        <w:jc w:val="both"/>
      </w:pPr>
    </w:p>
    <w:p w14:paraId="3F88EBF9" w14:textId="77777777" w:rsidR="00E71498" w:rsidRDefault="00E71498">
      <w:pPr>
        <w:pStyle w:val="ConsPlusNormal"/>
        <w:jc w:val="both"/>
      </w:pPr>
    </w:p>
    <w:p w14:paraId="02D17E49" w14:textId="77777777" w:rsidR="00E71498" w:rsidRDefault="00E71498">
      <w:pPr>
        <w:pStyle w:val="ConsPlusNormal"/>
        <w:jc w:val="both"/>
      </w:pPr>
    </w:p>
    <w:p w14:paraId="39E66D4B" w14:textId="77777777" w:rsidR="00E71498" w:rsidRDefault="00E71498">
      <w:pPr>
        <w:pStyle w:val="ConsPlusNormal"/>
        <w:jc w:val="both"/>
      </w:pPr>
    </w:p>
    <w:p w14:paraId="57FBA79F" w14:textId="77777777" w:rsidR="00E71498" w:rsidRDefault="00E71498">
      <w:pPr>
        <w:pStyle w:val="ConsPlusNormal"/>
        <w:jc w:val="right"/>
        <w:outlineLvl w:val="1"/>
      </w:pPr>
      <w:r>
        <w:t>Приложение N 1</w:t>
      </w:r>
    </w:p>
    <w:p w14:paraId="6C5A5347" w14:textId="77777777" w:rsidR="00E71498" w:rsidRDefault="00E71498">
      <w:pPr>
        <w:pStyle w:val="ConsPlusNormal"/>
        <w:jc w:val="right"/>
      </w:pPr>
      <w:r>
        <w:t>к государственной программе</w:t>
      </w:r>
    </w:p>
    <w:p w14:paraId="6039C6CC" w14:textId="77777777" w:rsidR="00E71498" w:rsidRDefault="00E71498">
      <w:pPr>
        <w:pStyle w:val="ConsPlusNormal"/>
        <w:jc w:val="right"/>
      </w:pPr>
      <w:r>
        <w:t>Российской Федерации</w:t>
      </w:r>
    </w:p>
    <w:p w14:paraId="238C71A1" w14:textId="77777777" w:rsidR="00E71498" w:rsidRDefault="00E71498">
      <w:pPr>
        <w:pStyle w:val="ConsPlusNormal"/>
        <w:jc w:val="right"/>
      </w:pPr>
      <w:r>
        <w:t>"Развитие энергетики"</w:t>
      </w:r>
    </w:p>
    <w:p w14:paraId="5DEFE815" w14:textId="77777777" w:rsidR="00E71498" w:rsidRDefault="00E71498">
      <w:pPr>
        <w:pStyle w:val="ConsPlusNormal"/>
        <w:jc w:val="both"/>
      </w:pPr>
    </w:p>
    <w:p w14:paraId="57A7491D" w14:textId="77777777" w:rsidR="00E71498" w:rsidRDefault="00E71498">
      <w:pPr>
        <w:pStyle w:val="ConsPlusTitle"/>
        <w:jc w:val="center"/>
      </w:pPr>
      <w:r>
        <w:t>СВЕДЕНИЯ</w:t>
      </w:r>
    </w:p>
    <w:p w14:paraId="47ACD56C" w14:textId="77777777" w:rsidR="00E71498" w:rsidRDefault="00E71498">
      <w:pPr>
        <w:pStyle w:val="ConsPlusTitle"/>
        <w:jc w:val="center"/>
      </w:pPr>
      <w:r>
        <w:t>О ПОКАЗАТЕЛЯХ (ИНДИКАТОРАХ) ГОСУДАРСТВЕННОЙ ПРОГРАММЫ</w:t>
      </w:r>
    </w:p>
    <w:p w14:paraId="4C845BB0" w14:textId="77777777" w:rsidR="00E71498" w:rsidRDefault="00E71498">
      <w:pPr>
        <w:pStyle w:val="ConsPlusTitle"/>
        <w:jc w:val="center"/>
      </w:pPr>
      <w:r>
        <w:t>РОССИЙСКОЙ ФЕДЕРАЦИИ "РАЗВИТИЕ ЭНЕРГЕТИКИ",</w:t>
      </w:r>
    </w:p>
    <w:p w14:paraId="0CBE4569" w14:textId="77777777" w:rsidR="00E71498" w:rsidRDefault="00E71498">
      <w:pPr>
        <w:pStyle w:val="ConsPlusTitle"/>
        <w:jc w:val="center"/>
      </w:pPr>
      <w:r>
        <w:t>ЕЕ ПОДПРОГРАММ И ИХ ЗНАЧЕНИЯХ</w:t>
      </w:r>
    </w:p>
    <w:p w14:paraId="7A7971C8" w14:textId="77777777" w:rsidR="00E71498" w:rsidRDefault="00E71498">
      <w:pPr>
        <w:pStyle w:val="ConsPlusNormal"/>
        <w:jc w:val="center"/>
      </w:pPr>
    </w:p>
    <w:p w14:paraId="200EFF0B" w14:textId="77777777" w:rsidR="00E71498" w:rsidRDefault="00E71498">
      <w:pPr>
        <w:pStyle w:val="ConsPlusNormal"/>
        <w:ind w:firstLine="540"/>
        <w:jc w:val="both"/>
      </w:pPr>
      <w:r>
        <w:t xml:space="preserve">Утратили силу с 1 января 2022 года. - </w:t>
      </w:r>
      <w:hyperlink r:id="rId194">
        <w:r>
          <w:rPr>
            <w:color w:val="0000FF"/>
          </w:rPr>
          <w:t>Постановление</w:t>
        </w:r>
      </w:hyperlink>
      <w:r>
        <w:t xml:space="preserve"> Правительства РФ от 18.12.2021 N 2352.</w:t>
      </w:r>
    </w:p>
    <w:p w14:paraId="7A5B065C" w14:textId="77777777" w:rsidR="00E71498" w:rsidRDefault="00E71498">
      <w:pPr>
        <w:pStyle w:val="ConsPlusNormal"/>
        <w:jc w:val="both"/>
      </w:pPr>
    </w:p>
    <w:p w14:paraId="110FEE90" w14:textId="77777777" w:rsidR="00E71498" w:rsidRDefault="00E71498">
      <w:pPr>
        <w:pStyle w:val="ConsPlusNormal"/>
        <w:jc w:val="both"/>
      </w:pPr>
    </w:p>
    <w:p w14:paraId="2B3FB699" w14:textId="77777777" w:rsidR="00E71498" w:rsidRDefault="00E71498">
      <w:pPr>
        <w:pStyle w:val="ConsPlusNormal"/>
        <w:jc w:val="both"/>
      </w:pPr>
    </w:p>
    <w:p w14:paraId="464CCC78" w14:textId="77777777" w:rsidR="00E71498" w:rsidRDefault="00E71498">
      <w:pPr>
        <w:pStyle w:val="ConsPlusNormal"/>
        <w:jc w:val="right"/>
        <w:outlineLvl w:val="1"/>
      </w:pPr>
      <w:r>
        <w:t>Приложение N 2</w:t>
      </w:r>
    </w:p>
    <w:p w14:paraId="0B4CFCFA" w14:textId="77777777" w:rsidR="00E71498" w:rsidRDefault="00E71498">
      <w:pPr>
        <w:pStyle w:val="ConsPlusNormal"/>
        <w:jc w:val="right"/>
      </w:pPr>
      <w:r>
        <w:t>к государственной программе</w:t>
      </w:r>
    </w:p>
    <w:p w14:paraId="2391AD15" w14:textId="77777777" w:rsidR="00E71498" w:rsidRDefault="00E71498">
      <w:pPr>
        <w:pStyle w:val="ConsPlusNormal"/>
        <w:jc w:val="right"/>
      </w:pPr>
      <w:r>
        <w:t>Российской Федерации</w:t>
      </w:r>
    </w:p>
    <w:p w14:paraId="26A9C331" w14:textId="77777777" w:rsidR="00E71498" w:rsidRDefault="00E71498">
      <w:pPr>
        <w:pStyle w:val="ConsPlusNormal"/>
        <w:jc w:val="right"/>
      </w:pPr>
      <w:r>
        <w:t>"Развитие энергетики"</w:t>
      </w:r>
    </w:p>
    <w:p w14:paraId="59B1E9FE" w14:textId="77777777" w:rsidR="00E71498" w:rsidRDefault="00E71498">
      <w:pPr>
        <w:pStyle w:val="ConsPlusNormal"/>
        <w:jc w:val="both"/>
      </w:pPr>
    </w:p>
    <w:p w14:paraId="196AA226" w14:textId="77777777" w:rsidR="00E71498" w:rsidRDefault="00E71498">
      <w:pPr>
        <w:pStyle w:val="ConsPlusTitle"/>
        <w:jc w:val="center"/>
      </w:pPr>
      <w:r>
        <w:t>СВЕДЕНИЯ</w:t>
      </w:r>
    </w:p>
    <w:p w14:paraId="2ADB3C5C" w14:textId="77777777" w:rsidR="00E71498" w:rsidRDefault="00E71498">
      <w:pPr>
        <w:pStyle w:val="ConsPlusTitle"/>
        <w:jc w:val="center"/>
      </w:pPr>
      <w:r>
        <w:t>О ПОКАЗАТЕЛЯХ (ИНДИКАТОРАХ) ГОСУДАРСТВЕННОЙ ПРОГРАММЫ</w:t>
      </w:r>
    </w:p>
    <w:p w14:paraId="37A763DF" w14:textId="77777777" w:rsidR="00E71498" w:rsidRDefault="00E71498">
      <w:pPr>
        <w:pStyle w:val="ConsPlusTitle"/>
        <w:jc w:val="center"/>
      </w:pPr>
      <w:r>
        <w:t>РОССИЙСКОЙ ФЕДЕРАЦИИ "РАЗВИТИЕ ЭНЕРГЕТИКИ"</w:t>
      </w:r>
    </w:p>
    <w:p w14:paraId="2BAF42AC" w14:textId="77777777" w:rsidR="00E71498" w:rsidRDefault="00E71498">
      <w:pPr>
        <w:pStyle w:val="ConsPlusTitle"/>
        <w:jc w:val="center"/>
      </w:pPr>
      <w:r>
        <w:t>ПО СУБЪЕКТАМ РОССИЙСКОЙ ФЕДЕРАЦИИ</w:t>
      </w:r>
    </w:p>
    <w:p w14:paraId="7D9D8018" w14:textId="77777777" w:rsidR="00E71498" w:rsidRDefault="00E71498">
      <w:pPr>
        <w:pStyle w:val="ConsPlusNormal"/>
        <w:jc w:val="center"/>
      </w:pPr>
    </w:p>
    <w:p w14:paraId="1E482117" w14:textId="77777777" w:rsidR="00E71498" w:rsidRDefault="00E71498">
      <w:pPr>
        <w:pStyle w:val="ConsPlusNormal"/>
        <w:ind w:firstLine="540"/>
        <w:jc w:val="both"/>
      </w:pPr>
      <w:r>
        <w:t xml:space="preserve">Утратили силу с 1 января 2022 года. - </w:t>
      </w:r>
      <w:hyperlink r:id="rId195">
        <w:r>
          <w:rPr>
            <w:color w:val="0000FF"/>
          </w:rPr>
          <w:t>Постановление</w:t>
        </w:r>
      </w:hyperlink>
      <w:r>
        <w:t xml:space="preserve"> Правительства РФ от 18.12.2021 N 2352.</w:t>
      </w:r>
    </w:p>
    <w:p w14:paraId="502A394F" w14:textId="77777777" w:rsidR="00E71498" w:rsidRDefault="00E71498">
      <w:pPr>
        <w:pStyle w:val="ConsPlusNormal"/>
        <w:jc w:val="both"/>
      </w:pPr>
    </w:p>
    <w:p w14:paraId="7EE57040" w14:textId="77777777" w:rsidR="00E71498" w:rsidRDefault="00E71498">
      <w:pPr>
        <w:pStyle w:val="ConsPlusNormal"/>
        <w:jc w:val="both"/>
      </w:pPr>
    </w:p>
    <w:p w14:paraId="43103E50" w14:textId="77777777" w:rsidR="00E71498" w:rsidRDefault="00E71498">
      <w:pPr>
        <w:pStyle w:val="ConsPlusNormal"/>
        <w:jc w:val="both"/>
      </w:pPr>
    </w:p>
    <w:p w14:paraId="61334EAA" w14:textId="77777777" w:rsidR="00E71498" w:rsidRDefault="00E71498">
      <w:pPr>
        <w:pStyle w:val="ConsPlusNormal"/>
        <w:jc w:val="right"/>
        <w:outlineLvl w:val="1"/>
      </w:pPr>
      <w:r>
        <w:t>Приложение N 3</w:t>
      </w:r>
    </w:p>
    <w:p w14:paraId="085DB42A" w14:textId="77777777" w:rsidR="00E71498" w:rsidRDefault="00E71498">
      <w:pPr>
        <w:pStyle w:val="ConsPlusNormal"/>
        <w:jc w:val="right"/>
      </w:pPr>
      <w:r>
        <w:t>к государственной программе</w:t>
      </w:r>
    </w:p>
    <w:p w14:paraId="0DD57206" w14:textId="77777777" w:rsidR="00E71498" w:rsidRDefault="00E71498">
      <w:pPr>
        <w:pStyle w:val="ConsPlusNormal"/>
        <w:jc w:val="right"/>
      </w:pPr>
      <w:r>
        <w:t>Российской Федерации</w:t>
      </w:r>
    </w:p>
    <w:p w14:paraId="5083FD96" w14:textId="77777777" w:rsidR="00E71498" w:rsidRDefault="00E71498">
      <w:pPr>
        <w:pStyle w:val="ConsPlusNormal"/>
        <w:jc w:val="right"/>
      </w:pPr>
      <w:r>
        <w:t>"Развитие энергетики"</w:t>
      </w:r>
    </w:p>
    <w:p w14:paraId="72A4402D" w14:textId="77777777" w:rsidR="00E71498" w:rsidRDefault="00E71498">
      <w:pPr>
        <w:pStyle w:val="ConsPlusNormal"/>
        <w:jc w:val="both"/>
      </w:pPr>
    </w:p>
    <w:p w14:paraId="223EF2A3" w14:textId="77777777" w:rsidR="00E71498" w:rsidRDefault="00E71498">
      <w:pPr>
        <w:pStyle w:val="ConsPlusTitle"/>
        <w:jc w:val="center"/>
      </w:pPr>
      <w:r>
        <w:t>ПЕРЕЧЕНЬ</w:t>
      </w:r>
    </w:p>
    <w:p w14:paraId="63EF2D75" w14:textId="77777777" w:rsidR="00E71498" w:rsidRDefault="00E71498">
      <w:pPr>
        <w:pStyle w:val="ConsPlusTitle"/>
        <w:jc w:val="center"/>
      </w:pPr>
      <w:r>
        <w:t>ОСНОВНЫХ МЕРОПРИЯТИЙ ГОСУДАРСТВЕННОЙ ПРОГРАММЫ</w:t>
      </w:r>
    </w:p>
    <w:p w14:paraId="69AFBDF7" w14:textId="77777777" w:rsidR="00E71498" w:rsidRDefault="00E71498">
      <w:pPr>
        <w:pStyle w:val="ConsPlusTitle"/>
        <w:jc w:val="center"/>
      </w:pPr>
      <w:r>
        <w:t>РОССИЙСКОЙ ФЕДЕРАЦИИ "РАЗВИТИЕ ЭНЕРГЕТИКИ"</w:t>
      </w:r>
    </w:p>
    <w:p w14:paraId="16178C1E" w14:textId="77777777" w:rsidR="00E71498" w:rsidRDefault="00E71498">
      <w:pPr>
        <w:pStyle w:val="ConsPlusNormal"/>
        <w:jc w:val="center"/>
      </w:pPr>
    </w:p>
    <w:p w14:paraId="20671725" w14:textId="77777777" w:rsidR="00E71498" w:rsidRDefault="00E71498">
      <w:pPr>
        <w:pStyle w:val="ConsPlusNormal"/>
        <w:ind w:firstLine="540"/>
        <w:jc w:val="both"/>
      </w:pPr>
      <w:r>
        <w:t xml:space="preserve">Утратил силу с 1 января 2022 года. - </w:t>
      </w:r>
      <w:hyperlink r:id="rId196">
        <w:r>
          <w:rPr>
            <w:color w:val="0000FF"/>
          </w:rPr>
          <w:t>Постановление</w:t>
        </w:r>
      </w:hyperlink>
      <w:r>
        <w:t xml:space="preserve"> Правительства РФ от 18.12.2021 N 2352.</w:t>
      </w:r>
    </w:p>
    <w:p w14:paraId="2DEF9B6B" w14:textId="77777777" w:rsidR="00E71498" w:rsidRDefault="00E71498">
      <w:pPr>
        <w:pStyle w:val="ConsPlusNormal"/>
        <w:jc w:val="both"/>
      </w:pPr>
    </w:p>
    <w:p w14:paraId="5C2A1B74" w14:textId="77777777" w:rsidR="00E71498" w:rsidRDefault="00E71498">
      <w:pPr>
        <w:pStyle w:val="ConsPlusNormal"/>
        <w:jc w:val="both"/>
      </w:pPr>
    </w:p>
    <w:p w14:paraId="566C2B33" w14:textId="77777777" w:rsidR="00E71498" w:rsidRDefault="00E71498">
      <w:pPr>
        <w:pStyle w:val="ConsPlusNormal"/>
        <w:jc w:val="both"/>
      </w:pPr>
    </w:p>
    <w:p w14:paraId="0EC21940" w14:textId="77777777" w:rsidR="00E71498" w:rsidRDefault="00E71498">
      <w:pPr>
        <w:pStyle w:val="ConsPlusNormal"/>
        <w:jc w:val="right"/>
        <w:outlineLvl w:val="1"/>
      </w:pPr>
      <w:r>
        <w:t>Приложение N 4</w:t>
      </w:r>
    </w:p>
    <w:p w14:paraId="474F57EF" w14:textId="77777777" w:rsidR="00E71498" w:rsidRDefault="00E71498">
      <w:pPr>
        <w:pStyle w:val="ConsPlusNormal"/>
        <w:jc w:val="right"/>
      </w:pPr>
      <w:r>
        <w:t>к государственной программе</w:t>
      </w:r>
    </w:p>
    <w:p w14:paraId="49ED41B1" w14:textId="77777777" w:rsidR="00E71498" w:rsidRDefault="00E71498">
      <w:pPr>
        <w:pStyle w:val="ConsPlusNormal"/>
        <w:jc w:val="right"/>
      </w:pPr>
      <w:r>
        <w:t>Российской Федерации</w:t>
      </w:r>
    </w:p>
    <w:p w14:paraId="2DFE0349" w14:textId="77777777" w:rsidR="00E71498" w:rsidRDefault="00E71498">
      <w:pPr>
        <w:pStyle w:val="ConsPlusNormal"/>
        <w:jc w:val="right"/>
      </w:pPr>
      <w:r>
        <w:t>"Развитие энергетики"</w:t>
      </w:r>
    </w:p>
    <w:p w14:paraId="04D0D526" w14:textId="77777777" w:rsidR="00E71498" w:rsidRDefault="00E71498">
      <w:pPr>
        <w:pStyle w:val="ConsPlusNormal"/>
        <w:jc w:val="both"/>
      </w:pPr>
    </w:p>
    <w:p w14:paraId="5A8DCD2C" w14:textId="77777777" w:rsidR="00E71498" w:rsidRDefault="00E71498">
      <w:pPr>
        <w:pStyle w:val="ConsPlusTitle"/>
        <w:jc w:val="center"/>
      </w:pPr>
      <w:r>
        <w:t>СВЕДЕНИЯ</w:t>
      </w:r>
    </w:p>
    <w:p w14:paraId="0D04FDEF" w14:textId="77777777" w:rsidR="00E71498" w:rsidRDefault="00E71498">
      <w:pPr>
        <w:pStyle w:val="ConsPlusTitle"/>
        <w:jc w:val="center"/>
      </w:pPr>
      <w:r>
        <w:t>ОБ ОСНОВНЫХ ПЛАНИРУЕМЫХ МЕРАХ ПРАВОВОГО РЕГУЛИРОВАНИЯ</w:t>
      </w:r>
    </w:p>
    <w:p w14:paraId="138E7159" w14:textId="77777777" w:rsidR="00E71498" w:rsidRDefault="00E71498">
      <w:pPr>
        <w:pStyle w:val="ConsPlusTitle"/>
        <w:jc w:val="center"/>
      </w:pPr>
      <w:r>
        <w:lastRenderedPageBreak/>
        <w:t>В СФЕРЕ РЕАЛИЗАЦИИ ГОСУДАРСТВЕННОЙ ПРОГРАММЫ</w:t>
      </w:r>
    </w:p>
    <w:p w14:paraId="5A9F2DA9" w14:textId="77777777" w:rsidR="00E71498" w:rsidRDefault="00E71498">
      <w:pPr>
        <w:pStyle w:val="ConsPlusTitle"/>
        <w:jc w:val="center"/>
      </w:pPr>
      <w:r>
        <w:t>РОССИЙСКОЙ ФЕДЕРАЦИИ "РАЗВИТИЕ ЭНЕРГЕТИКИ"</w:t>
      </w:r>
    </w:p>
    <w:p w14:paraId="27A78D6E" w14:textId="77777777" w:rsidR="00E71498" w:rsidRDefault="00E71498">
      <w:pPr>
        <w:pStyle w:val="ConsPlusNormal"/>
        <w:jc w:val="center"/>
      </w:pPr>
    </w:p>
    <w:p w14:paraId="61E9710D" w14:textId="77777777" w:rsidR="00E71498" w:rsidRDefault="00E71498">
      <w:pPr>
        <w:pStyle w:val="ConsPlusNormal"/>
        <w:ind w:firstLine="540"/>
        <w:jc w:val="both"/>
      </w:pPr>
      <w:r>
        <w:t xml:space="preserve">Утратили силу с 1 января 2022 года. - </w:t>
      </w:r>
      <w:hyperlink r:id="rId197">
        <w:r>
          <w:rPr>
            <w:color w:val="0000FF"/>
          </w:rPr>
          <w:t>Постановление</w:t>
        </w:r>
      </w:hyperlink>
      <w:r>
        <w:t xml:space="preserve"> Правительства РФ от 18.12.2021 N 2352.</w:t>
      </w:r>
    </w:p>
    <w:p w14:paraId="53A2F37C" w14:textId="77777777" w:rsidR="00E71498" w:rsidRDefault="00E71498">
      <w:pPr>
        <w:pStyle w:val="ConsPlusNormal"/>
        <w:jc w:val="both"/>
      </w:pPr>
    </w:p>
    <w:p w14:paraId="2D63CE3D" w14:textId="77777777" w:rsidR="00E71498" w:rsidRDefault="00E71498">
      <w:pPr>
        <w:pStyle w:val="ConsPlusNormal"/>
        <w:jc w:val="both"/>
      </w:pPr>
    </w:p>
    <w:p w14:paraId="68EBCD1B" w14:textId="77777777" w:rsidR="00E71498" w:rsidRDefault="00E71498">
      <w:pPr>
        <w:pStyle w:val="ConsPlusNormal"/>
        <w:jc w:val="both"/>
      </w:pPr>
    </w:p>
    <w:p w14:paraId="39286192" w14:textId="77777777" w:rsidR="00E71498" w:rsidRDefault="00E71498">
      <w:pPr>
        <w:pStyle w:val="ConsPlusNormal"/>
        <w:jc w:val="right"/>
        <w:outlineLvl w:val="1"/>
      </w:pPr>
      <w:r>
        <w:t>Приложение N 5</w:t>
      </w:r>
    </w:p>
    <w:p w14:paraId="5D33F2EE" w14:textId="77777777" w:rsidR="00E71498" w:rsidRDefault="00E71498">
      <w:pPr>
        <w:pStyle w:val="ConsPlusNormal"/>
        <w:jc w:val="right"/>
      </w:pPr>
      <w:r>
        <w:t>к государственной программе</w:t>
      </w:r>
    </w:p>
    <w:p w14:paraId="2CFB8CF2" w14:textId="77777777" w:rsidR="00E71498" w:rsidRDefault="00E71498">
      <w:pPr>
        <w:pStyle w:val="ConsPlusNormal"/>
        <w:jc w:val="right"/>
      </w:pPr>
      <w:r>
        <w:t>Российской Федерации</w:t>
      </w:r>
    </w:p>
    <w:p w14:paraId="495AFCC0" w14:textId="77777777" w:rsidR="00E71498" w:rsidRDefault="00E71498">
      <w:pPr>
        <w:pStyle w:val="ConsPlusNormal"/>
        <w:jc w:val="right"/>
      </w:pPr>
      <w:r>
        <w:t>"Развитие энергетики"</w:t>
      </w:r>
    </w:p>
    <w:p w14:paraId="429F2D9D" w14:textId="77777777" w:rsidR="00E71498" w:rsidRDefault="00E71498">
      <w:pPr>
        <w:pStyle w:val="ConsPlusNormal"/>
        <w:jc w:val="right"/>
      </w:pPr>
    </w:p>
    <w:p w14:paraId="6FA5AE08" w14:textId="77777777" w:rsidR="00E71498" w:rsidRDefault="00E71498">
      <w:pPr>
        <w:pStyle w:val="ConsPlusTitle"/>
        <w:jc w:val="center"/>
      </w:pPr>
      <w:r>
        <w:t>РЕСУРСНОЕ ОБЕСПЕЧЕНИЕ</w:t>
      </w:r>
    </w:p>
    <w:p w14:paraId="42126C7B" w14:textId="77777777" w:rsidR="00E71498" w:rsidRDefault="00E71498">
      <w:pPr>
        <w:pStyle w:val="ConsPlusTitle"/>
        <w:jc w:val="center"/>
      </w:pPr>
      <w:r>
        <w:t>ГОСУДАРСТВЕННОЙ ПРОГРАММЫ РОССИЙСКОЙ ФЕДЕРАЦИИ "РАЗВИТИЕ</w:t>
      </w:r>
    </w:p>
    <w:p w14:paraId="57D88306" w14:textId="77777777" w:rsidR="00E71498" w:rsidRDefault="00E71498">
      <w:pPr>
        <w:pStyle w:val="ConsPlusTitle"/>
        <w:jc w:val="center"/>
      </w:pPr>
      <w:r>
        <w:t>ЭНЕРГЕТИКИ" ЗА СЧЕТ СРЕДСТВ ФЕДЕРАЛЬНОГО БЮДЖЕТА</w:t>
      </w:r>
    </w:p>
    <w:p w14:paraId="28275CF1" w14:textId="77777777" w:rsidR="00E71498" w:rsidRDefault="00E71498">
      <w:pPr>
        <w:pStyle w:val="ConsPlusNormal"/>
        <w:jc w:val="center"/>
      </w:pPr>
    </w:p>
    <w:p w14:paraId="09254246" w14:textId="77777777" w:rsidR="00E71498" w:rsidRDefault="00E71498">
      <w:pPr>
        <w:pStyle w:val="ConsPlusNormal"/>
        <w:ind w:firstLine="540"/>
        <w:jc w:val="both"/>
      </w:pPr>
      <w:r>
        <w:t xml:space="preserve">Утратило силу с 1 января 2022 года. - </w:t>
      </w:r>
      <w:hyperlink r:id="rId198">
        <w:r>
          <w:rPr>
            <w:color w:val="0000FF"/>
          </w:rPr>
          <w:t>Постановление</w:t>
        </w:r>
      </w:hyperlink>
      <w:r>
        <w:t xml:space="preserve"> Правительства РФ от 18.12.2021 N 2352.</w:t>
      </w:r>
    </w:p>
    <w:p w14:paraId="756C3E29" w14:textId="77777777" w:rsidR="00E71498" w:rsidRDefault="00E71498">
      <w:pPr>
        <w:pStyle w:val="ConsPlusNormal"/>
        <w:jc w:val="both"/>
      </w:pPr>
    </w:p>
    <w:p w14:paraId="549996B7" w14:textId="77777777" w:rsidR="00E71498" w:rsidRDefault="00E71498">
      <w:pPr>
        <w:pStyle w:val="ConsPlusNormal"/>
        <w:jc w:val="both"/>
      </w:pPr>
    </w:p>
    <w:p w14:paraId="2337D302" w14:textId="77777777" w:rsidR="00E71498" w:rsidRDefault="00E71498">
      <w:pPr>
        <w:pStyle w:val="ConsPlusNormal"/>
        <w:jc w:val="both"/>
      </w:pPr>
    </w:p>
    <w:p w14:paraId="2FA6B61D" w14:textId="77777777" w:rsidR="00E71498" w:rsidRDefault="00E71498">
      <w:pPr>
        <w:pStyle w:val="ConsPlusNormal"/>
        <w:jc w:val="right"/>
        <w:outlineLvl w:val="1"/>
      </w:pPr>
      <w:r>
        <w:t>Приложение N 6</w:t>
      </w:r>
    </w:p>
    <w:p w14:paraId="29A54DD4" w14:textId="77777777" w:rsidR="00E71498" w:rsidRDefault="00E71498">
      <w:pPr>
        <w:pStyle w:val="ConsPlusNormal"/>
        <w:jc w:val="right"/>
      </w:pPr>
      <w:r>
        <w:t>к государственной программе</w:t>
      </w:r>
    </w:p>
    <w:p w14:paraId="45A788F2" w14:textId="77777777" w:rsidR="00E71498" w:rsidRDefault="00E71498">
      <w:pPr>
        <w:pStyle w:val="ConsPlusNormal"/>
        <w:jc w:val="right"/>
      </w:pPr>
      <w:r>
        <w:t>Российской Федерации</w:t>
      </w:r>
    </w:p>
    <w:p w14:paraId="473D77F7" w14:textId="77777777" w:rsidR="00E71498" w:rsidRDefault="00E71498">
      <w:pPr>
        <w:pStyle w:val="ConsPlusNormal"/>
        <w:jc w:val="right"/>
      </w:pPr>
      <w:r>
        <w:t>"Энергоэффективность</w:t>
      </w:r>
    </w:p>
    <w:p w14:paraId="1C302695" w14:textId="77777777" w:rsidR="00E71498" w:rsidRDefault="00E71498">
      <w:pPr>
        <w:pStyle w:val="ConsPlusNormal"/>
        <w:jc w:val="right"/>
      </w:pPr>
      <w:r>
        <w:t>и развитие энергетики"</w:t>
      </w:r>
    </w:p>
    <w:p w14:paraId="7E44F286" w14:textId="77777777" w:rsidR="00E71498" w:rsidRDefault="00E71498">
      <w:pPr>
        <w:pStyle w:val="ConsPlusNormal"/>
        <w:jc w:val="both"/>
      </w:pPr>
    </w:p>
    <w:p w14:paraId="3618FB10" w14:textId="77777777" w:rsidR="00E71498" w:rsidRDefault="00E71498">
      <w:pPr>
        <w:pStyle w:val="ConsPlusTitle"/>
        <w:jc w:val="center"/>
      </w:pPr>
      <w:r>
        <w:t>ПРАВИЛА</w:t>
      </w:r>
    </w:p>
    <w:p w14:paraId="77645C5E" w14:textId="77777777" w:rsidR="00E71498" w:rsidRDefault="00E71498">
      <w:pPr>
        <w:pStyle w:val="ConsPlusTitle"/>
        <w:jc w:val="center"/>
      </w:pPr>
      <w:r>
        <w:t>ПРЕДОСТАВЛЕНИЯ СУБСИДИЙ ИЗ ФЕДЕРАЛЬНОГО БЮДЖЕТА БЮДЖЕТАМ</w:t>
      </w:r>
    </w:p>
    <w:p w14:paraId="60386DE5" w14:textId="77777777" w:rsidR="00E71498" w:rsidRDefault="00E71498">
      <w:pPr>
        <w:pStyle w:val="ConsPlusTitle"/>
        <w:jc w:val="center"/>
      </w:pPr>
      <w:r>
        <w:t>СУБЪЕКТОВ РОССИЙСКОЙ ФЕДЕРАЦИИ НА ЛИКВИДАЦИЮ ПЕРЕКРЕСТНОГО</w:t>
      </w:r>
    </w:p>
    <w:p w14:paraId="6FDCCBD2" w14:textId="77777777" w:rsidR="00E71498" w:rsidRDefault="00E71498">
      <w:pPr>
        <w:pStyle w:val="ConsPlusTitle"/>
        <w:jc w:val="center"/>
      </w:pPr>
      <w:r>
        <w:t>СУБСИДИРОВАНИЯ В ЭЛЕКТРОЭНЕРГЕТИКЕ В РАМКАХ ПОДПРОГРАММЫ</w:t>
      </w:r>
    </w:p>
    <w:p w14:paraId="04842B22" w14:textId="77777777" w:rsidR="00E71498" w:rsidRDefault="00E71498">
      <w:pPr>
        <w:pStyle w:val="ConsPlusTitle"/>
        <w:jc w:val="center"/>
      </w:pPr>
      <w:r>
        <w:t>"РАЗВИТИЕ И МОДЕРНИЗАЦИЯ ЭЛЕКТРОЭНЕРГЕТИКИ" ГОСУДАРСТВЕННОЙ</w:t>
      </w:r>
    </w:p>
    <w:p w14:paraId="5D7763EF" w14:textId="77777777" w:rsidR="00E71498" w:rsidRDefault="00E71498">
      <w:pPr>
        <w:pStyle w:val="ConsPlusTitle"/>
        <w:jc w:val="center"/>
      </w:pPr>
      <w:r>
        <w:t>ПРОГРАММЫ РОССИЙСКОЙ ФЕДЕРАЦИИ "ЭНЕРГОЭФФЕКТИВНОСТЬ</w:t>
      </w:r>
    </w:p>
    <w:p w14:paraId="4841A496" w14:textId="77777777" w:rsidR="00E71498" w:rsidRDefault="00E71498">
      <w:pPr>
        <w:pStyle w:val="ConsPlusTitle"/>
        <w:jc w:val="center"/>
      </w:pPr>
      <w:r>
        <w:t>И РАЗВИТИЕ ЭНЕРГЕТИКИ"</w:t>
      </w:r>
    </w:p>
    <w:p w14:paraId="1953E363" w14:textId="77777777" w:rsidR="00E71498" w:rsidRDefault="00E71498">
      <w:pPr>
        <w:pStyle w:val="ConsPlusNormal"/>
        <w:jc w:val="center"/>
      </w:pPr>
    </w:p>
    <w:p w14:paraId="42471F16" w14:textId="77777777" w:rsidR="00E71498" w:rsidRDefault="00E71498">
      <w:pPr>
        <w:pStyle w:val="ConsPlusNormal"/>
        <w:ind w:firstLine="540"/>
        <w:jc w:val="both"/>
      </w:pPr>
      <w:r>
        <w:t xml:space="preserve">Утратили силу с 1 января 2022 года. - </w:t>
      </w:r>
      <w:hyperlink r:id="rId199">
        <w:r>
          <w:rPr>
            <w:color w:val="0000FF"/>
          </w:rPr>
          <w:t>Постановление</w:t>
        </w:r>
      </w:hyperlink>
      <w:r>
        <w:t xml:space="preserve"> Правительства РФ от 18.12.2021 N 2352.</w:t>
      </w:r>
    </w:p>
    <w:p w14:paraId="3D806BD4" w14:textId="77777777" w:rsidR="00E71498" w:rsidRDefault="00E71498">
      <w:pPr>
        <w:pStyle w:val="ConsPlusNormal"/>
        <w:jc w:val="both"/>
      </w:pPr>
    </w:p>
    <w:p w14:paraId="02B57FE2" w14:textId="77777777" w:rsidR="00E71498" w:rsidRDefault="00E71498">
      <w:pPr>
        <w:pStyle w:val="ConsPlusNormal"/>
        <w:jc w:val="both"/>
      </w:pPr>
    </w:p>
    <w:p w14:paraId="07F7A8BE" w14:textId="77777777" w:rsidR="00E71498" w:rsidRDefault="00E71498">
      <w:pPr>
        <w:pStyle w:val="ConsPlusNormal"/>
        <w:jc w:val="both"/>
      </w:pPr>
    </w:p>
    <w:p w14:paraId="431137E0" w14:textId="77777777" w:rsidR="00E71498" w:rsidRDefault="00E71498">
      <w:pPr>
        <w:pStyle w:val="ConsPlusNormal"/>
        <w:jc w:val="right"/>
        <w:outlineLvl w:val="1"/>
      </w:pPr>
      <w:r>
        <w:t>Приложение N 7</w:t>
      </w:r>
    </w:p>
    <w:p w14:paraId="0699555A" w14:textId="77777777" w:rsidR="00E71498" w:rsidRDefault="00E71498">
      <w:pPr>
        <w:pStyle w:val="ConsPlusNormal"/>
        <w:jc w:val="right"/>
      </w:pPr>
      <w:r>
        <w:t>к государственной программе</w:t>
      </w:r>
    </w:p>
    <w:p w14:paraId="436BFEBD" w14:textId="77777777" w:rsidR="00E71498" w:rsidRDefault="00E71498">
      <w:pPr>
        <w:pStyle w:val="ConsPlusNormal"/>
        <w:jc w:val="right"/>
      </w:pPr>
      <w:r>
        <w:t>Российской Федерации</w:t>
      </w:r>
    </w:p>
    <w:p w14:paraId="21187679" w14:textId="77777777" w:rsidR="00E71498" w:rsidRDefault="00E71498">
      <w:pPr>
        <w:pStyle w:val="ConsPlusNormal"/>
        <w:jc w:val="right"/>
      </w:pPr>
      <w:r>
        <w:t>"Развитие энергетики"</w:t>
      </w:r>
    </w:p>
    <w:p w14:paraId="4285C351" w14:textId="77777777" w:rsidR="00E71498" w:rsidRDefault="00E71498">
      <w:pPr>
        <w:pStyle w:val="ConsPlusNormal"/>
        <w:jc w:val="center"/>
      </w:pPr>
    </w:p>
    <w:p w14:paraId="20A2DF95" w14:textId="77777777" w:rsidR="00E71498" w:rsidRDefault="00E71498">
      <w:pPr>
        <w:pStyle w:val="ConsPlusTitle"/>
        <w:jc w:val="center"/>
      </w:pPr>
      <w:r>
        <w:t>ПЛАН</w:t>
      </w:r>
    </w:p>
    <w:p w14:paraId="236812D9" w14:textId="77777777" w:rsidR="00E71498" w:rsidRDefault="00E71498">
      <w:pPr>
        <w:pStyle w:val="ConsPlusTitle"/>
        <w:jc w:val="center"/>
      </w:pPr>
      <w:r>
        <w:t>РЕАЛИЗАЦИИ ГОСУДАРСТВЕННОЙ ПРОГРАММЫ РОССИЙСКОЙ ФЕДЕРАЦИИ</w:t>
      </w:r>
    </w:p>
    <w:p w14:paraId="6AA7DFC1" w14:textId="77777777" w:rsidR="00E71498" w:rsidRDefault="00E71498">
      <w:pPr>
        <w:pStyle w:val="ConsPlusTitle"/>
        <w:jc w:val="center"/>
      </w:pPr>
      <w:r>
        <w:t>"РАЗВИТИЕ ЭНЕРГЕТИКИ" НА 2021 ГОД И НА ПЛАНОВЫЙ ПЕРИОД</w:t>
      </w:r>
    </w:p>
    <w:p w14:paraId="453FCF8C" w14:textId="77777777" w:rsidR="00E71498" w:rsidRDefault="00E71498">
      <w:pPr>
        <w:pStyle w:val="ConsPlusTitle"/>
        <w:jc w:val="center"/>
      </w:pPr>
      <w:r>
        <w:t>2022 И 2023 ГОДОВ</w:t>
      </w:r>
    </w:p>
    <w:p w14:paraId="3C09FEEF" w14:textId="77777777" w:rsidR="00E71498" w:rsidRDefault="00E71498">
      <w:pPr>
        <w:pStyle w:val="ConsPlusNormal"/>
        <w:jc w:val="center"/>
      </w:pPr>
    </w:p>
    <w:p w14:paraId="6685DED4" w14:textId="77777777" w:rsidR="00E71498" w:rsidRDefault="00E71498">
      <w:pPr>
        <w:pStyle w:val="ConsPlusNormal"/>
        <w:ind w:firstLine="540"/>
        <w:jc w:val="both"/>
      </w:pPr>
      <w:r>
        <w:t xml:space="preserve">Утратил силу с 1 января 2022 года. - </w:t>
      </w:r>
      <w:hyperlink r:id="rId200">
        <w:r>
          <w:rPr>
            <w:color w:val="0000FF"/>
          </w:rPr>
          <w:t>Постановление</w:t>
        </w:r>
      </w:hyperlink>
      <w:r>
        <w:t xml:space="preserve"> Правительства РФ от 18.12.2021 N 2352.</w:t>
      </w:r>
    </w:p>
    <w:p w14:paraId="38C25A36" w14:textId="77777777" w:rsidR="00E71498" w:rsidRDefault="00E71498">
      <w:pPr>
        <w:pStyle w:val="ConsPlusNormal"/>
        <w:ind w:firstLine="540"/>
        <w:jc w:val="both"/>
      </w:pPr>
    </w:p>
    <w:p w14:paraId="130B9260" w14:textId="77777777" w:rsidR="00E71498" w:rsidRDefault="00E71498">
      <w:pPr>
        <w:pStyle w:val="ConsPlusNormal"/>
        <w:ind w:firstLine="540"/>
        <w:jc w:val="both"/>
      </w:pPr>
    </w:p>
    <w:p w14:paraId="3DFB2EAA" w14:textId="77777777" w:rsidR="00E71498" w:rsidRDefault="00E71498">
      <w:pPr>
        <w:pStyle w:val="ConsPlusNormal"/>
        <w:ind w:firstLine="540"/>
        <w:jc w:val="both"/>
      </w:pPr>
    </w:p>
    <w:p w14:paraId="6839F5AA" w14:textId="77777777" w:rsidR="00E71498" w:rsidRDefault="00E71498">
      <w:pPr>
        <w:pStyle w:val="ConsPlusNormal"/>
        <w:jc w:val="right"/>
        <w:outlineLvl w:val="1"/>
      </w:pPr>
      <w:r>
        <w:t>Приложение N 7(1)</w:t>
      </w:r>
    </w:p>
    <w:p w14:paraId="129266A8" w14:textId="77777777" w:rsidR="00E71498" w:rsidRDefault="00E71498">
      <w:pPr>
        <w:pStyle w:val="ConsPlusNormal"/>
        <w:jc w:val="right"/>
      </w:pPr>
      <w:r>
        <w:t>к государственной программе</w:t>
      </w:r>
    </w:p>
    <w:p w14:paraId="15790417" w14:textId="77777777" w:rsidR="00E71498" w:rsidRDefault="00E71498">
      <w:pPr>
        <w:pStyle w:val="ConsPlusNormal"/>
        <w:jc w:val="right"/>
      </w:pPr>
      <w:r>
        <w:t>Российской Федерации</w:t>
      </w:r>
    </w:p>
    <w:p w14:paraId="5E9E9DA7" w14:textId="77777777" w:rsidR="00E71498" w:rsidRDefault="00E71498">
      <w:pPr>
        <w:pStyle w:val="ConsPlusNormal"/>
        <w:jc w:val="right"/>
      </w:pPr>
      <w:r>
        <w:t>"Развитие энергетики"</w:t>
      </w:r>
    </w:p>
    <w:p w14:paraId="0612EB76" w14:textId="77777777" w:rsidR="00E71498" w:rsidRDefault="00E71498">
      <w:pPr>
        <w:pStyle w:val="ConsPlusNormal"/>
        <w:jc w:val="right"/>
      </w:pPr>
    </w:p>
    <w:p w14:paraId="1EDFAE8A" w14:textId="77777777" w:rsidR="00E71498" w:rsidRDefault="00E71498">
      <w:pPr>
        <w:pStyle w:val="ConsPlusTitle"/>
        <w:jc w:val="center"/>
      </w:pPr>
      <w:r>
        <w:t>СВЕДЕНИЯ</w:t>
      </w:r>
    </w:p>
    <w:p w14:paraId="06379F1B" w14:textId="77777777" w:rsidR="00E71498" w:rsidRDefault="00E71498">
      <w:pPr>
        <w:pStyle w:val="ConsPlusTitle"/>
        <w:jc w:val="center"/>
      </w:pPr>
      <w:r>
        <w:t>О ЦЕЛЯХ, ЗАДАЧАХ И ЦЕЛЕВЫХ ПОКАЗАТЕЛЯХ (ИНДИКАТОРАХ)</w:t>
      </w:r>
    </w:p>
    <w:p w14:paraId="1EDF806A" w14:textId="77777777" w:rsidR="00E71498" w:rsidRDefault="00E71498">
      <w:pPr>
        <w:pStyle w:val="ConsPlusTitle"/>
        <w:jc w:val="center"/>
      </w:pPr>
      <w:r>
        <w:t>ГОСУДАРСТВЕННОЙ ПРОГРАММЫ РОССИЙСКОЙ ФЕДЕРАЦИИ "РАЗВИТИЕ</w:t>
      </w:r>
    </w:p>
    <w:p w14:paraId="7F4E1F6C" w14:textId="77777777" w:rsidR="00E71498" w:rsidRDefault="00E71498">
      <w:pPr>
        <w:pStyle w:val="ConsPlusTitle"/>
        <w:jc w:val="center"/>
      </w:pPr>
      <w:r>
        <w:t>ЭНЕРГЕТИКИ" НА ПРИОРИТЕТНЫХ ТЕРРИТОРИЯХ</w:t>
      </w:r>
    </w:p>
    <w:p w14:paraId="731865EC" w14:textId="77777777" w:rsidR="00E71498" w:rsidRDefault="00E71498">
      <w:pPr>
        <w:pStyle w:val="ConsPlusTitle"/>
        <w:jc w:val="center"/>
      </w:pPr>
      <w:r>
        <w:t>РОССИЙСКОЙ ФЕДЕРАЦИИ</w:t>
      </w:r>
    </w:p>
    <w:p w14:paraId="0A0AF9F6" w14:textId="77777777" w:rsidR="00E71498" w:rsidRDefault="00E71498">
      <w:pPr>
        <w:pStyle w:val="ConsPlusNormal"/>
        <w:jc w:val="center"/>
      </w:pPr>
    </w:p>
    <w:p w14:paraId="62240325" w14:textId="77777777" w:rsidR="00E71498" w:rsidRDefault="00E71498">
      <w:pPr>
        <w:pStyle w:val="ConsPlusNormal"/>
        <w:ind w:firstLine="540"/>
        <w:jc w:val="both"/>
      </w:pPr>
      <w:r>
        <w:t xml:space="preserve">Утратили силу с 1 января 2022 года. - </w:t>
      </w:r>
      <w:hyperlink r:id="rId201">
        <w:r>
          <w:rPr>
            <w:color w:val="0000FF"/>
          </w:rPr>
          <w:t>Постановление</w:t>
        </w:r>
      </w:hyperlink>
      <w:r>
        <w:t xml:space="preserve"> Правительства РФ от 18.12.2021 N 2352.</w:t>
      </w:r>
    </w:p>
    <w:p w14:paraId="1A9985CD" w14:textId="77777777" w:rsidR="00E71498" w:rsidRDefault="00E71498">
      <w:pPr>
        <w:pStyle w:val="ConsPlusNormal"/>
        <w:jc w:val="both"/>
      </w:pPr>
    </w:p>
    <w:p w14:paraId="0EAEB768" w14:textId="77777777" w:rsidR="00E71498" w:rsidRDefault="00E71498">
      <w:pPr>
        <w:pStyle w:val="ConsPlusNormal"/>
        <w:jc w:val="both"/>
      </w:pPr>
    </w:p>
    <w:p w14:paraId="5FBED185" w14:textId="77777777" w:rsidR="00E71498" w:rsidRDefault="00E71498">
      <w:pPr>
        <w:pStyle w:val="ConsPlusNormal"/>
        <w:jc w:val="both"/>
      </w:pPr>
    </w:p>
    <w:p w14:paraId="3678B2C2" w14:textId="77777777" w:rsidR="00E71498" w:rsidRDefault="00E71498">
      <w:pPr>
        <w:pStyle w:val="ConsPlusNormal"/>
        <w:jc w:val="right"/>
        <w:outlineLvl w:val="1"/>
      </w:pPr>
      <w:r>
        <w:t>Приложение N 7(2)</w:t>
      </w:r>
    </w:p>
    <w:p w14:paraId="4F6E9557" w14:textId="77777777" w:rsidR="00E71498" w:rsidRDefault="00E71498">
      <w:pPr>
        <w:pStyle w:val="ConsPlusNormal"/>
        <w:jc w:val="right"/>
      </w:pPr>
      <w:r>
        <w:t>к государственной программе</w:t>
      </w:r>
    </w:p>
    <w:p w14:paraId="606414C7" w14:textId="77777777" w:rsidR="00E71498" w:rsidRDefault="00E71498">
      <w:pPr>
        <w:pStyle w:val="ConsPlusNormal"/>
        <w:jc w:val="right"/>
      </w:pPr>
      <w:r>
        <w:t>Российской Федерации</w:t>
      </w:r>
    </w:p>
    <w:p w14:paraId="7A7DFEE4" w14:textId="77777777" w:rsidR="00E71498" w:rsidRDefault="00E71498">
      <w:pPr>
        <w:pStyle w:val="ConsPlusNormal"/>
        <w:jc w:val="right"/>
      </w:pPr>
      <w:r>
        <w:t>"Развитие энергетики"</w:t>
      </w:r>
    </w:p>
    <w:p w14:paraId="4EA8608C" w14:textId="77777777" w:rsidR="00E71498" w:rsidRDefault="00E71498">
      <w:pPr>
        <w:pStyle w:val="ConsPlusNormal"/>
        <w:jc w:val="right"/>
      </w:pPr>
    </w:p>
    <w:p w14:paraId="2C8CAE1B" w14:textId="77777777" w:rsidR="00E71498" w:rsidRDefault="00E71498">
      <w:pPr>
        <w:pStyle w:val="ConsPlusTitle"/>
        <w:jc w:val="center"/>
      </w:pPr>
      <w:r>
        <w:t>СВЕДЕНИЯ</w:t>
      </w:r>
    </w:p>
    <w:p w14:paraId="2C001415" w14:textId="77777777" w:rsidR="00E71498" w:rsidRDefault="00E71498">
      <w:pPr>
        <w:pStyle w:val="ConsPlusTitle"/>
        <w:jc w:val="center"/>
      </w:pPr>
      <w:r>
        <w:t>О РЕСУРСНОМ ОБЕСПЕЧЕНИИ ЗА СЧЕТ СРЕДСТВ ФЕДЕРАЛЬНОГО</w:t>
      </w:r>
    </w:p>
    <w:p w14:paraId="1A0F2E0B" w14:textId="77777777" w:rsidR="00E71498" w:rsidRDefault="00E71498">
      <w:pPr>
        <w:pStyle w:val="ConsPlusTitle"/>
        <w:jc w:val="center"/>
      </w:pPr>
      <w:r>
        <w:t>БЮДЖЕТА РЕАЛИЗАЦИИ МЕРОПРИЯТИЙ ГОСУДАРСТВЕННОЙ ПРОГРАММЫ</w:t>
      </w:r>
    </w:p>
    <w:p w14:paraId="53660940" w14:textId="77777777" w:rsidR="00E71498" w:rsidRDefault="00E71498">
      <w:pPr>
        <w:pStyle w:val="ConsPlusTitle"/>
        <w:jc w:val="center"/>
      </w:pPr>
      <w:r>
        <w:t>РОССИЙСКОЙ ФЕДЕРАЦИИ "РАЗВИТИЕ ЭНЕРГЕТИКИ" НА ПРИОРИТЕТНЫХ</w:t>
      </w:r>
    </w:p>
    <w:p w14:paraId="0C7DD15E" w14:textId="77777777" w:rsidR="00E71498" w:rsidRDefault="00E71498">
      <w:pPr>
        <w:pStyle w:val="ConsPlusTitle"/>
        <w:jc w:val="center"/>
      </w:pPr>
      <w:r>
        <w:t>ТЕРРИТОРИЯХ РОССИЙСКОЙ ФЕДЕРАЦИИ</w:t>
      </w:r>
    </w:p>
    <w:p w14:paraId="51D5B2F4" w14:textId="77777777" w:rsidR="00E71498" w:rsidRDefault="00E71498">
      <w:pPr>
        <w:pStyle w:val="ConsPlusNormal"/>
        <w:jc w:val="center"/>
      </w:pPr>
    </w:p>
    <w:p w14:paraId="0E3F1023" w14:textId="77777777" w:rsidR="00E71498" w:rsidRDefault="00E71498">
      <w:pPr>
        <w:pStyle w:val="ConsPlusNormal"/>
        <w:ind w:firstLine="540"/>
        <w:jc w:val="both"/>
      </w:pPr>
      <w:r>
        <w:t xml:space="preserve">Утратили силу с 1 января 2022 года. - </w:t>
      </w:r>
      <w:hyperlink r:id="rId202">
        <w:r>
          <w:rPr>
            <w:color w:val="0000FF"/>
          </w:rPr>
          <w:t>Постановление</w:t>
        </w:r>
      </w:hyperlink>
      <w:r>
        <w:t xml:space="preserve"> Правительства РФ от 18.12.2021 N 2352.</w:t>
      </w:r>
    </w:p>
    <w:p w14:paraId="245ACBDC" w14:textId="77777777" w:rsidR="00E71498" w:rsidRDefault="00E71498">
      <w:pPr>
        <w:pStyle w:val="ConsPlusNormal"/>
        <w:jc w:val="both"/>
      </w:pPr>
    </w:p>
    <w:p w14:paraId="4A4B72CA" w14:textId="77777777" w:rsidR="00E71498" w:rsidRDefault="00E71498">
      <w:pPr>
        <w:pStyle w:val="ConsPlusNormal"/>
        <w:jc w:val="both"/>
      </w:pPr>
    </w:p>
    <w:p w14:paraId="4B7F8E3E" w14:textId="77777777" w:rsidR="00E71498" w:rsidRDefault="00E71498">
      <w:pPr>
        <w:pStyle w:val="ConsPlusNormal"/>
        <w:jc w:val="both"/>
      </w:pPr>
    </w:p>
    <w:p w14:paraId="7780B8B6" w14:textId="77777777" w:rsidR="00E71498" w:rsidRDefault="00E71498">
      <w:pPr>
        <w:pStyle w:val="ConsPlusNormal"/>
        <w:jc w:val="right"/>
        <w:outlineLvl w:val="1"/>
      </w:pPr>
      <w:r>
        <w:t>Приложение N 7(3)</w:t>
      </w:r>
    </w:p>
    <w:p w14:paraId="203B164E" w14:textId="77777777" w:rsidR="00E71498" w:rsidRDefault="00E71498">
      <w:pPr>
        <w:pStyle w:val="ConsPlusNormal"/>
        <w:jc w:val="right"/>
      </w:pPr>
      <w:r>
        <w:t>к государственной программе</w:t>
      </w:r>
    </w:p>
    <w:p w14:paraId="15D36F4D" w14:textId="77777777" w:rsidR="00E71498" w:rsidRDefault="00E71498">
      <w:pPr>
        <w:pStyle w:val="ConsPlusNormal"/>
        <w:jc w:val="right"/>
      </w:pPr>
      <w:r>
        <w:t>Российской Федерации</w:t>
      </w:r>
    </w:p>
    <w:p w14:paraId="6B61A2F4" w14:textId="77777777" w:rsidR="00E71498" w:rsidRDefault="00E71498">
      <w:pPr>
        <w:pStyle w:val="ConsPlusNormal"/>
        <w:jc w:val="right"/>
      </w:pPr>
      <w:r>
        <w:t>"Развитие энергетики"</w:t>
      </w:r>
    </w:p>
    <w:p w14:paraId="1BB55D82" w14:textId="77777777" w:rsidR="00E71498" w:rsidRDefault="00E71498">
      <w:pPr>
        <w:pStyle w:val="ConsPlusNormal"/>
        <w:jc w:val="right"/>
      </w:pPr>
    </w:p>
    <w:p w14:paraId="17D1093D" w14:textId="77777777" w:rsidR="00E71498" w:rsidRDefault="00E71498">
      <w:pPr>
        <w:pStyle w:val="ConsPlusTitle"/>
        <w:jc w:val="center"/>
      </w:pPr>
      <w:r>
        <w:t>СВЕДЕНИЯ</w:t>
      </w:r>
    </w:p>
    <w:p w14:paraId="495C27CD" w14:textId="77777777" w:rsidR="00E71498" w:rsidRDefault="00E71498">
      <w:pPr>
        <w:pStyle w:val="ConsPlusTitle"/>
        <w:jc w:val="center"/>
      </w:pPr>
      <w:r>
        <w:t>О РЕСУРСНОМ ОБЕСПЕЧЕНИИ И ПРОГНОЗНОЙ (СПРАВОЧНОЙ) ОЦЕНКЕ</w:t>
      </w:r>
    </w:p>
    <w:p w14:paraId="6F6FB79D" w14:textId="77777777" w:rsidR="00E71498" w:rsidRDefault="00E71498">
      <w:pPr>
        <w:pStyle w:val="ConsPlusTitle"/>
        <w:jc w:val="center"/>
      </w:pPr>
      <w:r>
        <w:t>РАСХОДОВ ФЕДЕРАЛЬНОГО БЮДЖЕТА, БЮДЖЕТОВ ГОСУДАРСТВЕННЫХ</w:t>
      </w:r>
    </w:p>
    <w:p w14:paraId="2BE40191" w14:textId="77777777" w:rsidR="00E71498" w:rsidRDefault="00E71498">
      <w:pPr>
        <w:pStyle w:val="ConsPlusTitle"/>
        <w:jc w:val="center"/>
      </w:pPr>
      <w:r>
        <w:t>ВНЕБЮДЖЕТНЫХ ФОНДОВ РОССИЙСКОЙ ФЕДЕРАЦИИ, БЮДЖЕТОВ СУБЪЕКТОВ</w:t>
      </w:r>
    </w:p>
    <w:p w14:paraId="651CD125" w14:textId="77777777" w:rsidR="00E71498" w:rsidRDefault="00E71498">
      <w:pPr>
        <w:pStyle w:val="ConsPlusTitle"/>
        <w:jc w:val="center"/>
      </w:pPr>
      <w:r>
        <w:t>РОССИЙСКОЙ ФЕДЕРАЦИИ, ТЕРРИТОРИАЛЬНЫХ ГОСУДАРСТВЕННЫХ</w:t>
      </w:r>
    </w:p>
    <w:p w14:paraId="1D905E7F" w14:textId="77777777" w:rsidR="00E71498" w:rsidRDefault="00E71498">
      <w:pPr>
        <w:pStyle w:val="ConsPlusTitle"/>
        <w:jc w:val="center"/>
      </w:pPr>
      <w:r>
        <w:t>ВНЕБЮДЖЕТНЫХ ФОНДОВ, МЕСТНЫХ БЮДЖЕТОВ, КОМПАНИЙ</w:t>
      </w:r>
    </w:p>
    <w:p w14:paraId="4685F0BF" w14:textId="77777777" w:rsidR="00E71498" w:rsidRDefault="00E71498">
      <w:pPr>
        <w:pStyle w:val="ConsPlusTitle"/>
        <w:jc w:val="center"/>
      </w:pPr>
      <w:r>
        <w:t>С ГОСУДАРСТВЕННЫМ УЧАСТИЕМ И ИНЫХ ВНЕБЮДЖЕТНЫХ</w:t>
      </w:r>
    </w:p>
    <w:p w14:paraId="1B71BB96" w14:textId="77777777" w:rsidR="00E71498" w:rsidRDefault="00E71498">
      <w:pPr>
        <w:pStyle w:val="ConsPlusTitle"/>
        <w:jc w:val="center"/>
      </w:pPr>
      <w:r>
        <w:t>ИСТОЧНИКОВ НА РЕАЛИЗАЦИЮ МЕРОПРИЯТИЙ ГОСУДАРСТВЕННОЙ</w:t>
      </w:r>
    </w:p>
    <w:p w14:paraId="7536280E" w14:textId="77777777" w:rsidR="00E71498" w:rsidRDefault="00E71498">
      <w:pPr>
        <w:pStyle w:val="ConsPlusTitle"/>
        <w:jc w:val="center"/>
      </w:pPr>
      <w:r>
        <w:t>ПРОГРАММЫ РОССИЙСКОЙ ФЕДЕРАЦИИ "РАЗВИТИЕ ЭНЕРГЕТИКИ"</w:t>
      </w:r>
    </w:p>
    <w:p w14:paraId="39AB94A0" w14:textId="77777777" w:rsidR="00E71498" w:rsidRDefault="00E71498">
      <w:pPr>
        <w:pStyle w:val="ConsPlusTitle"/>
        <w:jc w:val="center"/>
      </w:pPr>
      <w:r>
        <w:t>НА ПРИОРИТЕТНЫХ ТЕРРИТОРИЯХ РОССИЙСКОЙ ФЕДЕРАЦИИ</w:t>
      </w:r>
    </w:p>
    <w:p w14:paraId="06719B90" w14:textId="77777777" w:rsidR="00E71498" w:rsidRDefault="00E71498">
      <w:pPr>
        <w:pStyle w:val="ConsPlusNormal"/>
        <w:jc w:val="center"/>
      </w:pPr>
    </w:p>
    <w:p w14:paraId="4F69AA32" w14:textId="77777777" w:rsidR="00E71498" w:rsidRDefault="00E71498">
      <w:pPr>
        <w:pStyle w:val="ConsPlusNormal"/>
        <w:ind w:firstLine="540"/>
        <w:jc w:val="both"/>
      </w:pPr>
      <w:r>
        <w:t xml:space="preserve">Утратили силу с 1 января 2022 года. - </w:t>
      </w:r>
      <w:hyperlink r:id="rId203">
        <w:r>
          <w:rPr>
            <w:color w:val="0000FF"/>
          </w:rPr>
          <w:t>Постановление</w:t>
        </w:r>
      </w:hyperlink>
      <w:r>
        <w:t xml:space="preserve"> Правительства РФ от 18.12.2021 N 2352.</w:t>
      </w:r>
    </w:p>
    <w:p w14:paraId="23B31390" w14:textId="77777777" w:rsidR="00E71498" w:rsidRDefault="00E71498">
      <w:pPr>
        <w:pStyle w:val="ConsPlusNormal"/>
        <w:ind w:firstLine="540"/>
        <w:jc w:val="both"/>
      </w:pPr>
    </w:p>
    <w:p w14:paraId="28023529" w14:textId="77777777" w:rsidR="00E71498" w:rsidRDefault="00E71498">
      <w:pPr>
        <w:pStyle w:val="ConsPlusNormal"/>
        <w:ind w:firstLine="540"/>
        <w:jc w:val="both"/>
      </w:pPr>
    </w:p>
    <w:p w14:paraId="77BE220F" w14:textId="77777777" w:rsidR="00E71498" w:rsidRDefault="00E71498">
      <w:pPr>
        <w:pStyle w:val="ConsPlusNormal"/>
        <w:ind w:firstLine="540"/>
        <w:jc w:val="both"/>
      </w:pPr>
    </w:p>
    <w:p w14:paraId="542D942E" w14:textId="77777777" w:rsidR="00E71498" w:rsidRDefault="00E71498">
      <w:pPr>
        <w:pStyle w:val="ConsPlusNormal"/>
        <w:jc w:val="right"/>
        <w:outlineLvl w:val="1"/>
      </w:pPr>
      <w:r>
        <w:t>Приложение N 8</w:t>
      </w:r>
    </w:p>
    <w:p w14:paraId="739A96ED" w14:textId="77777777" w:rsidR="00E71498" w:rsidRDefault="00E71498">
      <w:pPr>
        <w:pStyle w:val="ConsPlusNormal"/>
        <w:jc w:val="right"/>
      </w:pPr>
      <w:r>
        <w:t>к государственной программе</w:t>
      </w:r>
    </w:p>
    <w:p w14:paraId="0C9D09B9" w14:textId="77777777" w:rsidR="00E71498" w:rsidRDefault="00E71498">
      <w:pPr>
        <w:pStyle w:val="ConsPlusNormal"/>
        <w:jc w:val="right"/>
      </w:pPr>
      <w:r>
        <w:t>Российской Федерации</w:t>
      </w:r>
    </w:p>
    <w:p w14:paraId="7F8AA8FD" w14:textId="77777777" w:rsidR="00E71498" w:rsidRDefault="00E71498">
      <w:pPr>
        <w:pStyle w:val="ConsPlusNormal"/>
        <w:jc w:val="right"/>
      </w:pPr>
      <w:r>
        <w:t>"Энергоэффективность</w:t>
      </w:r>
    </w:p>
    <w:p w14:paraId="0581E740" w14:textId="77777777" w:rsidR="00E71498" w:rsidRDefault="00E71498">
      <w:pPr>
        <w:pStyle w:val="ConsPlusNormal"/>
        <w:jc w:val="right"/>
      </w:pPr>
      <w:r>
        <w:t>и развитие энергетики"</w:t>
      </w:r>
    </w:p>
    <w:p w14:paraId="6391471B" w14:textId="77777777" w:rsidR="00E71498" w:rsidRDefault="00E714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0D188B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61D43D"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18048C"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734747" w14:textId="77777777" w:rsidR="00E71498" w:rsidRDefault="00E71498">
            <w:pPr>
              <w:pStyle w:val="ConsPlusNormal"/>
              <w:jc w:val="both"/>
            </w:pPr>
            <w:r>
              <w:rPr>
                <w:color w:val="392C69"/>
              </w:rPr>
              <w:t>КонсультантПлюс: примечание.</w:t>
            </w:r>
          </w:p>
          <w:p w14:paraId="5C822F28" w14:textId="77777777" w:rsidR="00E71498" w:rsidRDefault="00E71498">
            <w:pPr>
              <w:pStyle w:val="ConsPlusNormal"/>
              <w:jc w:val="both"/>
            </w:pPr>
            <w:hyperlink r:id="rId204">
              <w:r>
                <w:rPr>
                  <w:color w:val="0000FF"/>
                </w:rPr>
                <w:t>Постановлением</w:t>
              </w:r>
            </w:hyperlink>
            <w:r>
              <w:rPr>
                <w:color w:val="392C69"/>
              </w:rPr>
              <w:t xml:space="preserve"> Правительства РФ от 28.03.2019 N 335 </w:t>
            </w:r>
            <w:hyperlink r:id="rId205">
              <w:r>
                <w:rPr>
                  <w:color w:val="0000FF"/>
                </w:rPr>
                <w:t>абз. 20</w:t>
              </w:r>
            </w:hyperlink>
            <w:r>
              <w:rPr>
                <w:color w:val="392C69"/>
              </w:rPr>
              <w:t xml:space="preserve"> разд. II подпрограммы "Обеспечение реализации государственной программы Российской Федерации "Энергоэффективность и развитие энергетики" признан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0957EC7F" w14:textId="77777777" w:rsidR="00E71498" w:rsidRDefault="00E71498">
            <w:pPr>
              <w:pStyle w:val="ConsPlusNormal"/>
            </w:pPr>
          </w:p>
        </w:tc>
      </w:tr>
    </w:tbl>
    <w:p w14:paraId="01A2B1D4" w14:textId="77777777" w:rsidR="00E71498" w:rsidRDefault="00E71498">
      <w:pPr>
        <w:pStyle w:val="ConsPlusTitle"/>
        <w:spacing w:before="280"/>
        <w:jc w:val="center"/>
      </w:pPr>
      <w:bookmarkStart w:id="2" w:name="P511"/>
      <w:bookmarkEnd w:id="2"/>
      <w:r>
        <w:t>ПРАВИЛА</w:t>
      </w:r>
    </w:p>
    <w:p w14:paraId="598CBF7F" w14:textId="77777777" w:rsidR="00E71498" w:rsidRDefault="00E71498">
      <w:pPr>
        <w:pStyle w:val="ConsPlusTitle"/>
        <w:jc w:val="center"/>
      </w:pPr>
      <w:r>
        <w:t>ПРЕДОСТАВЛЕНИЯ СУБСИДИЙ ИЗ ФЕДЕРАЛЬНОГО БЮДЖЕТА БЮДЖЕТУ</w:t>
      </w:r>
    </w:p>
    <w:p w14:paraId="079B4ECC" w14:textId="77777777" w:rsidR="00E71498" w:rsidRDefault="00E71498">
      <w:pPr>
        <w:pStyle w:val="ConsPlusTitle"/>
        <w:jc w:val="center"/>
      </w:pPr>
      <w:r>
        <w:t>ЧУКОТСКОГО АВТОНОМНОГО ОКРУГА НА КОМПЕНСАЦИЮ ГАРАНТИРУЮЩИМ</w:t>
      </w:r>
    </w:p>
    <w:p w14:paraId="6C2A9703" w14:textId="77777777" w:rsidR="00E71498" w:rsidRDefault="00E71498">
      <w:pPr>
        <w:pStyle w:val="ConsPlusTitle"/>
        <w:jc w:val="center"/>
      </w:pPr>
      <w:r>
        <w:t>ПОСТАВЩИКАМ И (ИЛИ) ЭНЕРГОСБЫТОВЫМ (ЭНЕРГОСНАБЖАЮЩИМ)</w:t>
      </w:r>
    </w:p>
    <w:p w14:paraId="38F0430E" w14:textId="77777777" w:rsidR="00E71498" w:rsidRDefault="00E71498">
      <w:pPr>
        <w:pStyle w:val="ConsPlusTitle"/>
        <w:jc w:val="center"/>
      </w:pPr>
      <w:r>
        <w:t>ОРГАНИЗАЦИЯМ РАЗНИЦЫ МЕЖДУ ЭКОНОМИЧЕСКИ ОБОСНОВАННЫМИ</w:t>
      </w:r>
    </w:p>
    <w:p w14:paraId="74493864" w14:textId="77777777" w:rsidR="00E71498" w:rsidRDefault="00E71498">
      <w:pPr>
        <w:pStyle w:val="ConsPlusTitle"/>
        <w:jc w:val="center"/>
      </w:pPr>
      <w:r>
        <w:t>И УСТАНОВЛЕННЫМИ ТАРИФАМИ НА ЭЛЕКТРИЧЕСКУЮ ЭНЕРГИЮ</w:t>
      </w:r>
    </w:p>
    <w:p w14:paraId="38053908" w14:textId="77777777" w:rsidR="00E71498" w:rsidRDefault="00E71498">
      <w:pPr>
        <w:pStyle w:val="ConsPlusTitle"/>
        <w:jc w:val="center"/>
      </w:pPr>
      <w:r>
        <w:t>(МОЩНОСТЬ) ДЛЯ ПОТРЕБИТЕЛЕЙ ЧУКОТСКОГО АВТОНОМНОГО ОКРУГА</w:t>
      </w:r>
    </w:p>
    <w:p w14:paraId="3B69C68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1AA738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285C8"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0327D7"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1C494F" w14:textId="77777777" w:rsidR="00E71498" w:rsidRDefault="00E71498">
            <w:pPr>
              <w:pStyle w:val="ConsPlusNormal"/>
              <w:jc w:val="center"/>
            </w:pPr>
            <w:r>
              <w:rPr>
                <w:color w:val="392C69"/>
              </w:rPr>
              <w:t>Список изменяющих документов</w:t>
            </w:r>
          </w:p>
          <w:p w14:paraId="56352C3F" w14:textId="77777777" w:rsidR="00E71498" w:rsidRDefault="00E71498">
            <w:pPr>
              <w:pStyle w:val="ConsPlusNormal"/>
              <w:jc w:val="center"/>
            </w:pPr>
            <w:r>
              <w:rPr>
                <w:color w:val="392C69"/>
              </w:rPr>
              <w:t xml:space="preserve">(введены </w:t>
            </w:r>
            <w:hyperlink r:id="rId206">
              <w:r>
                <w:rPr>
                  <w:color w:val="0000FF"/>
                </w:rPr>
                <w:t>Постановлением</w:t>
              </w:r>
            </w:hyperlink>
            <w:r>
              <w:rPr>
                <w:color w:val="392C69"/>
              </w:rPr>
              <w:t xml:space="preserve"> Правительства РФ от 31.01.2017 N 116;</w:t>
            </w:r>
          </w:p>
          <w:p w14:paraId="50EF50D7" w14:textId="77777777" w:rsidR="00E71498" w:rsidRDefault="00E71498">
            <w:pPr>
              <w:pStyle w:val="ConsPlusNormal"/>
              <w:jc w:val="center"/>
            </w:pPr>
            <w:r>
              <w:rPr>
                <w:color w:val="392C69"/>
              </w:rPr>
              <w:t xml:space="preserve">в ред. Постановлений Правительства РФ от 30.12.2017 </w:t>
            </w:r>
            <w:hyperlink r:id="rId207">
              <w:r>
                <w:rPr>
                  <w:color w:val="0000FF"/>
                </w:rPr>
                <w:t>N 1708</w:t>
              </w:r>
            </w:hyperlink>
            <w:r>
              <w:rPr>
                <w:color w:val="392C69"/>
              </w:rPr>
              <w:t>,</w:t>
            </w:r>
          </w:p>
          <w:p w14:paraId="07FD2DC9" w14:textId="77777777" w:rsidR="00E71498" w:rsidRDefault="00E71498">
            <w:pPr>
              <w:pStyle w:val="ConsPlusNormal"/>
              <w:jc w:val="center"/>
            </w:pPr>
            <w:r>
              <w:rPr>
                <w:color w:val="392C69"/>
              </w:rPr>
              <w:t xml:space="preserve">от 27.12.2022 </w:t>
            </w:r>
            <w:hyperlink r:id="rId208">
              <w:r>
                <w:rPr>
                  <w:color w:val="0000FF"/>
                </w:rPr>
                <w:t>N 2448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D23E28" w14:textId="77777777" w:rsidR="00E71498" w:rsidRDefault="00E71498">
            <w:pPr>
              <w:pStyle w:val="ConsPlusNormal"/>
            </w:pPr>
          </w:p>
        </w:tc>
      </w:tr>
    </w:tbl>
    <w:p w14:paraId="1C33755E" w14:textId="77777777" w:rsidR="00E71498" w:rsidRDefault="00E71498">
      <w:pPr>
        <w:pStyle w:val="ConsPlusNormal"/>
        <w:jc w:val="both"/>
      </w:pPr>
    </w:p>
    <w:p w14:paraId="7D2A4F91" w14:textId="77777777" w:rsidR="00E71498" w:rsidRDefault="00E71498">
      <w:pPr>
        <w:pStyle w:val="ConsPlusNormal"/>
        <w:ind w:firstLine="540"/>
        <w:jc w:val="both"/>
      </w:pPr>
      <w:r>
        <w:t>1. Настоящие Правила устанавливают порядок и условия предоставления субсидий из федерального бюджета бюджету Чукотского автономного округа на компенсацию гарантирующим поставщикам и (или) энергосбытовым (энергоснабжающим) организациям разницы между экономически обоснованными и установленными тарифами на электрическую энергию (мощность), образованной в году, предшествовавшем году предоставления субсидии, для потребителей Чукотского автономного округа (далее - субсидии).</w:t>
      </w:r>
    </w:p>
    <w:p w14:paraId="5B3B6543" w14:textId="77777777" w:rsidR="00E71498" w:rsidRDefault="00E71498">
      <w:pPr>
        <w:pStyle w:val="ConsPlusNormal"/>
        <w:spacing w:before="220"/>
        <w:ind w:firstLine="540"/>
        <w:jc w:val="both"/>
      </w:pPr>
      <w:bookmarkStart w:id="3" w:name="P524"/>
      <w:bookmarkEnd w:id="3"/>
      <w:r>
        <w:t>2. Субсидии предоставляются в целях финансового обеспечения мероприятий, осуществляемых Чукотским автономным округом и направленных на компенсацию гарантирующим поставщикам и (или) энергосбытовым (энергоснабжающим) организациям разницы между экономически обоснованными и установленными тарифами на электрическую энергию (мощность), образованной в году, предшествовавшем году предоставления субсидии, для потребителей Чукотского автономного округа в целях обеспечения доступности тарифов на электрическую энергию для потребителей в технологически изолированной территориальной электроэнергетической системе.</w:t>
      </w:r>
    </w:p>
    <w:p w14:paraId="10A89149" w14:textId="77777777" w:rsidR="00E71498" w:rsidRDefault="00E71498">
      <w:pPr>
        <w:pStyle w:val="ConsPlusNormal"/>
        <w:spacing w:before="220"/>
        <w:ind w:firstLine="540"/>
        <w:jc w:val="both"/>
      </w:pPr>
      <w:r>
        <w:t>3. Субсидия предоставляется бюджету Чукотского автономного округа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Министерству энергетики Российской Федерации как получателю средств федерального бюджета.</w:t>
      </w:r>
    </w:p>
    <w:p w14:paraId="2DDA5E1C" w14:textId="77777777" w:rsidR="00E71498" w:rsidRDefault="00E71498">
      <w:pPr>
        <w:pStyle w:val="ConsPlusNormal"/>
        <w:spacing w:before="220"/>
        <w:ind w:firstLine="540"/>
        <w:jc w:val="both"/>
      </w:pPr>
      <w:r>
        <w:t xml:space="preserve">4. Субсидии предоставляются бюджету Чукотского автономного округа в соответствии с соглашением, заключенным Министерством энергетики Российской Федерации и получателем субсидии по </w:t>
      </w:r>
      <w:hyperlink r:id="rId209">
        <w:r>
          <w:rPr>
            <w:color w:val="0000FF"/>
          </w:rPr>
          <w:t>типовой форме</w:t>
        </w:r>
      </w:hyperlink>
      <w:r>
        <w:t>, утвержденной Министерством финансов Российской Федерации (далее - соглашение), содержащим следующие условия:</w:t>
      </w:r>
    </w:p>
    <w:p w14:paraId="2D5921AE" w14:textId="77777777" w:rsidR="00E71498" w:rsidRDefault="00E71498">
      <w:pPr>
        <w:pStyle w:val="ConsPlusNormal"/>
        <w:spacing w:before="220"/>
        <w:ind w:firstLine="540"/>
        <w:jc w:val="both"/>
      </w:pPr>
      <w:r>
        <w:lastRenderedPageBreak/>
        <w:t>а) определение уполномоченного исполнительного органа Чукотского автономного округа (далее - получатель субсидии), осуществляющего взаимодействие с Министерством энергетики Российской Федерации и федеральным органом исполнительной власти в области регулирования тарифов;</w:t>
      </w:r>
    </w:p>
    <w:p w14:paraId="4F6DCAF4" w14:textId="77777777" w:rsidR="00E71498" w:rsidRDefault="00E71498">
      <w:pPr>
        <w:pStyle w:val="ConsPlusNormal"/>
        <w:jc w:val="both"/>
      </w:pPr>
      <w:r>
        <w:t xml:space="preserve">(в ред. </w:t>
      </w:r>
      <w:hyperlink r:id="rId210">
        <w:r>
          <w:rPr>
            <w:color w:val="0000FF"/>
          </w:rPr>
          <w:t>Постановления</w:t>
        </w:r>
      </w:hyperlink>
      <w:r>
        <w:t xml:space="preserve"> Правительства РФ от 27.12.2022 N 2448)</w:t>
      </w:r>
    </w:p>
    <w:p w14:paraId="420FDC11" w14:textId="77777777" w:rsidR="00E71498" w:rsidRDefault="00E71498">
      <w:pPr>
        <w:pStyle w:val="ConsPlusNormal"/>
        <w:spacing w:before="220"/>
        <w:ind w:firstLine="540"/>
        <w:jc w:val="both"/>
      </w:pPr>
      <w:bookmarkStart w:id="4" w:name="P529"/>
      <w:bookmarkEnd w:id="4"/>
      <w:r>
        <w:t>б) наличие в бюджете Чукотского автономного округа бюджетных ассигнований на исполнение расходного обязательства субъекта Российской Федерации по обеспечению мер, направленных на компенсацию выпадающих доходов гарантирующим поставщикам и (или) энергосбытовым (энергоснабжающим) организациям, состоящим на учете в налоговых органах на территории Чукотского автономного округа, поставлявшим в году, предшествовавшем году предоставления субсидии, электрическую энергию (мощность) по тарифам, не обеспечивающим возмещения расходов на приобретение электрической энергии (мощности) у производителей электрической энергии (мощности), функционирующих в технологически изолированных территориальных электроэнергетических системах (далее - получатель средств);</w:t>
      </w:r>
    </w:p>
    <w:p w14:paraId="757A4174" w14:textId="77777777" w:rsidR="00E71498" w:rsidRDefault="00E71498">
      <w:pPr>
        <w:pStyle w:val="ConsPlusNormal"/>
        <w:spacing w:before="220"/>
        <w:ind w:firstLine="540"/>
        <w:jc w:val="both"/>
      </w:pPr>
      <w:r>
        <w:t>в) наличие у Чукотского автономного округа нормативных правовых актов, регламентирующих:</w:t>
      </w:r>
    </w:p>
    <w:p w14:paraId="6E2DF1B4" w14:textId="77777777" w:rsidR="00E71498" w:rsidRDefault="00E71498">
      <w:pPr>
        <w:pStyle w:val="ConsPlusNormal"/>
        <w:spacing w:before="220"/>
        <w:ind w:firstLine="540"/>
        <w:jc w:val="both"/>
      </w:pPr>
      <w:r>
        <w:t>порядок, условия и сроки перечисления и расходования средств субсидии, предоставляемой в соответствии с настоящими Правилами, содержащие в том числе условия заключения с получателем средств соглашения, открытия и ведения отдельного банковского счета для целей учета расходования средств субсидии, а также условия ведения раздельного бухгалтерского учета в отношении таких средств;</w:t>
      </w:r>
    </w:p>
    <w:p w14:paraId="739E7C40" w14:textId="77777777" w:rsidR="00E71498" w:rsidRDefault="00E71498">
      <w:pPr>
        <w:pStyle w:val="ConsPlusNormal"/>
        <w:spacing w:before="220"/>
        <w:ind w:firstLine="540"/>
        <w:jc w:val="both"/>
      </w:pPr>
      <w:r>
        <w:t>представление получателем средств отчета об использовании бюджетных средств;</w:t>
      </w:r>
    </w:p>
    <w:p w14:paraId="221198D1" w14:textId="77777777" w:rsidR="00E71498" w:rsidRDefault="00E71498">
      <w:pPr>
        <w:pStyle w:val="ConsPlusNormal"/>
        <w:spacing w:before="220"/>
        <w:ind w:firstLine="540"/>
        <w:jc w:val="both"/>
      </w:pPr>
      <w:r>
        <w:t>контроль за целевым и эффективным расходованием бюджетных средств;</w:t>
      </w:r>
    </w:p>
    <w:p w14:paraId="18203D41" w14:textId="77777777" w:rsidR="00E71498" w:rsidRDefault="00E71498">
      <w:pPr>
        <w:pStyle w:val="ConsPlusNormal"/>
        <w:spacing w:before="220"/>
        <w:ind w:firstLine="540"/>
        <w:jc w:val="both"/>
      </w:pPr>
      <w:r>
        <w:t xml:space="preserve">г) возврат Чукотским автономным округом средств субсидии в размере, определенном в соответствии с </w:t>
      </w:r>
      <w:hyperlink w:anchor="P609">
        <w:r>
          <w:rPr>
            <w:color w:val="0000FF"/>
          </w:rPr>
          <w:t>пунктом 20</w:t>
        </w:r>
      </w:hyperlink>
      <w:r>
        <w:t xml:space="preserve"> настоящих Правил.</w:t>
      </w:r>
    </w:p>
    <w:p w14:paraId="27DAAA5A" w14:textId="77777777" w:rsidR="00E71498" w:rsidRDefault="00E71498">
      <w:pPr>
        <w:pStyle w:val="ConsPlusNormal"/>
        <w:spacing w:before="220"/>
        <w:ind w:firstLine="540"/>
        <w:jc w:val="both"/>
      </w:pPr>
      <w:r>
        <w:t>5. В соглашении предусматриваются:</w:t>
      </w:r>
    </w:p>
    <w:p w14:paraId="0AC5F9F8" w14:textId="77777777" w:rsidR="00E71498" w:rsidRDefault="00E71498">
      <w:pPr>
        <w:pStyle w:val="ConsPlusNormal"/>
        <w:spacing w:before="220"/>
        <w:ind w:firstLine="540"/>
        <w:jc w:val="both"/>
      </w:pPr>
      <w:r>
        <w:t xml:space="preserve">а) обязательства Чукотского автономного округа по достижению значения показателя результативности использования субсидии, предусмотренного </w:t>
      </w:r>
      <w:hyperlink w:anchor="P580">
        <w:r>
          <w:rPr>
            <w:color w:val="0000FF"/>
          </w:rPr>
          <w:t>пунктом 15</w:t>
        </w:r>
      </w:hyperlink>
      <w:r>
        <w:t xml:space="preserve"> настоящих Правил;</w:t>
      </w:r>
    </w:p>
    <w:p w14:paraId="68134634" w14:textId="77777777" w:rsidR="00E71498" w:rsidRDefault="00E71498">
      <w:pPr>
        <w:pStyle w:val="ConsPlusNormal"/>
        <w:spacing w:before="220"/>
        <w:ind w:firstLine="540"/>
        <w:jc w:val="both"/>
      </w:pPr>
      <w:bookmarkStart w:id="5" w:name="P537"/>
      <w:bookmarkEnd w:id="5"/>
      <w:r>
        <w:t>б) направление субсидии на компенсацию расходов, образованных в году, предшествовавшем году предоставления субсидии, и связанных с приобретением электрической энергии (мощности) в технологически изолированных территориальных электроэнергетических системах у поставщиков, в части, в которой указанные расходы не учтены в ценах (тарифах) на розничных рынках и не компенсированы за счет других источников получателям средств в целях ее продажи потребителям на розничном рынке на территории Чукотского автономного округа по регулируемым ценам (тарифам), установленным в этом субъекте Российской Федерации уполномоченным исполнительным органом в области государственного регулирования тарифов в году, предшествовавшем году предоставления субсидии;</w:t>
      </w:r>
    </w:p>
    <w:p w14:paraId="4679320D" w14:textId="77777777" w:rsidR="00E71498" w:rsidRDefault="00E71498">
      <w:pPr>
        <w:pStyle w:val="ConsPlusNormal"/>
        <w:jc w:val="both"/>
      </w:pPr>
      <w:r>
        <w:t xml:space="preserve">(в ред. </w:t>
      </w:r>
      <w:hyperlink r:id="rId211">
        <w:r>
          <w:rPr>
            <w:color w:val="0000FF"/>
          </w:rPr>
          <w:t>Постановления</w:t>
        </w:r>
      </w:hyperlink>
      <w:r>
        <w:t xml:space="preserve"> Правительства РФ от 27.12.2022 N 2448)</w:t>
      </w:r>
    </w:p>
    <w:p w14:paraId="3281EB8C" w14:textId="77777777" w:rsidR="00E71498" w:rsidRDefault="00E71498">
      <w:pPr>
        <w:pStyle w:val="ConsPlusNormal"/>
        <w:spacing w:before="220"/>
        <w:ind w:firstLine="540"/>
        <w:jc w:val="both"/>
      </w:pPr>
      <w:r>
        <w:t>в) сроки и порядок представления получателем субсидии в Министерство энергетики Российской Федерации и федеральный орган исполнительной власти в области регулирования тарифов отчетности об осуществлении расходов бюджета Чукотского автономного округа, источником финансового обеспечения которых является субсидия, а также о достижении значения показателя результативности использования субсидии;</w:t>
      </w:r>
    </w:p>
    <w:p w14:paraId="3D3636FF" w14:textId="77777777" w:rsidR="00E71498" w:rsidRDefault="00E71498">
      <w:pPr>
        <w:pStyle w:val="ConsPlusNormal"/>
        <w:spacing w:before="220"/>
        <w:ind w:firstLine="540"/>
        <w:jc w:val="both"/>
      </w:pPr>
      <w:r>
        <w:lastRenderedPageBreak/>
        <w:t>г) реквизиты нормативного правового акта Чукотского автономного округа, устанавливающего расходное обязательство субъекта Российской Федерации, на исполнение которого предоставляется субсидия;</w:t>
      </w:r>
    </w:p>
    <w:p w14:paraId="63E8A602" w14:textId="77777777" w:rsidR="00E71498" w:rsidRDefault="00E71498">
      <w:pPr>
        <w:pStyle w:val="ConsPlusNormal"/>
        <w:spacing w:before="220"/>
        <w:ind w:firstLine="540"/>
        <w:jc w:val="both"/>
      </w:pPr>
      <w:r>
        <w:t>д) размер предоставляемой субсидии, порядок, условия и сроки ее перечисления в бюджет Чукотского автономного округа, а также объем бюджетных ассигнований бюджета Чукотского автономного округа на реализацию соответствующих расходных обязательств;</w:t>
      </w:r>
    </w:p>
    <w:p w14:paraId="6F357E9A" w14:textId="77777777" w:rsidR="00E71498" w:rsidRDefault="00E71498">
      <w:pPr>
        <w:pStyle w:val="ConsPlusNormal"/>
        <w:spacing w:before="220"/>
        <w:ind w:firstLine="540"/>
        <w:jc w:val="both"/>
      </w:pPr>
      <w:r>
        <w:t>е) значение показателя результативности использования субсидии;</w:t>
      </w:r>
    </w:p>
    <w:p w14:paraId="7246DF04" w14:textId="77777777" w:rsidR="00E71498" w:rsidRDefault="00E71498">
      <w:pPr>
        <w:pStyle w:val="ConsPlusNormal"/>
        <w:spacing w:before="220"/>
        <w:ind w:firstLine="540"/>
        <w:jc w:val="both"/>
      </w:pPr>
      <w:r>
        <w:t xml:space="preserve">ж) утратил силу. - </w:t>
      </w:r>
      <w:hyperlink r:id="rId212">
        <w:r>
          <w:rPr>
            <w:color w:val="0000FF"/>
          </w:rPr>
          <w:t>Постановление</w:t>
        </w:r>
      </w:hyperlink>
      <w:r>
        <w:t xml:space="preserve"> Правительства РФ от 30.12.2017 N 1708;</w:t>
      </w:r>
    </w:p>
    <w:p w14:paraId="23E68D13" w14:textId="77777777" w:rsidR="00E71498" w:rsidRDefault="00E71498">
      <w:pPr>
        <w:pStyle w:val="ConsPlusNormal"/>
        <w:spacing w:before="220"/>
        <w:ind w:firstLine="540"/>
        <w:jc w:val="both"/>
      </w:pPr>
      <w:r>
        <w:t>з) обязательства получателя субсидии по формированию и ведению реестра получателей средств;</w:t>
      </w:r>
    </w:p>
    <w:p w14:paraId="5EBEC5AD" w14:textId="77777777" w:rsidR="00E71498" w:rsidRDefault="00E71498">
      <w:pPr>
        <w:pStyle w:val="ConsPlusNormal"/>
        <w:spacing w:before="220"/>
        <w:ind w:firstLine="540"/>
        <w:jc w:val="both"/>
      </w:pPr>
      <w:r>
        <w:t>и) порядок осуществления контроля за выполнением Чукотским автономным округом обязательств, предусмотренных соглашением;</w:t>
      </w:r>
    </w:p>
    <w:p w14:paraId="57B26B64" w14:textId="77777777" w:rsidR="00E71498" w:rsidRDefault="00E71498">
      <w:pPr>
        <w:pStyle w:val="ConsPlusNormal"/>
        <w:spacing w:before="220"/>
        <w:ind w:firstLine="540"/>
        <w:jc w:val="both"/>
      </w:pPr>
      <w:r>
        <w:t>к) последствия недостижения Чукотским автономным округом установленного значения показателя результативности использования субсидии;</w:t>
      </w:r>
    </w:p>
    <w:p w14:paraId="72CECA98" w14:textId="77777777" w:rsidR="00E71498" w:rsidRDefault="00E71498">
      <w:pPr>
        <w:pStyle w:val="ConsPlusNormal"/>
        <w:spacing w:before="220"/>
        <w:ind w:firstLine="540"/>
        <w:jc w:val="both"/>
      </w:pPr>
      <w:r>
        <w:t xml:space="preserve">л) исчерпывающий перечень статей расходов получателя средств, источником финансового обеспечения которых является субсидия, предоставляемая на цели, указанные в </w:t>
      </w:r>
      <w:hyperlink w:anchor="P524">
        <w:r>
          <w:rPr>
            <w:color w:val="0000FF"/>
          </w:rPr>
          <w:t>пункте 2</w:t>
        </w:r>
      </w:hyperlink>
      <w:r>
        <w:t xml:space="preserve"> настоящих Правил;</w:t>
      </w:r>
    </w:p>
    <w:p w14:paraId="023F1F4F" w14:textId="77777777" w:rsidR="00E71498" w:rsidRDefault="00E71498">
      <w:pPr>
        <w:pStyle w:val="ConsPlusNormal"/>
        <w:spacing w:before="220"/>
        <w:ind w:firstLine="540"/>
        <w:jc w:val="both"/>
      </w:pPr>
      <w:r>
        <w:t>м) обязательства Чукотского автономного округа по согласованию с соответствующими субъектами бюджетного планирования в случаях, предусмотренных федеральными законами, государственных программ субъектов Российской Федерации (муниципальных программ), софинансируемых за счет средств федерального бюджета, и внесения в них изменений, которые влекут изменения объемов финансирования и (или) показателей результативности государственных программ субъектов Российской Федерации (муниципальных программ) и (или) изменения состава мероприятий указанных программ, на которые предоставляются субсидии;</w:t>
      </w:r>
    </w:p>
    <w:p w14:paraId="4AA0D75D" w14:textId="77777777" w:rsidR="00E71498" w:rsidRDefault="00E71498">
      <w:pPr>
        <w:pStyle w:val="ConsPlusNormal"/>
        <w:spacing w:before="220"/>
        <w:ind w:firstLine="540"/>
        <w:jc w:val="both"/>
      </w:pPr>
      <w:r>
        <w:t>н) ответственность сторон за нарушение условий соглашения;</w:t>
      </w:r>
    </w:p>
    <w:p w14:paraId="1772F770" w14:textId="77777777" w:rsidR="00E71498" w:rsidRDefault="00E71498">
      <w:pPr>
        <w:pStyle w:val="ConsPlusNormal"/>
        <w:spacing w:before="220"/>
        <w:ind w:firstLine="540"/>
        <w:jc w:val="both"/>
      </w:pPr>
      <w:r>
        <w:t>о) условие о вступлении в силу соглашения.</w:t>
      </w:r>
    </w:p>
    <w:p w14:paraId="308B3657" w14:textId="77777777" w:rsidR="00E71498" w:rsidRDefault="00E71498">
      <w:pPr>
        <w:pStyle w:val="ConsPlusNormal"/>
        <w:spacing w:before="220"/>
        <w:ind w:firstLine="540"/>
        <w:jc w:val="both"/>
      </w:pPr>
      <w:bookmarkStart w:id="6" w:name="P551"/>
      <w:bookmarkEnd w:id="6"/>
      <w:r>
        <w:t>6. Уровень софинансирования расходного обязательства Чукотского автономного округа не должен превышать величину предельного уровня софинансирования расходного обязательства Чукотского автономного округа из федерального бюджета, определенную в соответствии с решением Правительства Российской Федерации на год, в котором предоставляется субсидия.</w:t>
      </w:r>
    </w:p>
    <w:p w14:paraId="67B0795A" w14:textId="77777777" w:rsidR="00E71498" w:rsidRDefault="00E71498">
      <w:pPr>
        <w:pStyle w:val="ConsPlusNormal"/>
        <w:spacing w:before="220"/>
        <w:ind w:firstLine="540"/>
        <w:jc w:val="both"/>
      </w:pPr>
      <w:r>
        <w:t>Уровень софинансирования расходного обязательства Чукотского автономного округа (Y) из федерального бюджета определяется по формуле:</w:t>
      </w:r>
    </w:p>
    <w:p w14:paraId="782C520D" w14:textId="77777777" w:rsidR="00E71498" w:rsidRDefault="00E71498">
      <w:pPr>
        <w:pStyle w:val="ConsPlusNormal"/>
        <w:jc w:val="both"/>
      </w:pPr>
    </w:p>
    <w:p w14:paraId="5754AD30" w14:textId="77777777" w:rsidR="00E71498" w:rsidRDefault="00E71498">
      <w:pPr>
        <w:pStyle w:val="ConsPlusNormal"/>
        <w:jc w:val="center"/>
      </w:pPr>
      <w:r>
        <w:rPr>
          <w:noProof/>
          <w:position w:val="-28"/>
        </w:rPr>
        <w:drawing>
          <wp:inline distT="0" distB="0" distL="0" distR="0" wp14:anchorId="33194F96" wp14:editId="6D0F0D9F">
            <wp:extent cx="25565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2556510" cy="502920"/>
                    </a:xfrm>
                    <a:prstGeom prst="rect">
                      <a:avLst/>
                    </a:prstGeom>
                    <a:noFill/>
                    <a:ln>
                      <a:noFill/>
                    </a:ln>
                  </pic:spPr>
                </pic:pic>
              </a:graphicData>
            </a:graphic>
          </wp:inline>
        </w:drawing>
      </w:r>
      <w:r>
        <w:t>,</w:t>
      </w:r>
    </w:p>
    <w:p w14:paraId="6684FD00" w14:textId="77777777" w:rsidR="00E71498" w:rsidRDefault="00E71498">
      <w:pPr>
        <w:pStyle w:val="ConsPlusNormal"/>
        <w:jc w:val="both"/>
      </w:pPr>
    </w:p>
    <w:p w14:paraId="16EADECA" w14:textId="77777777" w:rsidR="00E71498" w:rsidRDefault="00E71498">
      <w:pPr>
        <w:pStyle w:val="ConsPlusNormal"/>
        <w:ind w:firstLine="540"/>
        <w:jc w:val="both"/>
      </w:pPr>
      <w:r>
        <w:t>где:</w:t>
      </w:r>
    </w:p>
    <w:p w14:paraId="4B71B38A" w14:textId="77777777" w:rsidR="00E71498" w:rsidRDefault="00E71498">
      <w:pPr>
        <w:pStyle w:val="ConsPlusNormal"/>
        <w:spacing w:before="220"/>
        <w:ind w:firstLine="540"/>
        <w:jc w:val="both"/>
      </w:pPr>
      <w:r>
        <w:t>ранг РБО</w:t>
      </w:r>
      <w:r>
        <w:rPr>
          <w:vertAlign w:val="subscript"/>
        </w:rPr>
        <w:t>i</w:t>
      </w:r>
      <w:r>
        <w:t xml:space="preserve"> - место Чукотского автономного округа по уровню расчетной бюджетной обеспеченности среди субъектов Российской Федерации в году, предшествовавшем году предоставления субсидии, определенное в соответствии с </w:t>
      </w:r>
      <w:hyperlink r:id="rId214">
        <w:r>
          <w:rPr>
            <w:color w:val="0000FF"/>
          </w:rPr>
          <w:t>постановлением</w:t>
        </w:r>
      </w:hyperlink>
      <w:r>
        <w:t xml:space="preserve"> Правительства </w:t>
      </w:r>
      <w:r>
        <w:lastRenderedPageBreak/>
        <w:t>Российской Федерации от 22 ноября 2004 г. N 670 "О распределении дотаций на выравнивание бюджетной обеспеченности субъектов Российской Федерации";</w:t>
      </w:r>
    </w:p>
    <w:p w14:paraId="64018BE6" w14:textId="77777777" w:rsidR="00E71498" w:rsidRDefault="00E71498">
      <w:pPr>
        <w:pStyle w:val="ConsPlusNormal"/>
        <w:spacing w:before="220"/>
        <w:ind w:firstLine="540"/>
        <w:jc w:val="both"/>
      </w:pPr>
      <w:r>
        <w:rPr>
          <w:noProof/>
          <w:position w:val="-5"/>
        </w:rPr>
        <w:drawing>
          <wp:inline distT="0" distB="0" distL="0" distR="0" wp14:anchorId="758A8EAF" wp14:editId="5F90CE93">
            <wp:extent cx="243840"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243840" cy="209550"/>
                    </a:xfrm>
                    <a:prstGeom prst="rect">
                      <a:avLst/>
                    </a:prstGeom>
                    <a:noFill/>
                    <a:ln>
                      <a:noFill/>
                    </a:ln>
                  </pic:spPr>
                </pic:pic>
              </a:graphicData>
            </a:graphic>
          </wp:inline>
        </w:drawing>
      </w:r>
      <w:r>
        <w:t xml:space="preserve"> - количество субъектов Российской Федерации.</w:t>
      </w:r>
    </w:p>
    <w:p w14:paraId="2A60DD6F" w14:textId="77777777" w:rsidR="00E71498" w:rsidRDefault="00E71498">
      <w:pPr>
        <w:pStyle w:val="ConsPlusNormal"/>
        <w:spacing w:before="220"/>
        <w:ind w:firstLine="540"/>
        <w:jc w:val="both"/>
      </w:pPr>
      <w:bookmarkStart w:id="7" w:name="P559"/>
      <w:bookmarkEnd w:id="7"/>
      <w:r>
        <w:t xml:space="preserve">7. Получатель субсидии до 6 февраля года, в котором предоставляется субсидия, направляет в Министерство энергетики Российской Федерации расчет размера субсидии за год, предшествующий году предоставления субсидии, выполненный в соответствии с </w:t>
      </w:r>
      <w:hyperlink w:anchor="P620">
        <w:r>
          <w:rPr>
            <w:color w:val="0000FF"/>
          </w:rPr>
          <w:t>пунктами 24</w:t>
        </w:r>
      </w:hyperlink>
      <w:r>
        <w:t xml:space="preserve"> - </w:t>
      </w:r>
      <w:hyperlink w:anchor="P644">
        <w:r>
          <w:rPr>
            <w:color w:val="0000FF"/>
          </w:rPr>
          <w:t>26</w:t>
        </w:r>
      </w:hyperlink>
      <w:r>
        <w:t xml:space="preserve"> настоящих Правил и с указанием параметров, используемых для расчета размера субсидии.</w:t>
      </w:r>
    </w:p>
    <w:p w14:paraId="611BADDC" w14:textId="77777777" w:rsidR="00E71498" w:rsidRDefault="00E71498">
      <w:pPr>
        <w:pStyle w:val="ConsPlusNormal"/>
        <w:spacing w:before="220"/>
        <w:ind w:firstLine="540"/>
        <w:jc w:val="both"/>
      </w:pPr>
      <w:r>
        <w:t xml:space="preserve">При этом результаты расчета размера субсидии должны включать оценку величины тарифов на электрическую энергию (мощность) в Чукотском автономном округе на год, в котором предоставляется субсидия, в условиях отсутствия компенсации расходов, указанных в </w:t>
      </w:r>
      <w:hyperlink w:anchor="P537">
        <w:r>
          <w:rPr>
            <w:color w:val="0000FF"/>
          </w:rPr>
          <w:t>подпункте "б" пункта 5</w:t>
        </w:r>
      </w:hyperlink>
      <w:r>
        <w:t xml:space="preserve"> настоящих Правил.</w:t>
      </w:r>
    </w:p>
    <w:p w14:paraId="7DE9B626" w14:textId="77777777" w:rsidR="00E71498" w:rsidRDefault="00E71498">
      <w:pPr>
        <w:pStyle w:val="ConsPlusNormal"/>
        <w:spacing w:before="220"/>
        <w:ind w:firstLine="540"/>
        <w:jc w:val="both"/>
      </w:pPr>
      <w:bookmarkStart w:id="8" w:name="P561"/>
      <w:bookmarkEnd w:id="8"/>
      <w:r>
        <w:t xml:space="preserve">8. Министерство энергетики Российской Федерации в течение 10 календарных дней со дня получения информации от получателя субсидии в соответствии с </w:t>
      </w:r>
      <w:hyperlink w:anchor="P559">
        <w:r>
          <w:rPr>
            <w:color w:val="0000FF"/>
          </w:rPr>
          <w:t>пунктом 7</w:t>
        </w:r>
      </w:hyperlink>
      <w:r>
        <w:t xml:space="preserve"> настоящих Правил проводит анализ представленных документов и направляет их в федеральный орган исполнительной власти в области регулирования тарифов.</w:t>
      </w:r>
    </w:p>
    <w:p w14:paraId="09FDB8DC" w14:textId="77777777" w:rsidR="00E71498" w:rsidRDefault="00E71498">
      <w:pPr>
        <w:pStyle w:val="ConsPlusNormal"/>
        <w:spacing w:before="220"/>
        <w:ind w:firstLine="540"/>
        <w:jc w:val="both"/>
      </w:pPr>
      <w:r>
        <w:t xml:space="preserve">В случае ненадлежащего оформления и (или) представления неполного комплекта документов, предусмотренных </w:t>
      </w:r>
      <w:hyperlink w:anchor="P559">
        <w:r>
          <w:rPr>
            <w:color w:val="0000FF"/>
          </w:rPr>
          <w:t>пунктом 7</w:t>
        </w:r>
      </w:hyperlink>
      <w:r>
        <w:t xml:space="preserve"> настоящих Правил, а также несоответствия представленного расчета размера субсидии </w:t>
      </w:r>
      <w:hyperlink w:anchor="P620">
        <w:r>
          <w:rPr>
            <w:color w:val="0000FF"/>
          </w:rPr>
          <w:t>пунктам 24</w:t>
        </w:r>
      </w:hyperlink>
      <w:r>
        <w:t xml:space="preserve"> - </w:t>
      </w:r>
      <w:hyperlink w:anchor="P644">
        <w:r>
          <w:rPr>
            <w:color w:val="0000FF"/>
          </w:rPr>
          <w:t>26</w:t>
        </w:r>
      </w:hyperlink>
      <w:r>
        <w:t xml:space="preserve"> настоящих Правил документы подлежат возврату с указанием причин отказа в течение 10 календарных дней со дня их поступления в Министерство энергетики Российской Федерации.</w:t>
      </w:r>
    </w:p>
    <w:p w14:paraId="65A97682" w14:textId="77777777" w:rsidR="00E71498" w:rsidRDefault="00E71498">
      <w:pPr>
        <w:pStyle w:val="ConsPlusNormal"/>
        <w:spacing w:before="220"/>
        <w:ind w:firstLine="540"/>
        <w:jc w:val="both"/>
      </w:pPr>
      <w:r>
        <w:t xml:space="preserve">Получатель субсидии вправе повторно представить в Министерство энергетики Российской Федерации документы, предусмотренные </w:t>
      </w:r>
      <w:hyperlink w:anchor="P559">
        <w:r>
          <w:rPr>
            <w:color w:val="0000FF"/>
          </w:rPr>
          <w:t>пунктом 7</w:t>
        </w:r>
      </w:hyperlink>
      <w:r>
        <w:t xml:space="preserve"> настоящих Правил. Повторное представление указанных документов осуществляется в порядке, предусмотренном </w:t>
      </w:r>
      <w:hyperlink w:anchor="P559">
        <w:r>
          <w:rPr>
            <w:color w:val="0000FF"/>
          </w:rPr>
          <w:t>пунктом 7</w:t>
        </w:r>
      </w:hyperlink>
      <w:r>
        <w:t xml:space="preserve"> настоящих Правил.</w:t>
      </w:r>
    </w:p>
    <w:p w14:paraId="313447F9" w14:textId="77777777" w:rsidR="00E71498" w:rsidRDefault="00E71498">
      <w:pPr>
        <w:pStyle w:val="ConsPlusNormal"/>
        <w:spacing w:before="220"/>
        <w:ind w:firstLine="540"/>
        <w:jc w:val="both"/>
      </w:pPr>
      <w:bookmarkStart w:id="9" w:name="P564"/>
      <w:bookmarkEnd w:id="9"/>
      <w:r>
        <w:t xml:space="preserve">9. Федеральный орган исполнительной власти в области регулирования тарифов в течение 10 календарных дней со дня получения материалов от Министерства энергетики Российской Федерации в соответствии с </w:t>
      </w:r>
      <w:hyperlink w:anchor="P561">
        <w:r>
          <w:rPr>
            <w:color w:val="0000FF"/>
          </w:rPr>
          <w:t>пунктом 8</w:t>
        </w:r>
      </w:hyperlink>
      <w:r>
        <w:t xml:space="preserve"> настоящих Правил проводит анализ представленной информации и направляет в Министерство энергетики Российской Федерации заключение по результатам проведенного анализа.</w:t>
      </w:r>
    </w:p>
    <w:p w14:paraId="3DB9E0C4" w14:textId="77777777" w:rsidR="00E71498" w:rsidRDefault="00E71498">
      <w:pPr>
        <w:pStyle w:val="ConsPlusNormal"/>
        <w:spacing w:before="220"/>
        <w:ind w:firstLine="540"/>
        <w:jc w:val="both"/>
      </w:pPr>
      <w:r>
        <w:t xml:space="preserve">Заключение федерального органа исполнительной власти в области регулирования тарифов должно содержать в том числе расчет размера средств, выполненный в соответствии с </w:t>
      </w:r>
      <w:hyperlink w:anchor="P620">
        <w:r>
          <w:rPr>
            <w:color w:val="0000FF"/>
          </w:rPr>
          <w:t>пунктами 24</w:t>
        </w:r>
      </w:hyperlink>
      <w:r>
        <w:t xml:space="preserve"> - </w:t>
      </w:r>
      <w:hyperlink w:anchor="P644">
        <w:r>
          <w:rPr>
            <w:color w:val="0000FF"/>
          </w:rPr>
          <w:t>26</w:t>
        </w:r>
      </w:hyperlink>
      <w:r>
        <w:t xml:space="preserve"> настоящих Правил, с указанием параметров, используемых для расчета размера субсидии.</w:t>
      </w:r>
    </w:p>
    <w:p w14:paraId="1EF099B8" w14:textId="77777777" w:rsidR="00E71498" w:rsidRDefault="00E71498">
      <w:pPr>
        <w:pStyle w:val="ConsPlusNormal"/>
        <w:spacing w:before="220"/>
        <w:ind w:firstLine="540"/>
        <w:jc w:val="both"/>
      </w:pPr>
      <w:r>
        <w:t>В случае если федеральным органом исполнительной власти в области регулирования тарифов такое заключение в установленные настоящим пунктом сроки не направлено в Министерство энергетики Российской Федерации, расчет размера субсидии считается согласованным федеральным органом исполнительной власти в области регулирования тарифов.</w:t>
      </w:r>
    </w:p>
    <w:p w14:paraId="0F45EB82" w14:textId="77777777" w:rsidR="00E71498" w:rsidRDefault="00E71498">
      <w:pPr>
        <w:pStyle w:val="ConsPlusNormal"/>
        <w:spacing w:before="220"/>
        <w:ind w:firstLine="540"/>
        <w:jc w:val="both"/>
      </w:pPr>
      <w:r>
        <w:t>В случае подготовки отрицательного заключения федеральный орган исполнительной власти в области регулирования тарифов направляет такое заключение в Министерство энергетики Российской Федерации с приложением соответствующих пояснений, обосновывающих отрицательное заключение, и собственного расчета размера субсидии.</w:t>
      </w:r>
    </w:p>
    <w:p w14:paraId="08688E88" w14:textId="77777777" w:rsidR="00E71498" w:rsidRDefault="00E71498">
      <w:pPr>
        <w:pStyle w:val="ConsPlusNormal"/>
        <w:spacing w:before="220"/>
        <w:ind w:firstLine="540"/>
        <w:jc w:val="both"/>
      </w:pPr>
      <w:r>
        <w:t xml:space="preserve">10. Министерство энергетики Российской Федерации в течение 2 рабочих дней со дня </w:t>
      </w:r>
      <w:r>
        <w:lastRenderedPageBreak/>
        <w:t xml:space="preserve">получения от федерального органа исполнительной власти в области регулирования тарифов заключения, указанного в </w:t>
      </w:r>
      <w:hyperlink w:anchor="P564">
        <w:r>
          <w:rPr>
            <w:color w:val="0000FF"/>
          </w:rPr>
          <w:t>пункте 9</w:t>
        </w:r>
      </w:hyperlink>
      <w:r>
        <w:t xml:space="preserve"> настоящих Правил, уведомляет получателя субсидии о размере субсидии, которая может быть ему предоставлена.</w:t>
      </w:r>
    </w:p>
    <w:p w14:paraId="2E30A2A4" w14:textId="77777777" w:rsidR="00E71498" w:rsidRDefault="00E71498">
      <w:pPr>
        <w:pStyle w:val="ConsPlusNormal"/>
        <w:spacing w:before="220"/>
        <w:ind w:firstLine="540"/>
        <w:jc w:val="both"/>
      </w:pPr>
      <w:r>
        <w:t>Копию указанного уведомления Министерство энергетики Российской Федерации направляет в федеральный орган исполнительной власти в области регулирования тарифов.</w:t>
      </w:r>
    </w:p>
    <w:p w14:paraId="1ADC4000" w14:textId="77777777" w:rsidR="00E71498" w:rsidRDefault="00E71498">
      <w:pPr>
        <w:pStyle w:val="ConsPlusNormal"/>
        <w:spacing w:before="220"/>
        <w:ind w:firstLine="540"/>
        <w:jc w:val="both"/>
      </w:pPr>
      <w:r>
        <w:t>Министерство энергетики Российской Федерации и получатель субсидии обязаны заключить соглашение не позднее 10 календарных дней со дня направления получателю субсидии указанного уведомления, но не позднее 1 марта года, в котором предоставляется субсидия.</w:t>
      </w:r>
    </w:p>
    <w:p w14:paraId="0E901259" w14:textId="77777777" w:rsidR="00E71498" w:rsidRDefault="00E71498">
      <w:pPr>
        <w:pStyle w:val="ConsPlusNormal"/>
        <w:spacing w:before="220"/>
        <w:ind w:firstLine="540"/>
        <w:jc w:val="both"/>
      </w:pPr>
      <w:bookmarkStart w:id="10" w:name="P571"/>
      <w:bookmarkEnd w:id="10"/>
      <w:r>
        <w:t xml:space="preserve">11. Суммарный размер субсидии бюджету Чукотского автономного округа не может превышать размер средств, предусмотренных в федеральном бюджете на цели, указанные в </w:t>
      </w:r>
      <w:hyperlink w:anchor="P524">
        <w:r>
          <w:rPr>
            <w:color w:val="0000FF"/>
          </w:rPr>
          <w:t>пункте 2</w:t>
        </w:r>
      </w:hyperlink>
      <w:r>
        <w:t xml:space="preserve"> настоящих Правил.</w:t>
      </w:r>
    </w:p>
    <w:p w14:paraId="481CABB6" w14:textId="77777777" w:rsidR="00E71498" w:rsidRDefault="00E71498">
      <w:pPr>
        <w:pStyle w:val="ConsPlusNormal"/>
        <w:spacing w:before="220"/>
        <w:ind w:firstLine="540"/>
        <w:jc w:val="both"/>
      </w:pPr>
      <w:r>
        <w:t xml:space="preserve">Перечисление субсидии осуществляется в порядке, предусмотренном </w:t>
      </w:r>
      <w:hyperlink r:id="rId216">
        <w:r>
          <w:rPr>
            <w:color w:val="0000FF"/>
          </w:rPr>
          <w:t>пунктами 14</w:t>
        </w:r>
      </w:hyperlink>
      <w:r>
        <w:t xml:space="preserve"> и </w:t>
      </w:r>
      <w:hyperlink r:id="rId217">
        <w:r>
          <w:rPr>
            <w:color w:val="0000FF"/>
          </w:rPr>
          <w:t>15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0EF4349F" w14:textId="77777777" w:rsidR="00E71498" w:rsidRDefault="00E71498">
      <w:pPr>
        <w:pStyle w:val="ConsPlusNormal"/>
        <w:spacing w:before="220"/>
        <w:ind w:firstLine="540"/>
        <w:jc w:val="both"/>
      </w:pPr>
      <w:r>
        <w:t xml:space="preserve">В случае если федеральный орган исполнительной власти в области регулирования тарифов не представил в Министерство энергетики Российской Федерации соответствующее заключение в сроки, указанные в </w:t>
      </w:r>
      <w:hyperlink w:anchor="P564">
        <w:r>
          <w:rPr>
            <w:color w:val="0000FF"/>
          </w:rPr>
          <w:t>пункте 9</w:t>
        </w:r>
      </w:hyperlink>
      <w:r>
        <w:t xml:space="preserve"> настоящих Правил, перечисление субсидии осуществляется в соответствии с расчетом размера субсидии, выполненного получателем субсидии.</w:t>
      </w:r>
    </w:p>
    <w:p w14:paraId="49936086" w14:textId="77777777" w:rsidR="00E71498" w:rsidRDefault="00E71498">
      <w:pPr>
        <w:pStyle w:val="ConsPlusNormal"/>
        <w:spacing w:before="220"/>
        <w:ind w:firstLine="540"/>
        <w:jc w:val="both"/>
      </w:pPr>
      <w:r>
        <w:t xml:space="preserve">Размер субсидии, предоставляемой бюджету Чукотского автономного округа, определяется Министерством энергетики Российской Федерации на основании заключения, представленного федеральным органом исполнительной власти в области регулирования тарифов в соответствии с </w:t>
      </w:r>
      <w:hyperlink w:anchor="P564">
        <w:r>
          <w:rPr>
            <w:color w:val="0000FF"/>
          </w:rPr>
          <w:t>пунктом 9</w:t>
        </w:r>
      </w:hyperlink>
      <w:r>
        <w:t xml:space="preserve"> настоящих Правил.</w:t>
      </w:r>
    </w:p>
    <w:p w14:paraId="35EAC754" w14:textId="77777777" w:rsidR="00E71498" w:rsidRDefault="00E71498">
      <w:pPr>
        <w:pStyle w:val="ConsPlusNormal"/>
        <w:spacing w:before="220"/>
        <w:ind w:firstLine="540"/>
        <w:jc w:val="both"/>
      </w:pPr>
      <w:bookmarkStart w:id="11" w:name="P575"/>
      <w:bookmarkEnd w:id="11"/>
      <w:r>
        <w:t xml:space="preserve">12. Получатель субсидии принимает решение о предоставлении средств, финансовым обеспечением которых является субсидия, в размере, рассчитанном с учетом положений </w:t>
      </w:r>
      <w:hyperlink w:anchor="P529">
        <w:r>
          <w:rPr>
            <w:color w:val="0000FF"/>
          </w:rPr>
          <w:t>подпункта "б" пункта 4</w:t>
        </w:r>
      </w:hyperlink>
      <w:r>
        <w:t xml:space="preserve"> и </w:t>
      </w:r>
      <w:hyperlink w:anchor="P620">
        <w:r>
          <w:rPr>
            <w:color w:val="0000FF"/>
          </w:rPr>
          <w:t>пунктов 24</w:t>
        </w:r>
      </w:hyperlink>
      <w:r>
        <w:t xml:space="preserve"> - </w:t>
      </w:r>
      <w:hyperlink w:anchor="P644">
        <w:r>
          <w:rPr>
            <w:color w:val="0000FF"/>
          </w:rPr>
          <w:t>26</w:t>
        </w:r>
      </w:hyperlink>
      <w:r>
        <w:t xml:space="preserve"> настоящих Правил, и направляет копию этого решения получателю средств не позднее 5 календарных дней со дня заключения соглашения.</w:t>
      </w:r>
    </w:p>
    <w:p w14:paraId="0AEDA268" w14:textId="77777777" w:rsidR="00E71498" w:rsidRDefault="00E71498">
      <w:pPr>
        <w:pStyle w:val="ConsPlusNormal"/>
        <w:spacing w:before="220"/>
        <w:ind w:firstLine="540"/>
        <w:jc w:val="both"/>
      </w:pPr>
      <w:r>
        <w:t xml:space="preserve">13. Получатель средств не позднее 5 календарных дней со дня получения решения, указанного в </w:t>
      </w:r>
      <w:hyperlink w:anchor="P575">
        <w:r>
          <w:rPr>
            <w:color w:val="0000FF"/>
          </w:rPr>
          <w:t>пункте 12</w:t>
        </w:r>
      </w:hyperlink>
      <w:r>
        <w:t xml:space="preserve"> настоящих Правил, представляет получателю субсидии свои платежные реквизиты.</w:t>
      </w:r>
    </w:p>
    <w:p w14:paraId="597C2ECB" w14:textId="77777777" w:rsidR="00E71498" w:rsidRDefault="00E71498">
      <w:pPr>
        <w:pStyle w:val="ConsPlusNormal"/>
        <w:spacing w:before="220"/>
        <w:ind w:firstLine="540"/>
        <w:jc w:val="both"/>
      </w:pPr>
      <w:r>
        <w:t>14. Получатель субсидии:</w:t>
      </w:r>
    </w:p>
    <w:p w14:paraId="0C1C18BC" w14:textId="77777777" w:rsidR="00E71498" w:rsidRDefault="00E71498">
      <w:pPr>
        <w:pStyle w:val="ConsPlusNormal"/>
        <w:spacing w:before="220"/>
        <w:ind w:firstLine="540"/>
        <w:jc w:val="both"/>
      </w:pPr>
      <w:r>
        <w:t xml:space="preserve">а) обеспечивает перечисление средств, финансовым обеспечением которых является субсидия, получателю средств в сроки не позднее 3 рабочих дней со дня предоставления субсидии в соответствии с </w:t>
      </w:r>
      <w:hyperlink w:anchor="P571">
        <w:r>
          <w:rPr>
            <w:color w:val="0000FF"/>
          </w:rPr>
          <w:t>пунктом 11</w:t>
        </w:r>
      </w:hyperlink>
      <w:r>
        <w:t xml:space="preserve"> настоящих Правил;</w:t>
      </w:r>
    </w:p>
    <w:p w14:paraId="2CEDA8DC" w14:textId="77777777" w:rsidR="00E71498" w:rsidRDefault="00E71498">
      <w:pPr>
        <w:pStyle w:val="ConsPlusNormal"/>
        <w:spacing w:before="220"/>
        <w:ind w:firstLine="540"/>
        <w:jc w:val="both"/>
      </w:pPr>
      <w:bookmarkStart w:id="12" w:name="P579"/>
      <w:bookmarkEnd w:id="12"/>
      <w:r>
        <w:t>б) представляет до 1 февраля года, следующего за годом предоставления субсидии, в Министерство энергетики Российской Федерации и федеральный орган исполнительной власти в области регулирования тарифов отчет о расходах бюджета за отчетный год и о достижении значения показателя результативности использования субсидии.</w:t>
      </w:r>
    </w:p>
    <w:p w14:paraId="3473BB1E" w14:textId="77777777" w:rsidR="00E71498" w:rsidRDefault="00E71498">
      <w:pPr>
        <w:pStyle w:val="ConsPlusNormal"/>
        <w:spacing w:before="220"/>
        <w:ind w:firstLine="540"/>
        <w:jc w:val="both"/>
      </w:pPr>
      <w:bookmarkStart w:id="13" w:name="P580"/>
      <w:bookmarkEnd w:id="13"/>
      <w:r>
        <w:t xml:space="preserve">15. Показателем результативности использования субсидии является компенсация гарантирующим поставщикам экономически обоснованных расходов по оплате стоимости </w:t>
      </w:r>
      <w:r>
        <w:lastRenderedPageBreak/>
        <w:t>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исполнительным органом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 округа.</w:t>
      </w:r>
    </w:p>
    <w:p w14:paraId="56DE3468" w14:textId="77777777" w:rsidR="00E71498" w:rsidRDefault="00E71498">
      <w:pPr>
        <w:pStyle w:val="ConsPlusNormal"/>
        <w:jc w:val="both"/>
      </w:pPr>
      <w:r>
        <w:t xml:space="preserve">(в ред. </w:t>
      </w:r>
      <w:hyperlink r:id="rId218">
        <w:r>
          <w:rPr>
            <w:color w:val="0000FF"/>
          </w:rPr>
          <w:t>Постановления</w:t>
        </w:r>
      </w:hyperlink>
      <w:r>
        <w:t xml:space="preserve"> Правительства РФ от 27.12.2022 N 2448)</w:t>
      </w:r>
    </w:p>
    <w:p w14:paraId="258D50B3" w14:textId="77777777" w:rsidR="00E71498" w:rsidRDefault="00E71498">
      <w:pPr>
        <w:pStyle w:val="ConsPlusNormal"/>
        <w:spacing w:before="220"/>
        <w:ind w:firstLine="540"/>
        <w:jc w:val="both"/>
      </w:pPr>
      <w:r>
        <w:t>Показатель результативности использования субсидии (П</w:t>
      </w:r>
      <w:r>
        <w:rPr>
          <w:vertAlign w:val="subscript"/>
        </w:rPr>
        <w:t>р</w:t>
      </w:r>
      <w:r>
        <w:t>) определяется по формуле:</w:t>
      </w:r>
    </w:p>
    <w:p w14:paraId="395DB17A" w14:textId="77777777" w:rsidR="00E71498" w:rsidRDefault="00E71498">
      <w:pPr>
        <w:pStyle w:val="ConsPlusNormal"/>
        <w:jc w:val="both"/>
      </w:pPr>
    </w:p>
    <w:p w14:paraId="5A6E75FA" w14:textId="77777777" w:rsidR="00E71498" w:rsidRDefault="00E71498">
      <w:pPr>
        <w:pStyle w:val="ConsPlusNormal"/>
        <w:jc w:val="center"/>
      </w:pPr>
      <w:r>
        <w:rPr>
          <w:noProof/>
          <w:position w:val="-37"/>
        </w:rPr>
        <w:drawing>
          <wp:inline distT="0" distB="0" distL="0" distR="0" wp14:anchorId="5151D91C" wp14:editId="4C02DCBD">
            <wp:extent cx="4677410" cy="6121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4677410" cy="612140"/>
                    </a:xfrm>
                    <a:prstGeom prst="rect">
                      <a:avLst/>
                    </a:prstGeom>
                    <a:noFill/>
                    <a:ln>
                      <a:noFill/>
                    </a:ln>
                  </pic:spPr>
                </pic:pic>
              </a:graphicData>
            </a:graphic>
          </wp:inline>
        </w:drawing>
      </w:r>
      <w:r>
        <w:t>,</w:t>
      </w:r>
    </w:p>
    <w:p w14:paraId="5AB0DDCC" w14:textId="77777777" w:rsidR="00E71498" w:rsidRDefault="00E71498">
      <w:pPr>
        <w:pStyle w:val="ConsPlusNormal"/>
        <w:jc w:val="both"/>
      </w:pPr>
    </w:p>
    <w:p w14:paraId="4E39BD1D" w14:textId="77777777" w:rsidR="00E71498" w:rsidRDefault="00E71498">
      <w:pPr>
        <w:pStyle w:val="ConsPlusNormal"/>
        <w:ind w:firstLine="540"/>
        <w:jc w:val="both"/>
      </w:pPr>
      <w:r>
        <w:t>где:</w:t>
      </w:r>
    </w:p>
    <w:p w14:paraId="1818F1DB" w14:textId="77777777" w:rsidR="00E71498" w:rsidRDefault="00E71498">
      <w:pPr>
        <w:pStyle w:val="ConsPlusNormal"/>
        <w:spacing w:before="220"/>
        <w:ind w:firstLine="540"/>
        <w:jc w:val="both"/>
      </w:pPr>
      <w:r>
        <w:t xml:space="preserve">l - уровни напряжения, предусмотренные </w:t>
      </w:r>
      <w:hyperlink r:id="rId220">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10031CC1" w14:textId="77777777" w:rsidR="00E71498" w:rsidRDefault="00E71498">
      <w:pPr>
        <w:pStyle w:val="ConsPlusNormal"/>
        <w:spacing w:before="220"/>
        <w:ind w:firstLine="540"/>
        <w:jc w:val="both"/>
      </w:pPr>
      <w:r>
        <w:t>высокое напряжение (ВН) - объекты электросетевого хозяйства (110 кВ и выше);</w:t>
      </w:r>
    </w:p>
    <w:p w14:paraId="6272C272" w14:textId="77777777" w:rsidR="00E71498" w:rsidRDefault="00E71498">
      <w:pPr>
        <w:pStyle w:val="ConsPlusNormal"/>
        <w:spacing w:before="220"/>
        <w:ind w:firstLine="540"/>
        <w:jc w:val="both"/>
      </w:pPr>
      <w:r>
        <w:t>среднее первое напряжение (СН1) - объекты электросетевого хозяйства (35 кВ);</w:t>
      </w:r>
    </w:p>
    <w:p w14:paraId="679A814E" w14:textId="77777777" w:rsidR="00E71498" w:rsidRDefault="00E71498">
      <w:pPr>
        <w:pStyle w:val="ConsPlusNormal"/>
        <w:spacing w:before="220"/>
        <w:ind w:firstLine="540"/>
        <w:jc w:val="both"/>
      </w:pPr>
      <w:r>
        <w:t>среднее второе напряжение (СН2) - объекты электросетевого хозяйства (20 - 1 кВ);</w:t>
      </w:r>
    </w:p>
    <w:p w14:paraId="2D5F6AC6" w14:textId="77777777" w:rsidR="00E71498" w:rsidRDefault="00E71498">
      <w:pPr>
        <w:pStyle w:val="ConsPlusNormal"/>
        <w:spacing w:before="220"/>
        <w:ind w:firstLine="540"/>
        <w:jc w:val="both"/>
      </w:pPr>
      <w:r>
        <w:t>низкое напряжение (НН) - объекты электросетевого хозяйства (ниже 1 кВ);</w:t>
      </w:r>
    </w:p>
    <w:p w14:paraId="408FF4D0" w14:textId="77777777" w:rsidR="00E71498" w:rsidRDefault="00E71498">
      <w:pPr>
        <w:pStyle w:val="ConsPlusNormal"/>
        <w:spacing w:before="220"/>
        <w:ind w:firstLine="540"/>
        <w:jc w:val="both"/>
      </w:pPr>
      <w:r>
        <w:rPr>
          <w:noProof/>
          <w:position w:val="-11"/>
        </w:rPr>
        <w:drawing>
          <wp:inline distT="0" distB="0" distL="0" distR="0" wp14:anchorId="24DB2923" wp14:editId="06C5DB77">
            <wp:extent cx="53975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539750" cy="285750"/>
                    </a:xfrm>
                    <a:prstGeom prst="rect">
                      <a:avLst/>
                    </a:prstGeom>
                    <a:noFill/>
                    <a:ln>
                      <a:noFill/>
                    </a:ln>
                  </pic:spPr>
                </pic:pic>
              </a:graphicData>
            </a:graphic>
          </wp:inline>
        </w:drawing>
      </w:r>
      <w:r>
        <w:t xml:space="preserve"> - тариф на электрическую энергию (мощность), поставляемую гарантирующим поставщиком потребителям, за исключением населения и приравненных к нему категорий потребителей, рассчитанный исполнительным органом субъекта Российской Федерации в области государственного регулирования (цен) тарифов с учетом компенсации экономически обоснованных расходов гарантирующих поставщиков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исполнительным органом субъекта Российской Федерации в области государственного регулирования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 округа в i-м полугодии года j-1 на уровне напряжения 1 (рублей/кВт·ч);</w:t>
      </w:r>
    </w:p>
    <w:p w14:paraId="6DAFA2F5" w14:textId="77777777" w:rsidR="00E71498" w:rsidRDefault="00E71498">
      <w:pPr>
        <w:pStyle w:val="ConsPlusNormal"/>
        <w:jc w:val="both"/>
      </w:pPr>
      <w:r>
        <w:t xml:space="preserve">(в ред. </w:t>
      </w:r>
      <w:hyperlink r:id="rId222">
        <w:r>
          <w:rPr>
            <w:color w:val="0000FF"/>
          </w:rPr>
          <w:t>Постановления</w:t>
        </w:r>
      </w:hyperlink>
      <w:r>
        <w:t xml:space="preserve"> Правительства РФ от 27.12.2022 N 2448)</w:t>
      </w:r>
    </w:p>
    <w:p w14:paraId="060B7137" w14:textId="77777777" w:rsidR="00E71498" w:rsidRDefault="00E71498">
      <w:pPr>
        <w:pStyle w:val="ConsPlusNormal"/>
        <w:spacing w:before="220"/>
        <w:ind w:firstLine="540"/>
        <w:jc w:val="both"/>
      </w:pPr>
      <w:r>
        <w:rPr>
          <w:noProof/>
          <w:position w:val="-11"/>
        </w:rPr>
        <w:drawing>
          <wp:inline distT="0" distB="0" distL="0" distR="0" wp14:anchorId="6F811D19" wp14:editId="4746431D">
            <wp:extent cx="37719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t xml:space="preserve"> - установленный тариф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 округа, в i-м полугодии года j-1 на уровне напряжения 1 (рублей/кВт·ч);</w:t>
      </w:r>
    </w:p>
    <w:p w14:paraId="00030727" w14:textId="77777777" w:rsidR="00E71498" w:rsidRDefault="00E71498">
      <w:pPr>
        <w:pStyle w:val="ConsPlusNormal"/>
        <w:spacing w:before="220"/>
        <w:ind w:firstLine="540"/>
        <w:jc w:val="both"/>
      </w:pPr>
      <w:r>
        <w:rPr>
          <w:noProof/>
          <w:position w:val="-11"/>
        </w:rPr>
        <w:drawing>
          <wp:inline distT="0" distB="0" distL="0" distR="0" wp14:anchorId="6D899343" wp14:editId="51E3687A">
            <wp:extent cx="391795"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391795" cy="285750"/>
                    </a:xfrm>
                    <a:prstGeom prst="rect">
                      <a:avLst/>
                    </a:prstGeom>
                    <a:noFill/>
                    <a:ln>
                      <a:noFill/>
                    </a:ln>
                  </pic:spPr>
                </pic:pic>
              </a:graphicData>
            </a:graphic>
          </wp:inline>
        </w:drawing>
      </w:r>
      <w:r>
        <w:t xml:space="preserve"> - объем электрической энергии (мощности), поставленной потребителям (покупателям), за исключением населения и приравненных к нему категорий потребителей, по регулируемым ценам (тарифам) на розничном рынке в технологически изолированных территориальных электроэнергетических системах в i-м полугодии года j-1 на территории Чукотского автономного округа, определенный исходя из сводного прогнозного баланса </w:t>
      </w:r>
      <w:r>
        <w:lastRenderedPageBreak/>
        <w:t>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(кВт·ч);</w:t>
      </w:r>
    </w:p>
    <w:p w14:paraId="0F36112D" w14:textId="77777777" w:rsidR="00E71498" w:rsidRDefault="00E71498">
      <w:pPr>
        <w:pStyle w:val="ConsPlusNormal"/>
        <w:spacing w:before="220"/>
        <w:ind w:firstLine="540"/>
        <w:jc w:val="both"/>
      </w:pPr>
      <w:r>
        <w:rPr>
          <w:noProof/>
          <w:position w:val="-11"/>
        </w:rPr>
        <w:drawing>
          <wp:inline distT="0" distB="0" distL="0" distR="0" wp14:anchorId="1C2BE2F8" wp14:editId="5AAF04FB">
            <wp:extent cx="391795"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391795" cy="285750"/>
                    </a:xfrm>
                    <a:prstGeom prst="rect">
                      <a:avLst/>
                    </a:prstGeom>
                    <a:noFill/>
                    <a:ln>
                      <a:noFill/>
                    </a:ln>
                  </pic:spPr>
                </pic:pic>
              </a:graphicData>
            </a:graphic>
          </wp:inline>
        </w:drawing>
      </w:r>
      <w:r>
        <w:t xml:space="preserve"> - объем электрической энергии (мощности), поставленной населению и приравненным к нему категориям потребителей по регулируемым ценам (тарифам) на розничном рынке в технологически изолированных территориальных электроэнергетических системах в i-м полугодии года j-1 расчетного периода регулирования на территории Чукотского автономного округа, определенный исходя из прогнозного баланса (кВт·ч);</w:t>
      </w:r>
    </w:p>
    <w:p w14:paraId="283DB30F" w14:textId="77777777" w:rsidR="00E71498" w:rsidRDefault="00E71498">
      <w:pPr>
        <w:pStyle w:val="ConsPlusNormal"/>
        <w:spacing w:before="220"/>
        <w:ind w:firstLine="540"/>
        <w:jc w:val="both"/>
      </w:pPr>
      <w:r>
        <w:rPr>
          <w:noProof/>
          <w:position w:val="-11"/>
        </w:rPr>
        <w:drawing>
          <wp:inline distT="0" distB="0" distL="0" distR="0" wp14:anchorId="075EF691" wp14:editId="6125C2EF">
            <wp:extent cx="28575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размер субсидии, предоставляемой из федерального бюджета бюджету Чукотского автономного округа в j-м году (рублей);</w:t>
      </w:r>
    </w:p>
    <w:p w14:paraId="620B013B" w14:textId="77777777" w:rsidR="00E71498" w:rsidRDefault="00E71498">
      <w:pPr>
        <w:pStyle w:val="ConsPlusNormal"/>
        <w:spacing w:before="220"/>
        <w:ind w:firstLine="540"/>
        <w:jc w:val="both"/>
      </w:pPr>
      <w:r>
        <w:rPr>
          <w:noProof/>
          <w:position w:val="-11"/>
        </w:rPr>
        <w:drawing>
          <wp:inline distT="0" distB="0" distL="0" distR="0" wp14:anchorId="00B435C0" wp14:editId="1C7EC1F2">
            <wp:extent cx="41910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t xml:space="preserve"> - объем бюджетных ассигнований Чукотского автономного округа в j-м году на софинансирование мероприятий, направленных на компенсацию разницы в тарифах на электрическую энергию (мощность) потребителям Чукотского автономного округа, образованной в году j-1 (рублей).</w:t>
      </w:r>
    </w:p>
    <w:p w14:paraId="5B3B0E29" w14:textId="77777777" w:rsidR="00E71498" w:rsidRDefault="00E71498">
      <w:pPr>
        <w:pStyle w:val="ConsPlusNormal"/>
        <w:spacing w:before="220"/>
        <w:ind w:firstLine="540"/>
        <w:jc w:val="both"/>
      </w:pPr>
      <w:r>
        <w:t>Показатель результативности использования субсидии за отчетный год должен быть равен 1.</w:t>
      </w:r>
    </w:p>
    <w:p w14:paraId="039B1543" w14:textId="77777777" w:rsidR="00E71498" w:rsidRDefault="00E71498">
      <w:pPr>
        <w:pStyle w:val="ConsPlusNormal"/>
        <w:spacing w:before="220"/>
        <w:ind w:firstLine="540"/>
        <w:jc w:val="both"/>
      </w:pPr>
      <w:r>
        <w:t>Расчет показателя результативности использования субсидии осуществляется до одного знака после запятой с учетом правил математического округления.</w:t>
      </w:r>
    </w:p>
    <w:p w14:paraId="6F8B6110" w14:textId="77777777" w:rsidR="00E71498" w:rsidRDefault="00E71498">
      <w:pPr>
        <w:pStyle w:val="ConsPlusNormal"/>
        <w:jc w:val="both"/>
      </w:pPr>
      <w:r>
        <w:t xml:space="preserve">(п. 15 в ред. </w:t>
      </w:r>
      <w:hyperlink r:id="rId228">
        <w:r>
          <w:rPr>
            <w:color w:val="0000FF"/>
          </w:rPr>
          <w:t>Постановления</w:t>
        </w:r>
      </w:hyperlink>
      <w:r>
        <w:t xml:space="preserve"> Правительства РФ от 30.12.2017 N 1708)</w:t>
      </w:r>
    </w:p>
    <w:p w14:paraId="511785B8" w14:textId="77777777" w:rsidR="00E71498" w:rsidRDefault="00E71498">
      <w:pPr>
        <w:pStyle w:val="ConsPlusNormal"/>
        <w:spacing w:before="220"/>
        <w:ind w:firstLine="540"/>
        <w:jc w:val="both"/>
      </w:pPr>
      <w:r>
        <w:t>16. Контроль за соблюдением Чукотским автономным округом условий предоставления субсидий осуществляется Министерством энергетики Российской Федерации и федеральным органом исполнительной власти, осуществляющим функции по контролю и надзору в финансово-бюджетной сфере.</w:t>
      </w:r>
    </w:p>
    <w:p w14:paraId="0E71B4B2" w14:textId="77777777" w:rsidR="00E71498" w:rsidRDefault="00E71498">
      <w:pPr>
        <w:pStyle w:val="ConsPlusNormal"/>
        <w:spacing w:before="220"/>
        <w:ind w:firstLine="540"/>
        <w:jc w:val="both"/>
      </w:pPr>
      <w:r>
        <w:t xml:space="preserve">Контроль за использованием предоставленной Чукотскому автономному округу субсидии осуществляется Министерством энергетики Российской Федерации на основании отчета о расходах бюджета за отчетный год, предоставленного в соответствии с </w:t>
      </w:r>
      <w:hyperlink w:anchor="P579">
        <w:r>
          <w:rPr>
            <w:color w:val="0000FF"/>
          </w:rPr>
          <w:t>подпунктом "б" пункта 14</w:t>
        </w:r>
      </w:hyperlink>
      <w:r>
        <w:t xml:space="preserve"> настоящих Правил.</w:t>
      </w:r>
    </w:p>
    <w:p w14:paraId="3B2DC3C4" w14:textId="77777777" w:rsidR="00E71498" w:rsidRDefault="00E71498">
      <w:pPr>
        <w:pStyle w:val="ConsPlusNormal"/>
        <w:spacing w:before="220"/>
        <w:ind w:firstLine="540"/>
        <w:jc w:val="both"/>
      </w:pPr>
      <w:r>
        <w:t>Информация о результатах проведенной оценки в рамках реализации контроля за использованием субсидии, предусмотренного настоящим пунктом, направляется получателю субсидии не позднее 1 апреля года, следующего за годом предоставления субсидии.</w:t>
      </w:r>
    </w:p>
    <w:p w14:paraId="65BC0B65" w14:textId="77777777" w:rsidR="00E71498" w:rsidRDefault="00E71498">
      <w:pPr>
        <w:pStyle w:val="ConsPlusNormal"/>
        <w:spacing w:before="220"/>
        <w:ind w:firstLine="540"/>
        <w:jc w:val="both"/>
      </w:pPr>
      <w:r>
        <w:t xml:space="preserve">17. Оценка эффективности использования средств субсидии осуществляется Министерством энергетики Российской Федерации и федеральным органом исполнительной власти в области регулирования тарифов на основании представляемого получателем субсидии в соответствии с </w:t>
      </w:r>
      <w:hyperlink w:anchor="P579">
        <w:r>
          <w:rPr>
            <w:color w:val="0000FF"/>
          </w:rPr>
          <w:t>подпунктом "б" пункта 14</w:t>
        </w:r>
      </w:hyperlink>
      <w:r>
        <w:t xml:space="preserve"> настоящих Правил отчета о расходах бюджета за отчетный год и о достижении значения показателя результативности использования субсидии.</w:t>
      </w:r>
    </w:p>
    <w:p w14:paraId="7A0E0FAF" w14:textId="77777777" w:rsidR="00E71498" w:rsidRDefault="00E71498">
      <w:pPr>
        <w:pStyle w:val="ConsPlusNormal"/>
        <w:spacing w:before="220"/>
        <w:ind w:firstLine="540"/>
        <w:jc w:val="both"/>
      </w:pPr>
      <w:r>
        <w:t xml:space="preserve">В случае достижения значения показателя результативности использования субсидии, предусмотренного </w:t>
      </w:r>
      <w:hyperlink w:anchor="P580">
        <w:r>
          <w:rPr>
            <w:color w:val="0000FF"/>
          </w:rPr>
          <w:t>пунктом 15</w:t>
        </w:r>
      </w:hyperlink>
      <w:r>
        <w:t xml:space="preserve"> настоящих Правил, расходы бюджета Чукотского автономного округа признаются эффективными.</w:t>
      </w:r>
    </w:p>
    <w:p w14:paraId="087C9F4B" w14:textId="77777777" w:rsidR="00E71498" w:rsidRDefault="00E71498">
      <w:pPr>
        <w:pStyle w:val="ConsPlusNormal"/>
        <w:spacing w:before="220"/>
        <w:ind w:firstLine="540"/>
        <w:jc w:val="both"/>
      </w:pPr>
      <w:r>
        <w:t xml:space="preserve">18. Федеральный орган исполнительной власти в области регулирования тарифов на основании представляемого получателем субсидии в соответствии с </w:t>
      </w:r>
      <w:hyperlink w:anchor="P579">
        <w:r>
          <w:rPr>
            <w:color w:val="0000FF"/>
          </w:rPr>
          <w:t>подпунктом "б" пункта 14</w:t>
        </w:r>
      </w:hyperlink>
      <w:r>
        <w:t xml:space="preserve"> настоящих Правил отчета проводит анализ представленной за отчетный год информации и до 1 марта года, следующего за годом предоставления субсидии, направляет в Министерство </w:t>
      </w:r>
      <w:r>
        <w:lastRenderedPageBreak/>
        <w:t>энергетики Российской Федерации заключение по результатам проведенного анализа.</w:t>
      </w:r>
    </w:p>
    <w:p w14:paraId="2FF7B752" w14:textId="77777777" w:rsidR="00E71498" w:rsidRDefault="00E71498">
      <w:pPr>
        <w:pStyle w:val="ConsPlusNormal"/>
        <w:spacing w:before="220"/>
        <w:ind w:firstLine="540"/>
        <w:jc w:val="both"/>
      </w:pPr>
      <w:r>
        <w:t>19. В случае нарушения получателем субсидии условий ее предоставления к Чукотскому автономному округу применяются бюджетные меры принуждения, предусмотренные бюджетным законодательством Российской Федерации.</w:t>
      </w:r>
    </w:p>
    <w:p w14:paraId="4D408BAC" w14:textId="77777777" w:rsidR="00E71498" w:rsidRDefault="00E71498">
      <w:pPr>
        <w:pStyle w:val="ConsPlusNormal"/>
        <w:spacing w:before="220"/>
        <w:ind w:firstLine="540"/>
        <w:jc w:val="both"/>
      </w:pPr>
      <w:bookmarkStart w:id="14" w:name="P609"/>
      <w:bookmarkEnd w:id="14"/>
      <w:r>
        <w:t>20. В случае если субъектом Российской Федерации по состоянию на 31 декабря года, в котором предоставляется субсидия, допущены нарушения обязательств, предусмотренных соглашением, и в срок до 1 февраля года, следующего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(V</w:t>
      </w:r>
      <w:r>
        <w:rPr>
          <w:vertAlign w:val="subscript"/>
        </w:rPr>
        <w:t>возврата</w:t>
      </w:r>
      <w:r>
        <w:t>), определяется по формуле:</w:t>
      </w:r>
    </w:p>
    <w:p w14:paraId="403B18E1" w14:textId="77777777" w:rsidR="00E71498" w:rsidRDefault="00E71498">
      <w:pPr>
        <w:pStyle w:val="ConsPlusNormal"/>
        <w:jc w:val="both"/>
      </w:pPr>
    </w:p>
    <w:p w14:paraId="36364FF2" w14:textId="77777777" w:rsidR="00E71498" w:rsidRDefault="00E71498">
      <w:pPr>
        <w:pStyle w:val="ConsPlusNormal"/>
        <w:jc w:val="center"/>
      </w:pPr>
      <w:r>
        <w:rPr>
          <w:noProof/>
          <w:position w:val="-35"/>
        </w:rPr>
        <w:drawing>
          <wp:inline distT="0" distB="0" distL="0" distR="0" wp14:anchorId="45E3276C" wp14:editId="366C3CA7">
            <wp:extent cx="2665730" cy="5867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2665730" cy="586740"/>
                    </a:xfrm>
                    <a:prstGeom prst="rect">
                      <a:avLst/>
                    </a:prstGeom>
                    <a:noFill/>
                    <a:ln>
                      <a:noFill/>
                    </a:ln>
                  </pic:spPr>
                </pic:pic>
              </a:graphicData>
            </a:graphic>
          </wp:inline>
        </w:drawing>
      </w:r>
      <w:r>
        <w:t>,</w:t>
      </w:r>
    </w:p>
    <w:p w14:paraId="5CA5D971" w14:textId="77777777" w:rsidR="00E71498" w:rsidRDefault="00E71498">
      <w:pPr>
        <w:pStyle w:val="ConsPlusNormal"/>
        <w:jc w:val="both"/>
      </w:pPr>
    </w:p>
    <w:p w14:paraId="6193BEC8" w14:textId="77777777" w:rsidR="00E71498" w:rsidRDefault="00E71498">
      <w:pPr>
        <w:pStyle w:val="ConsPlusNormal"/>
        <w:ind w:firstLine="540"/>
        <w:jc w:val="both"/>
      </w:pPr>
      <w:r>
        <w:t>где:</w:t>
      </w:r>
    </w:p>
    <w:p w14:paraId="7C0AECB9" w14:textId="77777777" w:rsidR="00E71498" w:rsidRDefault="00E71498">
      <w:pPr>
        <w:pStyle w:val="ConsPlusNormal"/>
        <w:spacing w:before="220"/>
        <w:ind w:firstLine="540"/>
        <w:jc w:val="both"/>
      </w:pPr>
      <w:r>
        <w:t>V</w:t>
      </w:r>
      <w:r>
        <w:rPr>
          <w:vertAlign w:val="subscript"/>
        </w:rPr>
        <w:t>субсидия</w:t>
      </w:r>
      <w:r>
        <w:t xml:space="preserve"> - размер субсидии, предоставленной бюджету субъекта Российской Федерации;</w:t>
      </w:r>
    </w:p>
    <w:p w14:paraId="4A286EE4" w14:textId="77777777" w:rsidR="00E71498" w:rsidRDefault="00E71498">
      <w:pPr>
        <w:pStyle w:val="ConsPlusNormal"/>
        <w:spacing w:before="220"/>
        <w:ind w:firstLine="540"/>
        <w:jc w:val="both"/>
      </w:pPr>
      <w:r>
        <w:t>П</w:t>
      </w:r>
      <w:r>
        <w:rPr>
          <w:vertAlign w:val="subscript"/>
        </w:rPr>
        <w:t>р факт</w:t>
      </w:r>
      <w:r>
        <w:t xml:space="preserve"> - фактически достигнутое значение показателя результативности использования субсидии;</w:t>
      </w:r>
    </w:p>
    <w:p w14:paraId="0C32FA12" w14:textId="77777777" w:rsidR="00E71498" w:rsidRDefault="00E71498">
      <w:pPr>
        <w:pStyle w:val="ConsPlusNormal"/>
        <w:spacing w:before="220"/>
        <w:ind w:firstLine="540"/>
        <w:jc w:val="both"/>
      </w:pPr>
      <w:r>
        <w:t>П</w:t>
      </w:r>
      <w:r>
        <w:rPr>
          <w:vertAlign w:val="subscript"/>
        </w:rPr>
        <w:t>р план</w:t>
      </w:r>
      <w:r>
        <w:t xml:space="preserve"> - плановое значение показателя результативности использования субсидии, установленное соглашением.</w:t>
      </w:r>
    </w:p>
    <w:p w14:paraId="1AB044D5" w14:textId="77777777" w:rsidR="00E71498" w:rsidRDefault="00E71498">
      <w:pPr>
        <w:pStyle w:val="ConsPlusNormal"/>
        <w:spacing w:before="220"/>
        <w:ind w:firstLine="540"/>
        <w:jc w:val="both"/>
      </w:pPr>
      <w:r>
        <w:t xml:space="preserve">21. При расчете возврата средств в соответствии с </w:t>
      </w:r>
      <w:hyperlink w:anchor="P609">
        <w:r>
          <w:rPr>
            <w:color w:val="0000FF"/>
          </w:rPr>
          <w:t>пунктом 20</w:t>
        </w:r>
      </w:hyperlink>
      <w:r>
        <w:t xml:space="preserve"> настоящих Правил используются только положительные значения, отражающие уровень недостижения показателя результативности использования субсидии.</w:t>
      </w:r>
    </w:p>
    <w:p w14:paraId="774D4D02" w14:textId="77777777" w:rsidR="00E71498" w:rsidRDefault="00E71498">
      <w:pPr>
        <w:pStyle w:val="ConsPlusNormal"/>
        <w:spacing w:before="220"/>
        <w:ind w:firstLine="540"/>
        <w:jc w:val="both"/>
      </w:pPr>
      <w:r>
        <w:t xml:space="preserve">22. 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 силу обстоятельств непреодолимой силы в порядке, предусмотренном </w:t>
      </w:r>
      <w:hyperlink r:id="rId230">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6B903751" w14:textId="77777777" w:rsidR="00E71498" w:rsidRDefault="00E71498">
      <w:pPr>
        <w:pStyle w:val="ConsPlusNormal"/>
        <w:spacing w:before="220"/>
        <w:ind w:firstLine="540"/>
        <w:jc w:val="both"/>
      </w:pPr>
      <w:r>
        <w:t>23.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а также в случае существенного (более чем на 20 процентов) сокращения размера субсидии.</w:t>
      </w:r>
    </w:p>
    <w:p w14:paraId="16A7065B" w14:textId="77777777" w:rsidR="00E71498" w:rsidRDefault="00E71498">
      <w:pPr>
        <w:pStyle w:val="ConsPlusNormal"/>
        <w:spacing w:before="220"/>
        <w:ind w:firstLine="540"/>
        <w:jc w:val="both"/>
      </w:pPr>
      <w:bookmarkStart w:id="15" w:name="P620"/>
      <w:bookmarkEnd w:id="15"/>
      <w:r>
        <w:t>24. Размер субсидии, предоставляемой бюджету Чукотского автономного округа в j-м году (рублей) (</w:t>
      </w:r>
      <w:r>
        <w:rPr>
          <w:noProof/>
          <w:position w:val="-11"/>
        </w:rPr>
        <w:drawing>
          <wp:inline distT="0" distB="0" distL="0" distR="0" wp14:anchorId="715FAFBA" wp14:editId="7EE56355">
            <wp:extent cx="287655" cy="2876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inline>
        </w:drawing>
      </w:r>
      <w:r>
        <w:t>), определяется по формуле:</w:t>
      </w:r>
    </w:p>
    <w:p w14:paraId="20AB8224" w14:textId="77777777" w:rsidR="00E71498" w:rsidRDefault="00E71498">
      <w:pPr>
        <w:pStyle w:val="ConsPlusNormal"/>
        <w:jc w:val="both"/>
      </w:pPr>
    </w:p>
    <w:p w14:paraId="6EAC5194" w14:textId="77777777" w:rsidR="00E71498" w:rsidRDefault="00E71498">
      <w:pPr>
        <w:pStyle w:val="ConsPlusNormal"/>
        <w:jc w:val="center"/>
      </w:pPr>
      <w:r>
        <w:rPr>
          <w:noProof/>
          <w:position w:val="-11"/>
        </w:rPr>
        <w:drawing>
          <wp:inline distT="0" distB="0" distL="0" distR="0" wp14:anchorId="4120C251" wp14:editId="20CB82CE">
            <wp:extent cx="1257300" cy="2876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1257300" cy="287655"/>
                    </a:xfrm>
                    <a:prstGeom prst="rect">
                      <a:avLst/>
                    </a:prstGeom>
                    <a:noFill/>
                    <a:ln>
                      <a:noFill/>
                    </a:ln>
                  </pic:spPr>
                </pic:pic>
              </a:graphicData>
            </a:graphic>
          </wp:inline>
        </w:drawing>
      </w:r>
      <w:r>
        <w:t>,</w:t>
      </w:r>
    </w:p>
    <w:p w14:paraId="63C284F0" w14:textId="77777777" w:rsidR="00E71498" w:rsidRDefault="00E71498">
      <w:pPr>
        <w:pStyle w:val="ConsPlusNormal"/>
        <w:jc w:val="both"/>
      </w:pPr>
    </w:p>
    <w:p w14:paraId="3872D3DD" w14:textId="77777777" w:rsidR="00E71498" w:rsidRDefault="00E71498">
      <w:pPr>
        <w:pStyle w:val="ConsPlusNormal"/>
        <w:ind w:firstLine="540"/>
        <w:jc w:val="both"/>
      </w:pPr>
      <w:r>
        <w:lastRenderedPageBreak/>
        <w:t>где:</w:t>
      </w:r>
    </w:p>
    <w:p w14:paraId="2836959C" w14:textId="77777777" w:rsidR="00E71498" w:rsidRDefault="00E71498">
      <w:pPr>
        <w:pStyle w:val="ConsPlusNormal"/>
        <w:spacing w:before="220"/>
        <w:ind w:firstLine="540"/>
        <w:jc w:val="both"/>
      </w:pPr>
      <w:r>
        <w:rPr>
          <w:noProof/>
          <w:position w:val="-11"/>
        </w:rPr>
        <w:drawing>
          <wp:inline distT="0" distB="0" distL="0" distR="0" wp14:anchorId="3A65E976" wp14:editId="72BA186C">
            <wp:extent cx="307340" cy="2876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307340" cy="287655"/>
                    </a:xfrm>
                    <a:prstGeom prst="rect">
                      <a:avLst/>
                    </a:prstGeom>
                    <a:noFill/>
                    <a:ln>
                      <a:noFill/>
                    </a:ln>
                  </pic:spPr>
                </pic:pic>
              </a:graphicData>
            </a:graphic>
          </wp:inline>
        </w:drawing>
      </w:r>
      <w:r>
        <w:t xml:space="preserve"> - размер выпадающих доходов получателей средств в Чукотском автономном округе, образованных в году j-1 от продажи электрической энергии (мощности) потребителям на розничном рынке на территории Чукотского автономного округа по регулируемым ценам (тарифам), установленным в Чукотском автономном округе уполномоченным исполнительным органом в области государственного регулирования тарифов (рублей);</w:t>
      </w:r>
    </w:p>
    <w:p w14:paraId="511650B8" w14:textId="77777777" w:rsidR="00E71498" w:rsidRDefault="00E71498">
      <w:pPr>
        <w:pStyle w:val="ConsPlusNormal"/>
        <w:jc w:val="both"/>
      </w:pPr>
      <w:r>
        <w:t xml:space="preserve">(в ред. </w:t>
      </w:r>
      <w:hyperlink r:id="rId234">
        <w:r>
          <w:rPr>
            <w:color w:val="0000FF"/>
          </w:rPr>
          <w:t>Постановления</w:t>
        </w:r>
      </w:hyperlink>
      <w:r>
        <w:t xml:space="preserve"> Правительства РФ от 27.12.2022 N 2448)</w:t>
      </w:r>
    </w:p>
    <w:p w14:paraId="602394E2" w14:textId="77777777" w:rsidR="00E71498" w:rsidRDefault="00E71498">
      <w:pPr>
        <w:pStyle w:val="ConsPlusNormal"/>
        <w:spacing w:before="220"/>
        <w:ind w:firstLine="540"/>
        <w:jc w:val="both"/>
      </w:pPr>
      <w:r>
        <w:rPr>
          <w:noProof/>
          <w:position w:val="-11"/>
        </w:rPr>
        <w:drawing>
          <wp:inline distT="0" distB="0" distL="0" distR="0" wp14:anchorId="6847EF27" wp14:editId="2AAE9831">
            <wp:extent cx="431800" cy="2876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inline>
        </w:drawing>
      </w:r>
      <w:r>
        <w:t xml:space="preserve"> - объем бюджетных ассигнований Чукотского автономного округа в j-м году на софинансирование мероприятий, направленных на компенсацию разницы в тарифах на электрическую энергию (мощность) потребителям Чукотского автономного округа, образованной в году j-1 (рублей).</w:t>
      </w:r>
    </w:p>
    <w:p w14:paraId="50138D79" w14:textId="77777777" w:rsidR="00E71498" w:rsidRDefault="00E71498">
      <w:pPr>
        <w:pStyle w:val="ConsPlusNormal"/>
        <w:spacing w:before="220"/>
        <w:ind w:firstLine="540"/>
        <w:jc w:val="both"/>
      </w:pPr>
      <w:r>
        <w:t>25. Размер выпадающих доходов получателей средств в Чукотском автономном округе, образованных в году j-1 от продажи электрической энергии (мощности) потребителям на розничном рынке на территории Чукотского автономного округа по регулируемым ценам (тарифам), установленным в Чукотском автономном округе уполномоченным исполнительным органом в области государственного регулирования тарифов, определяется по формуле:</w:t>
      </w:r>
    </w:p>
    <w:p w14:paraId="19273FF7" w14:textId="77777777" w:rsidR="00E71498" w:rsidRDefault="00E71498">
      <w:pPr>
        <w:pStyle w:val="ConsPlusNormal"/>
        <w:jc w:val="both"/>
      </w:pPr>
      <w:r>
        <w:t xml:space="preserve">(в ред. </w:t>
      </w:r>
      <w:hyperlink r:id="rId236">
        <w:r>
          <w:rPr>
            <w:color w:val="0000FF"/>
          </w:rPr>
          <w:t>Постановления</w:t>
        </w:r>
      </w:hyperlink>
      <w:r>
        <w:t xml:space="preserve"> Правительства РФ от 27.12.2022 N 2448)</w:t>
      </w:r>
    </w:p>
    <w:p w14:paraId="11CD9484" w14:textId="77777777" w:rsidR="00E71498" w:rsidRDefault="00E71498">
      <w:pPr>
        <w:pStyle w:val="ConsPlusNormal"/>
        <w:jc w:val="both"/>
      </w:pPr>
    </w:p>
    <w:p w14:paraId="16C73EC2" w14:textId="77777777" w:rsidR="00E71498" w:rsidRDefault="00E71498">
      <w:pPr>
        <w:pStyle w:val="ConsPlusNormal"/>
        <w:jc w:val="center"/>
      </w:pPr>
      <w:r>
        <w:rPr>
          <w:noProof/>
          <w:position w:val="-15"/>
        </w:rPr>
        <w:drawing>
          <wp:inline distT="0" distB="0" distL="0" distR="0" wp14:anchorId="07114E4B" wp14:editId="3DF55974">
            <wp:extent cx="4174490" cy="3352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4174490" cy="335280"/>
                    </a:xfrm>
                    <a:prstGeom prst="rect">
                      <a:avLst/>
                    </a:prstGeom>
                    <a:noFill/>
                    <a:ln>
                      <a:noFill/>
                    </a:ln>
                  </pic:spPr>
                </pic:pic>
              </a:graphicData>
            </a:graphic>
          </wp:inline>
        </w:drawing>
      </w:r>
      <w:r>
        <w:t>,</w:t>
      </w:r>
    </w:p>
    <w:p w14:paraId="74BF51CB" w14:textId="77777777" w:rsidR="00E71498" w:rsidRDefault="00E71498">
      <w:pPr>
        <w:pStyle w:val="ConsPlusNormal"/>
        <w:jc w:val="both"/>
      </w:pPr>
    </w:p>
    <w:p w14:paraId="6AB1D739" w14:textId="77777777" w:rsidR="00E71498" w:rsidRDefault="00E71498">
      <w:pPr>
        <w:pStyle w:val="ConsPlusNormal"/>
        <w:ind w:firstLine="540"/>
        <w:jc w:val="both"/>
      </w:pPr>
      <w:r>
        <w:t>где:</w:t>
      </w:r>
    </w:p>
    <w:p w14:paraId="439A96EC" w14:textId="77777777" w:rsidR="00E71498" w:rsidRDefault="00E71498">
      <w:pPr>
        <w:pStyle w:val="ConsPlusNormal"/>
        <w:spacing w:before="220"/>
        <w:ind w:firstLine="540"/>
        <w:jc w:val="both"/>
      </w:pPr>
      <w:r>
        <w:t xml:space="preserve">1 - уровни напряжения, предусмотренные </w:t>
      </w:r>
      <w:hyperlink r:id="rId23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1C9CC72F" w14:textId="77777777" w:rsidR="00E71498" w:rsidRDefault="00E71498">
      <w:pPr>
        <w:pStyle w:val="ConsPlusNormal"/>
        <w:spacing w:before="220"/>
        <w:ind w:firstLine="540"/>
        <w:jc w:val="both"/>
      </w:pPr>
      <w:r>
        <w:t>высокое напряжение (ВН) - объекты электросетевого хозяйства (110 кВ и выше);</w:t>
      </w:r>
    </w:p>
    <w:p w14:paraId="45921BAF" w14:textId="77777777" w:rsidR="00E71498" w:rsidRDefault="00E71498">
      <w:pPr>
        <w:pStyle w:val="ConsPlusNormal"/>
        <w:spacing w:before="220"/>
        <w:ind w:firstLine="540"/>
        <w:jc w:val="both"/>
      </w:pPr>
      <w:r>
        <w:t>среднее первое напряжение (СН1) - объекты электросетевого хозяйства (35 кВ);</w:t>
      </w:r>
    </w:p>
    <w:p w14:paraId="113CD89A" w14:textId="77777777" w:rsidR="00E71498" w:rsidRDefault="00E71498">
      <w:pPr>
        <w:pStyle w:val="ConsPlusNormal"/>
        <w:spacing w:before="220"/>
        <w:ind w:firstLine="540"/>
        <w:jc w:val="both"/>
      </w:pPr>
      <w:r>
        <w:t>среднее второе напряжение (СН2) - объекты электросетевого хозяйства (20 - 1 кВ);</w:t>
      </w:r>
    </w:p>
    <w:p w14:paraId="664E3F1F" w14:textId="77777777" w:rsidR="00E71498" w:rsidRDefault="00E71498">
      <w:pPr>
        <w:pStyle w:val="ConsPlusNormal"/>
        <w:spacing w:before="220"/>
        <w:ind w:firstLine="540"/>
        <w:jc w:val="both"/>
      </w:pPr>
      <w:r>
        <w:t>низкое напряжение (НН) - объекты электросетевого хозяйства (ниже 1 кВ);</w:t>
      </w:r>
    </w:p>
    <w:p w14:paraId="62D8646C" w14:textId="77777777" w:rsidR="00E71498" w:rsidRDefault="00E71498">
      <w:pPr>
        <w:pStyle w:val="ConsPlusNormal"/>
        <w:spacing w:before="220"/>
        <w:ind w:firstLine="540"/>
        <w:jc w:val="both"/>
      </w:pPr>
      <w:r>
        <w:rPr>
          <w:noProof/>
          <w:position w:val="-11"/>
        </w:rPr>
        <w:drawing>
          <wp:inline distT="0" distB="0" distL="0" distR="0" wp14:anchorId="0875988D" wp14:editId="226A11CC">
            <wp:extent cx="539750"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539750" cy="285750"/>
                    </a:xfrm>
                    <a:prstGeom prst="rect">
                      <a:avLst/>
                    </a:prstGeom>
                    <a:noFill/>
                    <a:ln>
                      <a:noFill/>
                    </a:ln>
                  </pic:spPr>
                </pic:pic>
              </a:graphicData>
            </a:graphic>
          </wp:inline>
        </w:drawing>
      </w:r>
      <w:r>
        <w:t xml:space="preserve"> - тариф на электрическую энергию (мощность), поставляемую гарантирующим поставщиком потребителям, за исключением населения и приравненных к нему категорий потребителей, рассчитанный исполнительным органом субъекта Российской Федерации в области государственного регулирования тарифов с учетом компенсации экономически обоснованных расходов гарантирующих поставщиков по оплате стоимости электрической энергии, выработанной генерирующими объектами, осуществляющими производство электрической энергии (мощности) на ядерном топливе, не учтенных в установленном исполнительным органом субъекта Российской Федерации в области государственного регулирования (цен) тарифов тарифе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 округа в i-м полугодии года j-1 на уровне напряжения 1 (рублей/кВт·ч);</w:t>
      </w:r>
    </w:p>
    <w:p w14:paraId="22916D1C" w14:textId="77777777" w:rsidR="00E71498" w:rsidRDefault="00E71498">
      <w:pPr>
        <w:pStyle w:val="ConsPlusNormal"/>
        <w:jc w:val="both"/>
      </w:pPr>
      <w:r>
        <w:t xml:space="preserve">(в ред. Постановлений Правительства РФ от 30.12.2017 </w:t>
      </w:r>
      <w:hyperlink r:id="rId240">
        <w:r>
          <w:rPr>
            <w:color w:val="0000FF"/>
          </w:rPr>
          <w:t>N 1708</w:t>
        </w:r>
      </w:hyperlink>
      <w:r>
        <w:t xml:space="preserve">, от 27.12.2022 </w:t>
      </w:r>
      <w:hyperlink r:id="rId241">
        <w:r>
          <w:rPr>
            <w:color w:val="0000FF"/>
          </w:rPr>
          <w:t>N 2448</w:t>
        </w:r>
      </w:hyperlink>
      <w:r>
        <w:t>)</w:t>
      </w:r>
    </w:p>
    <w:p w14:paraId="401397E6" w14:textId="77777777" w:rsidR="00E71498" w:rsidRDefault="00E71498">
      <w:pPr>
        <w:pStyle w:val="ConsPlusNormal"/>
        <w:spacing w:before="220"/>
        <w:ind w:firstLine="540"/>
        <w:jc w:val="both"/>
      </w:pPr>
      <w:r>
        <w:rPr>
          <w:noProof/>
          <w:position w:val="-11"/>
        </w:rPr>
        <w:lastRenderedPageBreak/>
        <w:drawing>
          <wp:inline distT="0" distB="0" distL="0" distR="0" wp14:anchorId="5A3977E7" wp14:editId="69B9CCFB">
            <wp:extent cx="410210" cy="2876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410210" cy="287655"/>
                    </a:xfrm>
                    <a:prstGeom prst="rect">
                      <a:avLst/>
                    </a:prstGeom>
                    <a:noFill/>
                    <a:ln>
                      <a:noFill/>
                    </a:ln>
                  </pic:spPr>
                </pic:pic>
              </a:graphicData>
            </a:graphic>
          </wp:inline>
        </w:drawing>
      </w:r>
      <w:r>
        <w:t xml:space="preserve"> - установленный тариф на электрическую энергию (мощность), поставленную гарантирующим поставщиком потребителям, за исключением населения и приравненных к нему категорий потребителей Чукотского автономного округа в i-м полугодии года j-1 на уровне напряжения 1 (рублей/кВт·ч);</w:t>
      </w:r>
    </w:p>
    <w:p w14:paraId="4AB72C65" w14:textId="77777777" w:rsidR="00E71498" w:rsidRDefault="00E71498">
      <w:pPr>
        <w:pStyle w:val="ConsPlusNormal"/>
        <w:spacing w:before="220"/>
        <w:ind w:firstLine="540"/>
        <w:jc w:val="both"/>
      </w:pPr>
      <w:r>
        <w:rPr>
          <w:noProof/>
          <w:position w:val="-11"/>
        </w:rPr>
        <w:drawing>
          <wp:inline distT="0" distB="0" distL="0" distR="0" wp14:anchorId="17F9A0E3" wp14:editId="5E9DE6ED">
            <wp:extent cx="419100" cy="2876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объем электрической энергии (мощности), поставленной потребителям (покупателям), за исключением населения и приравненных к нему категорий потребителей, по регулируемым ценам (тарифам) на розничном рынке в технологически изолированных территориальных электроэнергетических системах в i-м полугодии года j-1 на территории Чукотского автономного округа, определенный исходя из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(кВт·ч);</w:t>
      </w:r>
    </w:p>
    <w:p w14:paraId="702EF05C" w14:textId="77777777" w:rsidR="00E71498" w:rsidRDefault="00E71498">
      <w:pPr>
        <w:pStyle w:val="ConsPlusNormal"/>
        <w:spacing w:before="220"/>
        <w:ind w:firstLine="540"/>
        <w:jc w:val="both"/>
      </w:pPr>
      <w:r>
        <w:rPr>
          <w:noProof/>
          <w:position w:val="-11"/>
        </w:rPr>
        <w:drawing>
          <wp:inline distT="0" distB="0" distL="0" distR="0" wp14:anchorId="6AB0F05B" wp14:editId="2101C03B">
            <wp:extent cx="419100" cy="2876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объем электрической энергии (мощности), поставленной населению и приравненным к нему категориям потребителей по регулируемым ценам (тарифам) на розничном рынке в технологически изолированных территориальных электроэнергетических системах в i-м полугодии года j-1 расчетного периода регулирования на территории Чукотского автономного округа, определенный исходя из прогнозного баланса (кВт·ч).</w:t>
      </w:r>
    </w:p>
    <w:p w14:paraId="53C7F92C" w14:textId="77777777" w:rsidR="00E71498" w:rsidRDefault="00E71498">
      <w:pPr>
        <w:pStyle w:val="ConsPlusNormal"/>
        <w:spacing w:before="220"/>
        <w:ind w:firstLine="540"/>
        <w:jc w:val="both"/>
      </w:pPr>
      <w:bookmarkStart w:id="16" w:name="P644"/>
      <w:bookmarkEnd w:id="16"/>
      <w:r>
        <w:t>26. Объем бюджетных ассигнований Чукотского автономного округа в j-м году на софинансирование мероприятий, направленных на компенсацию разницы в тарифах на электрическую энергию (мощность) потребителям Чукотского автономного округа, образованной в году j-1, определяется по формуле:</w:t>
      </w:r>
    </w:p>
    <w:p w14:paraId="39AF01A6" w14:textId="77777777" w:rsidR="00E71498" w:rsidRDefault="00E71498">
      <w:pPr>
        <w:pStyle w:val="ConsPlusNormal"/>
        <w:jc w:val="both"/>
      </w:pPr>
    </w:p>
    <w:p w14:paraId="09DF1007" w14:textId="77777777" w:rsidR="00E71498" w:rsidRDefault="00E71498">
      <w:pPr>
        <w:pStyle w:val="ConsPlusNormal"/>
        <w:jc w:val="center"/>
      </w:pPr>
      <w:r>
        <w:rPr>
          <w:noProof/>
          <w:position w:val="-11"/>
        </w:rPr>
        <w:drawing>
          <wp:inline distT="0" distB="0" distL="0" distR="0" wp14:anchorId="5B3863DC" wp14:editId="1D5BD341">
            <wp:extent cx="1148080" cy="2876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1148080" cy="287655"/>
                    </a:xfrm>
                    <a:prstGeom prst="rect">
                      <a:avLst/>
                    </a:prstGeom>
                    <a:noFill/>
                    <a:ln>
                      <a:noFill/>
                    </a:ln>
                  </pic:spPr>
                </pic:pic>
              </a:graphicData>
            </a:graphic>
          </wp:inline>
        </w:drawing>
      </w:r>
      <w:r>
        <w:t>,</w:t>
      </w:r>
    </w:p>
    <w:p w14:paraId="4D76A466" w14:textId="77777777" w:rsidR="00E71498" w:rsidRDefault="00E71498">
      <w:pPr>
        <w:pStyle w:val="ConsPlusNormal"/>
        <w:jc w:val="both"/>
      </w:pPr>
    </w:p>
    <w:p w14:paraId="5B8DBE4F" w14:textId="77777777" w:rsidR="00E71498" w:rsidRDefault="00E71498">
      <w:pPr>
        <w:pStyle w:val="ConsPlusNormal"/>
        <w:ind w:firstLine="540"/>
        <w:jc w:val="both"/>
      </w:pPr>
      <w:r>
        <w:t xml:space="preserve">где Y - доля финансирования расходного обязательства за счет средств бюджета субъекта Российской Федерации, определенная в соответствии с </w:t>
      </w:r>
      <w:hyperlink w:anchor="P551">
        <w:r>
          <w:rPr>
            <w:color w:val="0000FF"/>
          </w:rPr>
          <w:t>пунктом 6</w:t>
        </w:r>
      </w:hyperlink>
      <w:r>
        <w:t xml:space="preserve"> настоящих Правил.</w:t>
      </w:r>
    </w:p>
    <w:p w14:paraId="67CAD40F" w14:textId="77777777" w:rsidR="00E71498" w:rsidRDefault="00E71498">
      <w:pPr>
        <w:pStyle w:val="ConsPlusNormal"/>
        <w:spacing w:before="220"/>
        <w:ind w:firstLine="540"/>
        <w:jc w:val="both"/>
      </w:pPr>
      <w:r>
        <w:t>27. Для расчета размера субсидии используется плановый объем электрической энергии (мощности), поставляемой потребителям (покупателям), включая население и приравненных к нему категорий потребителей, по регулируемым ценам (тарифам) на розничном рынке в технологически изолированных территориальных электроэнергетических системах, определяемый исходя из прогнозного баланса.</w:t>
      </w:r>
    </w:p>
    <w:p w14:paraId="6B362AD9" w14:textId="77777777" w:rsidR="00E71498" w:rsidRDefault="00E71498">
      <w:pPr>
        <w:pStyle w:val="ConsPlusNormal"/>
        <w:spacing w:before="220"/>
        <w:ind w:firstLine="540"/>
        <w:jc w:val="both"/>
      </w:pPr>
      <w:r>
        <w:t>28. Размер субсидии определяется на момент заключения соглашения.</w:t>
      </w:r>
    </w:p>
    <w:p w14:paraId="1816BA26" w14:textId="77777777" w:rsidR="00E71498" w:rsidRDefault="00E71498">
      <w:pPr>
        <w:pStyle w:val="ConsPlusNormal"/>
        <w:spacing w:before="220"/>
        <w:ind w:firstLine="540"/>
        <w:jc w:val="both"/>
      </w:pPr>
      <w:r>
        <w:t xml:space="preserve">29. Размер субсидии, предоставляемой бюджету Чукотского автономного округа в j-м году, не может превышать размер средств, предусмотренных в федеральном бюджете на цели, указанные в </w:t>
      </w:r>
      <w:hyperlink w:anchor="P524">
        <w:r>
          <w:rPr>
            <w:color w:val="0000FF"/>
          </w:rPr>
          <w:t>пункте 2</w:t>
        </w:r>
      </w:hyperlink>
      <w:r>
        <w:t xml:space="preserve"> настоящих Правил.</w:t>
      </w:r>
    </w:p>
    <w:p w14:paraId="3AF00C43" w14:textId="77777777" w:rsidR="00E71498" w:rsidRDefault="00E71498">
      <w:pPr>
        <w:pStyle w:val="ConsPlusNormal"/>
        <w:spacing w:before="220"/>
        <w:ind w:firstLine="540"/>
        <w:jc w:val="both"/>
      </w:pPr>
      <w:r>
        <w:t xml:space="preserve">30. Параметры, используемые при расчете размера субсидий в соответствии с </w:t>
      </w:r>
      <w:hyperlink w:anchor="P620">
        <w:r>
          <w:rPr>
            <w:color w:val="0000FF"/>
          </w:rPr>
          <w:t>пунктами 24</w:t>
        </w:r>
      </w:hyperlink>
      <w:r>
        <w:t xml:space="preserve"> - </w:t>
      </w:r>
      <w:hyperlink w:anchor="P644">
        <w:r>
          <w:rPr>
            <w:color w:val="0000FF"/>
          </w:rPr>
          <w:t>26</w:t>
        </w:r>
      </w:hyperlink>
      <w:r>
        <w:t xml:space="preserve"> настоящих Правил, не включают налог на добавленную стоимость.</w:t>
      </w:r>
    </w:p>
    <w:p w14:paraId="2613329E" w14:textId="77777777" w:rsidR="00E71498" w:rsidRDefault="00E71498">
      <w:pPr>
        <w:pStyle w:val="ConsPlusNormal"/>
        <w:ind w:firstLine="540"/>
        <w:jc w:val="both"/>
      </w:pPr>
    </w:p>
    <w:p w14:paraId="4989ADCA" w14:textId="77777777" w:rsidR="00E71498" w:rsidRDefault="00E71498">
      <w:pPr>
        <w:pStyle w:val="ConsPlusNormal"/>
        <w:ind w:firstLine="540"/>
        <w:jc w:val="both"/>
      </w:pPr>
    </w:p>
    <w:p w14:paraId="41DD08C8" w14:textId="77777777" w:rsidR="00E71498" w:rsidRDefault="00E71498">
      <w:pPr>
        <w:pStyle w:val="ConsPlusNormal"/>
        <w:ind w:firstLine="540"/>
        <w:jc w:val="both"/>
      </w:pPr>
    </w:p>
    <w:p w14:paraId="57A6B7CC" w14:textId="77777777" w:rsidR="00E71498" w:rsidRDefault="00E71498">
      <w:pPr>
        <w:pStyle w:val="ConsPlusNormal"/>
        <w:jc w:val="right"/>
        <w:outlineLvl w:val="1"/>
      </w:pPr>
      <w:r>
        <w:t>Приложение N 9</w:t>
      </w:r>
    </w:p>
    <w:p w14:paraId="31E5F077" w14:textId="77777777" w:rsidR="00E71498" w:rsidRDefault="00E71498">
      <w:pPr>
        <w:pStyle w:val="ConsPlusNormal"/>
        <w:jc w:val="right"/>
      </w:pPr>
      <w:r>
        <w:t>к государственной программе</w:t>
      </w:r>
    </w:p>
    <w:p w14:paraId="5D46D986" w14:textId="77777777" w:rsidR="00E71498" w:rsidRDefault="00E71498">
      <w:pPr>
        <w:pStyle w:val="ConsPlusNormal"/>
        <w:jc w:val="right"/>
      </w:pPr>
      <w:r>
        <w:t>Российской Федерации</w:t>
      </w:r>
    </w:p>
    <w:p w14:paraId="0213D0C9" w14:textId="77777777" w:rsidR="00E71498" w:rsidRDefault="00E71498">
      <w:pPr>
        <w:pStyle w:val="ConsPlusNormal"/>
        <w:jc w:val="right"/>
      </w:pPr>
      <w:r>
        <w:t>"Энергоэффективность</w:t>
      </w:r>
    </w:p>
    <w:p w14:paraId="4D3D6019" w14:textId="77777777" w:rsidR="00E71498" w:rsidRDefault="00E71498">
      <w:pPr>
        <w:pStyle w:val="ConsPlusNormal"/>
        <w:jc w:val="right"/>
      </w:pPr>
      <w:r>
        <w:lastRenderedPageBreak/>
        <w:t>и развитие энергетики"</w:t>
      </w:r>
    </w:p>
    <w:p w14:paraId="469C77F3" w14:textId="77777777" w:rsidR="00E71498" w:rsidRDefault="00E71498">
      <w:pPr>
        <w:pStyle w:val="ConsPlusNormal"/>
        <w:jc w:val="both"/>
      </w:pPr>
    </w:p>
    <w:p w14:paraId="7BB28016" w14:textId="77777777" w:rsidR="00E71498" w:rsidRDefault="00E71498">
      <w:pPr>
        <w:pStyle w:val="ConsPlusTitle"/>
        <w:jc w:val="center"/>
      </w:pPr>
      <w:r>
        <w:t>СВЕДЕНИЯ</w:t>
      </w:r>
    </w:p>
    <w:p w14:paraId="09E8D1E5" w14:textId="77777777" w:rsidR="00E71498" w:rsidRDefault="00E71498">
      <w:pPr>
        <w:pStyle w:val="ConsPlusTitle"/>
        <w:jc w:val="center"/>
      </w:pPr>
      <w:r>
        <w:t>О ЦЕЛЯХ, ЗАДАЧАХ И ЦЕЛЕВЫХ ПОКАЗАТЕЛЯХ (ИНДИКАТОРАХ)</w:t>
      </w:r>
    </w:p>
    <w:p w14:paraId="43C8E215" w14:textId="77777777" w:rsidR="00E71498" w:rsidRDefault="00E71498">
      <w:pPr>
        <w:pStyle w:val="ConsPlusTitle"/>
        <w:jc w:val="center"/>
      </w:pPr>
      <w:r>
        <w:t>ГОСУДАРСТВЕННОЙ ПРОГРАММЫ РОССИЙСКОЙ ФЕДЕРАЦИИ</w:t>
      </w:r>
    </w:p>
    <w:p w14:paraId="0C9619B2" w14:textId="77777777" w:rsidR="00E71498" w:rsidRDefault="00E71498">
      <w:pPr>
        <w:pStyle w:val="ConsPlusTitle"/>
        <w:jc w:val="center"/>
      </w:pPr>
      <w:r>
        <w:t>"ЭНЕРГОЭФФЕКТИВНОСТЬ И РАЗВИТИЕ ЭНЕРГЕТИКИ"</w:t>
      </w:r>
    </w:p>
    <w:p w14:paraId="756481E0" w14:textId="77777777" w:rsidR="00E71498" w:rsidRDefault="00E71498">
      <w:pPr>
        <w:pStyle w:val="ConsPlusTitle"/>
        <w:jc w:val="center"/>
      </w:pPr>
      <w:r>
        <w:t>НА ПРИОРИТЕТНОЙ ТЕРРИТОРИИ ДАЛЬНЕВОСТОЧНОГО</w:t>
      </w:r>
    </w:p>
    <w:p w14:paraId="2BD761C4" w14:textId="77777777" w:rsidR="00E71498" w:rsidRDefault="00E71498">
      <w:pPr>
        <w:pStyle w:val="ConsPlusTitle"/>
        <w:jc w:val="center"/>
      </w:pPr>
      <w:r>
        <w:t>ФЕДЕРАЛЬНОГО ОКРУГА</w:t>
      </w:r>
    </w:p>
    <w:p w14:paraId="00CE6B8E" w14:textId="77777777" w:rsidR="00E71498" w:rsidRDefault="00E71498">
      <w:pPr>
        <w:pStyle w:val="ConsPlusNormal"/>
        <w:jc w:val="center"/>
      </w:pPr>
    </w:p>
    <w:p w14:paraId="0A00E7C7" w14:textId="77777777" w:rsidR="00E71498" w:rsidRDefault="00E71498">
      <w:pPr>
        <w:pStyle w:val="ConsPlusNormal"/>
        <w:ind w:firstLine="540"/>
        <w:jc w:val="both"/>
      </w:pPr>
      <w:r>
        <w:t xml:space="preserve">Утратили силу с 1 января 2022 года. - </w:t>
      </w:r>
      <w:hyperlink r:id="rId246">
        <w:r>
          <w:rPr>
            <w:color w:val="0000FF"/>
          </w:rPr>
          <w:t>Постановление</w:t>
        </w:r>
      </w:hyperlink>
      <w:r>
        <w:t xml:space="preserve"> Правительства РФ от 18.12.2021 N 2352.</w:t>
      </w:r>
    </w:p>
    <w:p w14:paraId="5FC871D1" w14:textId="77777777" w:rsidR="00E71498" w:rsidRDefault="00E71498">
      <w:pPr>
        <w:pStyle w:val="ConsPlusNormal"/>
        <w:jc w:val="both"/>
      </w:pPr>
    </w:p>
    <w:p w14:paraId="27C350EE" w14:textId="77777777" w:rsidR="00E71498" w:rsidRDefault="00E71498">
      <w:pPr>
        <w:pStyle w:val="ConsPlusNormal"/>
        <w:jc w:val="both"/>
      </w:pPr>
    </w:p>
    <w:p w14:paraId="0B048F22" w14:textId="77777777" w:rsidR="00E71498" w:rsidRDefault="00E71498">
      <w:pPr>
        <w:pStyle w:val="ConsPlusNormal"/>
        <w:jc w:val="both"/>
      </w:pPr>
    </w:p>
    <w:p w14:paraId="48F3C891" w14:textId="77777777" w:rsidR="00E71498" w:rsidRDefault="00E71498">
      <w:pPr>
        <w:pStyle w:val="ConsPlusNormal"/>
        <w:jc w:val="right"/>
        <w:outlineLvl w:val="1"/>
      </w:pPr>
      <w:r>
        <w:t>Приложение N 10</w:t>
      </w:r>
    </w:p>
    <w:p w14:paraId="4B624BE0" w14:textId="77777777" w:rsidR="00E71498" w:rsidRDefault="00E71498">
      <w:pPr>
        <w:pStyle w:val="ConsPlusNormal"/>
        <w:jc w:val="right"/>
      </w:pPr>
      <w:r>
        <w:t>к государственной программе</w:t>
      </w:r>
    </w:p>
    <w:p w14:paraId="1505AB1E" w14:textId="77777777" w:rsidR="00E71498" w:rsidRDefault="00E71498">
      <w:pPr>
        <w:pStyle w:val="ConsPlusNormal"/>
        <w:jc w:val="right"/>
      </w:pPr>
      <w:r>
        <w:t>Российской Федерации</w:t>
      </w:r>
    </w:p>
    <w:p w14:paraId="1582501A" w14:textId="77777777" w:rsidR="00E71498" w:rsidRDefault="00E71498">
      <w:pPr>
        <w:pStyle w:val="ConsPlusNormal"/>
        <w:jc w:val="right"/>
      </w:pPr>
      <w:r>
        <w:t>"Энергоэффективность</w:t>
      </w:r>
    </w:p>
    <w:p w14:paraId="4347C3BF" w14:textId="77777777" w:rsidR="00E71498" w:rsidRDefault="00E71498">
      <w:pPr>
        <w:pStyle w:val="ConsPlusNormal"/>
        <w:jc w:val="right"/>
      </w:pPr>
      <w:r>
        <w:t>и развитие энергетики"</w:t>
      </w:r>
    </w:p>
    <w:p w14:paraId="332D491C" w14:textId="77777777" w:rsidR="00E71498" w:rsidRDefault="00E71498">
      <w:pPr>
        <w:pStyle w:val="ConsPlusNormal"/>
        <w:jc w:val="both"/>
      </w:pPr>
    </w:p>
    <w:p w14:paraId="6B5A7F07" w14:textId="77777777" w:rsidR="00E71498" w:rsidRDefault="00E71498">
      <w:pPr>
        <w:pStyle w:val="ConsPlusTitle"/>
        <w:jc w:val="center"/>
      </w:pPr>
      <w:r>
        <w:t>СВЕДЕНИЯ</w:t>
      </w:r>
    </w:p>
    <w:p w14:paraId="09C810CE" w14:textId="77777777" w:rsidR="00E71498" w:rsidRDefault="00E71498">
      <w:pPr>
        <w:pStyle w:val="ConsPlusTitle"/>
        <w:jc w:val="center"/>
      </w:pPr>
      <w:r>
        <w:t>О РЕСУРСНОМ ОБЕСПЕЧЕНИИ ЗА СЧЕТ СРЕДСТВ ФЕДЕРАЛЬНОГО</w:t>
      </w:r>
    </w:p>
    <w:p w14:paraId="5B39599E" w14:textId="77777777" w:rsidR="00E71498" w:rsidRDefault="00E71498">
      <w:pPr>
        <w:pStyle w:val="ConsPlusTitle"/>
        <w:jc w:val="center"/>
      </w:pPr>
      <w:r>
        <w:t>БЮДЖЕТА РЕАЛИЗАЦИИ МЕРОПРИЯТИЙ ГОСУДАРСТВЕННОЙ ПРОГРАММЫ</w:t>
      </w:r>
    </w:p>
    <w:p w14:paraId="422FF7BD" w14:textId="77777777" w:rsidR="00E71498" w:rsidRDefault="00E71498">
      <w:pPr>
        <w:pStyle w:val="ConsPlusTitle"/>
        <w:jc w:val="center"/>
      </w:pPr>
      <w:r>
        <w:t>РОССИЙСКОЙ ФЕДЕРАЦИИ "ЭНЕРГОЭФФЕКТИВНОСТЬ И РАЗВИТИЕ</w:t>
      </w:r>
    </w:p>
    <w:p w14:paraId="453FD25F" w14:textId="77777777" w:rsidR="00E71498" w:rsidRDefault="00E71498">
      <w:pPr>
        <w:pStyle w:val="ConsPlusTitle"/>
        <w:jc w:val="center"/>
      </w:pPr>
      <w:r>
        <w:t>ЭНЕРГЕТИКИ" НА ПРИОРИТЕТНОЙ ТЕРРИТОРИИ ДАЛЬНЕВОСТОЧНОГО</w:t>
      </w:r>
    </w:p>
    <w:p w14:paraId="3C764FA4" w14:textId="77777777" w:rsidR="00E71498" w:rsidRDefault="00E71498">
      <w:pPr>
        <w:pStyle w:val="ConsPlusTitle"/>
        <w:jc w:val="center"/>
      </w:pPr>
      <w:r>
        <w:t>ФЕДЕРАЛЬНОГО ОКРУГА</w:t>
      </w:r>
    </w:p>
    <w:p w14:paraId="21DA2B36" w14:textId="77777777" w:rsidR="00E71498" w:rsidRDefault="00E71498">
      <w:pPr>
        <w:pStyle w:val="ConsPlusNormal"/>
        <w:jc w:val="center"/>
      </w:pPr>
    </w:p>
    <w:p w14:paraId="49B867EB" w14:textId="77777777" w:rsidR="00E71498" w:rsidRDefault="00E71498">
      <w:pPr>
        <w:pStyle w:val="ConsPlusNormal"/>
        <w:ind w:firstLine="540"/>
        <w:jc w:val="both"/>
      </w:pPr>
      <w:r>
        <w:t xml:space="preserve">Утратили силу с 1 января 2022 года. - </w:t>
      </w:r>
      <w:hyperlink r:id="rId247">
        <w:r>
          <w:rPr>
            <w:color w:val="0000FF"/>
          </w:rPr>
          <w:t>Постановление</w:t>
        </w:r>
      </w:hyperlink>
      <w:r>
        <w:t xml:space="preserve"> Правительства РФ от 18.12.2021 N 2352.</w:t>
      </w:r>
    </w:p>
    <w:p w14:paraId="42779024" w14:textId="77777777" w:rsidR="00E71498" w:rsidRDefault="00E71498">
      <w:pPr>
        <w:pStyle w:val="ConsPlusNormal"/>
        <w:jc w:val="both"/>
      </w:pPr>
    </w:p>
    <w:p w14:paraId="7FE192E3" w14:textId="77777777" w:rsidR="00E71498" w:rsidRDefault="00E71498">
      <w:pPr>
        <w:pStyle w:val="ConsPlusNormal"/>
        <w:jc w:val="both"/>
      </w:pPr>
    </w:p>
    <w:p w14:paraId="0BCCF831" w14:textId="77777777" w:rsidR="00E71498" w:rsidRDefault="00E71498">
      <w:pPr>
        <w:pStyle w:val="ConsPlusNormal"/>
        <w:jc w:val="both"/>
      </w:pPr>
    </w:p>
    <w:p w14:paraId="515A2EAA" w14:textId="77777777" w:rsidR="00E71498" w:rsidRDefault="00E71498">
      <w:pPr>
        <w:pStyle w:val="ConsPlusNormal"/>
        <w:jc w:val="right"/>
        <w:outlineLvl w:val="1"/>
      </w:pPr>
      <w:r>
        <w:t>Приложение N 11</w:t>
      </w:r>
    </w:p>
    <w:p w14:paraId="0BBD18D0" w14:textId="77777777" w:rsidR="00E71498" w:rsidRDefault="00E71498">
      <w:pPr>
        <w:pStyle w:val="ConsPlusNormal"/>
        <w:jc w:val="right"/>
      </w:pPr>
      <w:r>
        <w:t>к государственной программе</w:t>
      </w:r>
    </w:p>
    <w:p w14:paraId="706D8A00" w14:textId="77777777" w:rsidR="00E71498" w:rsidRDefault="00E71498">
      <w:pPr>
        <w:pStyle w:val="ConsPlusNormal"/>
        <w:jc w:val="right"/>
      </w:pPr>
      <w:r>
        <w:t>Российской Федерации</w:t>
      </w:r>
    </w:p>
    <w:p w14:paraId="355402CF" w14:textId="77777777" w:rsidR="00E71498" w:rsidRDefault="00E71498">
      <w:pPr>
        <w:pStyle w:val="ConsPlusNormal"/>
        <w:jc w:val="right"/>
      </w:pPr>
      <w:r>
        <w:t>"Энергоэффективность</w:t>
      </w:r>
    </w:p>
    <w:p w14:paraId="72FC8CBF" w14:textId="77777777" w:rsidR="00E71498" w:rsidRDefault="00E71498">
      <w:pPr>
        <w:pStyle w:val="ConsPlusNormal"/>
        <w:jc w:val="right"/>
      </w:pPr>
      <w:r>
        <w:t>и развитие энергетики"</w:t>
      </w:r>
    </w:p>
    <w:p w14:paraId="5DB07B83" w14:textId="77777777" w:rsidR="00E71498" w:rsidRDefault="00E71498">
      <w:pPr>
        <w:pStyle w:val="ConsPlusNormal"/>
        <w:jc w:val="both"/>
      </w:pPr>
    </w:p>
    <w:p w14:paraId="567F41CE" w14:textId="77777777" w:rsidR="00E71498" w:rsidRDefault="00E71498">
      <w:pPr>
        <w:pStyle w:val="ConsPlusTitle"/>
        <w:jc w:val="center"/>
      </w:pPr>
      <w:r>
        <w:t>СВЕДЕНИЯ</w:t>
      </w:r>
    </w:p>
    <w:p w14:paraId="6B0C6748" w14:textId="77777777" w:rsidR="00E71498" w:rsidRDefault="00E71498">
      <w:pPr>
        <w:pStyle w:val="ConsPlusTitle"/>
        <w:jc w:val="center"/>
      </w:pPr>
      <w:r>
        <w:t>О РЕСУРСНОМ ОБЕСПЕЧЕНИИ И ПРОГНОЗНОЙ (СПРАВОЧНОЙ)</w:t>
      </w:r>
    </w:p>
    <w:p w14:paraId="55E32120" w14:textId="77777777" w:rsidR="00E71498" w:rsidRDefault="00E71498">
      <w:pPr>
        <w:pStyle w:val="ConsPlusTitle"/>
        <w:jc w:val="center"/>
      </w:pPr>
      <w:r>
        <w:t>ОЦЕНКЕ РАСХОДОВ ФЕДЕРАЛЬНОГО БЮДЖЕТА, БЮДЖЕТОВ</w:t>
      </w:r>
    </w:p>
    <w:p w14:paraId="057ABF17" w14:textId="77777777" w:rsidR="00E71498" w:rsidRDefault="00E71498">
      <w:pPr>
        <w:pStyle w:val="ConsPlusTitle"/>
        <w:jc w:val="center"/>
      </w:pPr>
      <w:r>
        <w:t>ГОСУДАРСТВЕННЫХ ВНЕБЮДЖЕТНЫХ ФОНДОВ РОССИЙСКОЙ ФЕДЕРАЦИИ,</w:t>
      </w:r>
    </w:p>
    <w:p w14:paraId="51018F80" w14:textId="77777777" w:rsidR="00E71498" w:rsidRDefault="00E71498">
      <w:pPr>
        <w:pStyle w:val="ConsPlusTitle"/>
        <w:jc w:val="center"/>
      </w:pPr>
      <w:r>
        <w:t>БЮДЖЕТОВ СУБЪЕКТОВ РОССИЙСКОЙ ФЕДЕРАЦИИ, ТЕРРИТОРИАЛЬНЫХ</w:t>
      </w:r>
    </w:p>
    <w:p w14:paraId="43EAF98A" w14:textId="77777777" w:rsidR="00E71498" w:rsidRDefault="00E71498">
      <w:pPr>
        <w:pStyle w:val="ConsPlusTitle"/>
        <w:jc w:val="center"/>
      </w:pPr>
      <w:r>
        <w:t>ГОСУДАРСТВЕННЫХ ВНЕБЮДЖЕТНЫХ ФОНДОВ, МЕСТНЫХ БЮДЖЕТОВ,</w:t>
      </w:r>
    </w:p>
    <w:p w14:paraId="28740D62" w14:textId="77777777" w:rsidR="00E71498" w:rsidRDefault="00E71498">
      <w:pPr>
        <w:pStyle w:val="ConsPlusTitle"/>
        <w:jc w:val="center"/>
      </w:pPr>
      <w:r>
        <w:t>КОМПАНИЙ С ГОСУДАРСТВЕННЫМ УЧАСТИЕМ И ИНЫХ ВНЕБЮДЖЕТНЫХ</w:t>
      </w:r>
    </w:p>
    <w:p w14:paraId="073231CF" w14:textId="77777777" w:rsidR="00E71498" w:rsidRDefault="00E71498">
      <w:pPr>
        <w:pStyle w:val="ConsPlusTitle"/>
        <w:jc w:val="center"/>
      </w:pPr>
      <w:r>
        <w:t>ИСТОЧНИКОВ НА РЕАЛИЗАЦИЮ МЕРОПРИЯТИЙ ГОСУДАРСТВЕННОЙ</w:t>
      </w:r>
    </w:p>
    <w:p w14:paraId="2BAD976F" w14:textId="77777777" w:rsidR="00E71498" w:rsidRDefault="00E71498">
      <w:pPr>
        <w:pStyle w:val="ConsPlusTitle"/>
        <w:jc w:val="center"/>
      </w:pPr>
      <w:r>
        <w:t>ПРОГРАММЫ РОССИЙСКОЙ ФЕДЕРАЦИИ "ЭНЕРГОЭФФЕКТИВНОСТЬ</w:t>
      </w:r>
    </w:p>
    <w:p w14:paraId="3D9750DF" w14:textId="77777777" w:rsidR="00E71498" w:rsidRDefault="00E71498">
      <w:pPr>
        <w:pStyle w:val="ConsPlusTitle"/>
        <w:jc w:val="center"/>
      </w:pPr>
      <w:r>
        <w:t>И РАЗВИТИЕ ЭНЕРГЕТИКИ" НА ПРИОРИТЕТНОЙ ТЕРРИТОРИИ</w:t>
      </w:r>
    </w:p>
    <w:p w14:paraId="710642CA" w14:textId="77777777" w:rsidR="00E71498" w:rsidRDefault="00E71498">
      <w:pPr>
        <w:pStyle w:val="ConsPlusTitle"/>
        <w:jc w:val="center"/>
      </w:pPr>
      <w:r>
        <w:t>ДАЛЬНЕВОСТОЧНОГО ФЕДЕРАЛЬНОГО ОКРУГА</w:t>
      </w:r>
    </w:p>
    <w:p w14:paraId="183D400A" w14:textId="77777777" w:rsidR="00E71498" w:rsidRDefault="00E71498">
      <w:pPr>
        <w:pStyle w:val="ConsPlusNormal"/>
        <w:jc w:val="center"/>
      </w:pPr>
    </w:p>
    <w:p w14:paraId="00CE6E78" w14:textId="77777777" w:rsidR="00E71498" w:rsidRDefault="00E71498">
      <w:pPr>
        <w:pStyle w:val="ConsPlusNormal"/>
        <w:ind w:firstLine="540"/>
        <w:jc w:val="both"/>
      </w:pPr>
      <w:r>
        <w:t xml:space="preserve">Утратили силу с 1 января 2022 года. - </w:t>
      </w:r>
      <w:hyperlink r:id="rId248">
        <w:r>
          <w:rPr>
            <w:color w:val="0000FF"/>
          </w:rPr>
          <w:t>Постановление</w:t>
        </w:r>
      </w:hyperlink>
      <w:r>
        <w:t xml:space="preserve"> Правительства РФ от 18.12.2021 N 2352.</w:t>
      </w:r>
    </w:p>
    <w:p w14:paraId="0A7092DE" w14:textId="77777777" w:rsidR="00E71498" w:rsidRDefault="00E71498">
      <w:pPr>
        <w:pStyle w:val="ConsPlusNormal"/>
        <w:ind w:firstLine="540"/>
        <w:jc w:val="both"/>
      </w:pPr>
    </w:p>
    <w:p w14:paraId="1BBEF4A4" w14:textId="77777777" w:rsidR="00E71498" w:rsidRDefault="00E71498">
      <w:pPr>
        <w:pStyle w:val="ConsPlusNormal"/>
        <w:ind w:firstLine="540"/>
        <w:jc w:val="both"/>
      </w:pPr>
    </w:p>
    <w:p w14:paraId="07BBFA15" w14:textId="77777777" w:rsidR="00E71498" w:rsidRDefault="00E71498">
      <w:pPr>
        <w:pStyle w:val="ConsPlusNormal"/>
        <w:ind w:firstLine="540"/>
        <w:jc w:val="both"/>
      </w:pPr>
    </w:p>
    <w:p w14:paraId="51759FD4" w14:textId="77777777" w:rsidR="00E71498" w:rsidRDefault="00E71498">
      <w:pPr>
        <w:pStyle w:val="ConsPlusNormal"/>
        <w:jc w:val="right"/>
        <w:outlineLvl w:val="1"/>
      </w:pPr>
      <w:r>
        <w:t>Приложение N 12</w:t>
      </w:r>
    </w:p>
    <w:p w14:paraId="28815FF2" w14:textId="77777777" w:rsidR="00E71498" w:rsidRDefault="00E71498">
      <w:pPr>
        <w:pStyle w:val="ConsPlusNormal"/>
        <w:jc w:val="right"/>
      </w:pPr>
      <w:r>
        <w:t>к государственной программе</w:t>
      </w:r>
    </w:p>
    <w:p w14:paraId="064A937F" w14:textId="77777777" w:rsidR="00E71498" w:rsidRDefault="00E71498">
      <w:pPr>
        <w:pStyle w:val="ConsPlusNormal"/>
        <w:jc w:val="right"/>
      </w:pPr>
      <w:r>
        <w:t>Российской Федерации</w:t>
      </w:r>
    </w:p>
    <w:p w14:paraId="760914AC" w14:textId="77777777" w:rsidR="00E71498" w:rsidRDefault="00E71498">
      <w:pPr>
        <w:pStyle w:val="ConsPlusNormal"/>
        <w:jc w:val="right"/>
      </w:pPr>
      <w:r>
        <w:t>"Развитие энергетики"</w:t>
      </w:r>
    </w:p>
    <w:p w14:paraId="556B0AC3" w14:textId="77777777" w:rsidR="00E71498" w:rsidRDefault="00E71498">
      <w:pPr>
        <w:pStyle w:val="ConsPlusNormal"/>
        <w:jc w:val="both"/>
      </w:pPr>
    </w:p>
    <w:p w14:paraId="0688B37C" w14:textId="77777777" w:rsidR="00E71498" w:rsidRDefault="00E71498">
      <w:pPr>
        <w:pStyle w:val="ConsPlusTitle"/>
        <w:jc w:val="center"/>
      </w:pPr>
      <w:bookmarkStart w:id="17" w:name="P717"/>
      <w:bookmarkEnd w:id="17"/>
      <w:r>
        <w:t>ПРАВИЛА</w:t>
      </w:r>
    </w:p>
    <w:p w14:paraId="455A4AF4" w14:textId="77777777" w:rsidR="00E71498" w:rsidRDefault="00E71498">
      <w:pPr>
        <w:pStyle w:val="ConsPlusTitle"/>
        <w:jc w:val="center"/>
      </w:pPr>
      <w:r>
        <w:t>ПРЕДОСТАВЛЕНИЯ СУБСИДИЙ ИЗ ФЕДЕРАЛЬНОГО БЮДЖЕТА</w:t>
      </w:r>
    </w:p>
    <w:p w14:paraId="33FA413E" w14:textId="77777777" w:rsidR="00E71498" w:rsidRDefault="00E71498">
      <w:pPr>
        <w:pStyle w:val="ConsPlusTitle"/>
        <w:jc w:val="center"/>
      </w:pPr>
      <w:r>
        <w:t>БЮДЖЕТАМ РЕСПУБЛИКИ КРЫМ И Г. СЕВАСТОПОЛЯ НА КОМПЕНСАЦИЮ</w:t>
      </w:r>
    </w:p>
    <w:p w14:paraId="22A5AFC2" w14:textId="77777777" w:rsidR="00E71498" w:rsidRDefault="00E71498">
      <w:pPr>
        <w:pStyle w:val="ConsPlusTitle"/>
        <w:jc w:val="center"/>
      </w:pPr>
      <w:r>
        <w:t>ТЕРРИТОРИАЛЬНЫМ СЕТЕВЫМ ОРГАНИЗАЦИЯМ, ФУНКЦИОНИРУЮЩИМ</w:t>
      </w:r>
    </w:p>
    <w:p w14:paraId="49545CD9" w14:textId="77777777" w:rsidR="00E71498" w:rsidRDefault="00E71498">
      <w:pPr>
        <w:pStyle w:val="ConsPlusTitle"/>
        <w:jc w:val="center"/>
      </w:pPr>
      <w:r>
        <w:t>В РЕСПУБЛИКЕ КРЫМ И Г. СЕВАСТОПОЛЕ, ВЫПАДАЮЩИХ ДОХОДОВ,</w:t>
      </w:r>
    </w:p>
    <w:p w14:paraId="447AD396" w14:textId="77777777" w:rsidR="00E71498" w:rsidRDefault="00E71498">
      <w:pPr>
        <w:pStyle w:val="ConsPlusTitle"/>
        <w:jc w:val="center"/>
      </w:pPr>
      <w:r>
        <w:t>ОБРАЗОВАННЫХ ВСЛЕДСТВИЕ УСТАНОВЛЕНИЯ ТАРИФОВ НА УСЛУГИ</w:t>
      </w:r>
    </w:p>
    <w:p w14:paraId="37140AC4" w14:textId="77777777" w:rsidR="00E71498" w:rsidRDefault="00E71498">
      <w:pPr>
        <w:pStyle w:val="ConsPlusTitle"/>
        <w:jc w:val="center"/>
      </w:pPr>
      <w:r>
        <w:t>ПО ПЕРЕДАЧЕ ЭЛЕКТРИЧЕСКОЙ ЭНЕРГИИ НИЖЕ ЭКОНОМИЧЕСКИ</w:t>
      </w:r>
    </w:p>
    <w:p w14:paraId="16EDE2EA" w14:textId="77777777" w:rsidR="00E71498" w:rsidRDefault="00E71498">
      <w:pPr>
        <w:pStyle w:val="ConsPlusTitle"/>
        <w:jc w:val="center"/>
      </w:pPr>
      <w:r>
        <w:t>ОБОСНОВАННОГО УРОВНЯ</w:t>
      </w:r>
    </w:p>
    <w:p w14:paraId="3F26D917"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33F977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631608"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1001C"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DE56D" w14:textId="77777777" w:rsidR="00E71498" w:rsidRDefault="00E71498">
            <w:pPr>
              <w:pStyle w:val="ConsPlusNormal"/>
              <w:jc w:val="center"/>
            </w:pPr>
            <w:r>
              <w:rPr>
                <w:color w:val="392C69"/>
              </w:rPr>
              <w:t>Список изменяющих документов</w:t>
            </w:r>
          </w:p>
          <w:p w14:paraId="22D7435E" w14:textId="77777777" w:rsidR="00E71498" w:rsidRDefault="00E71498">
            <w:pPr>
              <w:pStyle w:val="ConsPlusNormal"/>
              <w:jc w:val="center"/>
            </w:pPr>
            <w:r>
              <w:rPr>
                <w:color w:val="392C69"/>
              </w:rPr>
              <w:t xml:space="preserve">(в ред. </w:t>
            </w:r>
            <w:hyperlink r:id="rId249">
              <w:r>
                <w:rPr>
                  <w:color w:val="0000FF"/>
                </w:rPr>
                <w:t>Постановления</w:t>
              </w:r>
            </w:hyperlink>
            <w:r>
              <w:rPr>
                <w:color w:val="392C69"/>
              </w:rPr>
              <w:t xml:space="preserve"> Правительства РФ от 27.12.2022 N 2448)</w:t>
            </w:r>
          </w:p>
        </w:tc>
        <w:tc>
          <w:tcPr>
            <w:tcW w:w="113" w:type="dxa"/>
            <w:tcBorders>
              <w:top w:val="nil"/>
              <w:left w:val="nil"/>
              <w:bottom w:val="nil"/>
              <w:right w:val="nil"/>
            </w:tcBorders>
            <w:shd w:val="clear" w:color="auto" w:fill="F4F3F8"/>
            <w:tcMar>
              <w:top w:w="0" w:type="dxa"/>
              <w:left w:w="0" w:type="dxa"/>
              <w:bottom w:w="0" w:type="dxa"/>
              <w:right w:w="0" w:type="dxa"/>
            </w:tcMar>
          </w:tcPr>
          <w:p w14:paraId="37402C8A" w14:textId="77777777" w:rsidR="00E71498" w:rsidRDefault="00E71498">
            <w:pPr>
              <w:pStyle w:val="ConsPlusNormal"/>
            </w:pPr>
          </w:p>
        </w:tc>
      </w:tr>
    </w:tbl>
    <w:p w14:paraId="04600F1E" w14:textId="77777777" w:rsidR="00E71498" w:rsidRDefault="00E71498">
      <w:pPr>
        <w:pStyle w:val="ConsPlusNormal"/>
        <w:jc w:val="center"/>
      </w:pPr>
    </w:p>
    <w:p w14:paraId="7430AEF6" w14:textId="77777777" w:rsidR="00E71498" w:rsidRDefault="00E71498">
      <w:pPr>
        <w:pStyle w:val="ConsPlusNormal"/>
        <w:ind w:firstLine="540"/>
        <w:jc w:val="both"/>
      </w:pPr>
      <w:r>
        <w:t>1. Настоящие Правила устанавливают порядок, цели и условия предоставления субсидий из федерального бюджета бюджетам Республики Крым и г. Севастополя на компенсацию территориальным сетевым организациям, функционирующим в Республике Крым и г. Севастополе (далее - получатели средств),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(далее - субсидии).</w:t>
      </w:r>
    </w:p>
    <w:p w14:paraId="0AB514FF" w14:textId="77777777" w:rsidR="00E71498" w:rsidRDefault="00E71498">
      <w:pPr>
        <w:pStyle w:val="ConsPlusNormal"/>
        <w:spacing w:before="220"/>
        <w:ind w:firstLine="540"/>
        <w:jc w:val="both"/>
      </w:pPr>
      <w:bookmarkStart w:id="18" w:name="P729"/>
      <w:bookmarkEnd w:id="18"/>
      <w:r>
        <w:t>2. Субсидии предоставляются в целях софинансирования расходных обязательств Республики Крым и г. Севастополя, связанных с компенсацией получателям средств выпадающих доходов, образованных вследствие установления единых (котловых) тарифов на услуги по передаче электрической энергии по сетям субъекта Российской Федерации, поставляемой потребителям, не относящимся к населению и приравненным к нему категориям потребителей, и единых (котловых) тарифов на услуги по передаче электрической энергии, поставляемой населению и приравненным к нему категориям потребителей, ниже экономически обоснованного уровня.</w:t>
      </w:r>
    </w:p>
    <w:p w14:paraId="5FF33767" w14:textId="77777777" w:rsidR="00E71498" w:rsidRDefault="00E71498">
      <w:pPr>
        <w:pStyle w:val="ConsPlusNormal"/>
        <w:spacing w:before="220"/>
        <w:ind w:firstLine="540"/>
        <w:jc w:val="both"/>
      </w:pPr>
      <w:r>
        <w:t>3. Субсидия предоставляется при соблюдении субъектом Российской Федерации следующих условий:</w:t>
      </w:r>
    </w:p>
    <w:p w14:paraId="10A1502C" w14:textId="77777777" w:rsidR="00E71498" w:rsidRDefault="00E71498">
      <w:pPr>
        <w:pStyle w:val="ConsPlusNormal"/>
        <w:spacing w:before="220"/>
        <w:ind w:firstLine="540"/>
        <w:jc w:val="both"/>
      </w:pPr>
      <w:bookmarkStart w:id="19" w:name="P731"/>
      <w:bookmarkEnd w:id="19"/>
      <w: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соответствии с </w:t>
      </w:r>
      <w:hyperlink w:anchor="P729">
        <w:r>
          <w:rPr>
            <w:color w:val="0000FF"/>
          </w:rPr>
          <w:t>пунктом 2</w:t>
        </w:r>
      </w:hyperlink>
      <w:r>
        <w:t xml:space="preserve"> настоящих Правил, в объеме, необходимом для его исполнения;</w:t>
      </w:r>
    </w:p>
    <w:p w14:paraId="178D7517" w14:textId="77777777" w:rsidR="00E71498" w:rsidRDefault="00E71498">
      <w:pPr>
        <w:pStyle w:val="ConsPlusNormal"/>
        <w:spacing w:before="220"/>
        <w:ind w:firstLine="540"/>
        <w:jc w:val="both"/>
      </w:pPr>
      <w:bookmarkStart w:id="20" w:name="P732"/>
      <w:bookmarkEnd w:id="20"/>
      <w:r>
        <w:t>б) наличие правовых актов субъекта Российской Федерации,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 определяющих получателя средств и содержащих в том числе:</w:t>
      </w:r>
    </w:p>
    <w:p w14:paraId="28D1A350" w14:textId="77777777" w:rsidR="00E71498" w:rsidRDefault="00E71498">
      <w:pPr>
        <w:pStyle w:val="ConsPlusNormal"/>
        <w:spacing w:before="220"/>
        <w:ind w:firstLine="540"/>
        <w:jc w:val="both"/>
      </w:pPr>
      <w:r>
        <w:t>положения о заключении соглашения о предоставлении средств из бюджета субъекта Российской Федерации, в целях софинансирования предоставления которых предоставляется субсидия, заключенного между субъектом Российской Федерации и получателем средств;</w:t>
      </w:r>
    </w:p>
    <w:p w14:paraId="0D72F122" w14:textId="77777777" w:rsidR="00E71498" w:rsidRDefault="00E71498">
      <w:pPr>
        <w:pStyle w:val="ConsPlusNormal"/>
        <w:spacing w:before="220"/>
        <w:ind w:firstLine="540"/>
        <w:jc w:val="both"/>
      </w:pPr>
      <w:r>
        <w:t xml:space="preserve">порядок и условия предоставления средств бюджета субъекта Российской Федерации, источником софинансирования которых является субсидия, на цели, указанные в </w:t>
      </w:r>
      <w:hyperlink w:anchor="P729">
        <w:r>
          <w:rPr>
            <w:color w:val="0000FF"/>
          </w:rPr>
          <w:t>пункте 2</w:t>
        </w:r>
      </w:hyperlink>
      <w:r>
        <w:t xml:space="preserve"> </w:t>
      </w:r>
      <w:r>
        <w:lastRenderedPageBreak/>
        <w:t>настоящих Правил, открытие и ведение отдельного обособленного банковского счета для целей учета расходования указанных средств, источником финансового обеспечения которых является субсидия, а также ведение раздельного бухгалтерского учета в отношении таких средств;</w:t>
      </w:r>
    </w:p>
    <w:p w14:paraId="0D995A41" w14:textId="77777777" w:rsidR="00E71498" w:rsidRDefault="00E71498">
      <w:pPr>
        <w:pStyle w:val="ConsPlusNormal"/>
        <w:spacing w:before="220"/>
        <w:ind w:firstLine="540"/>
        <w:jc w:val="both"/>
      </w:pPr>
      <w:r>
        <w:t xml:space="preserve">положения об осуществлении мониторинга расходов бюджетов субъектов Российской Федерации в целях представления субъектом Российской Федерации отчетов в соответствии с </w:t>
      </w:r>
      <w:hyperlink w:anchor="P778">
        <w:r>
          <w:rPr>
            <w:color w:val="0000FF"/>
          </w:rPr>
          <w:t>пунктом 12</w:t>
        </w:r>
      </w:hyperlink>
      <w:r>
        <w:t xml:space="preserve"> настоящих Правил;</w:t>
      </w:r>
    </w:p>
    <w:p w14:paraId="4F282C3B" w14:textId="77777777" w:rsidR="00E71498" w:rsidRDefault="00E71498">
      <w:pPr>
        <w:pStyle w:val="ConsPlusNormal"/>
        <w:spacing w:before="220"/>
        <w:ind w:firstLine="540"/>
        <w:jc w:val="both"/>
      </w:pPr>
      <w:r>
        <w:t xml:space="preserve">в) заключение между Федеральной антимонопольной службой и высшим исполнительным органом субъекта Российской Федерации соглашения о предоставлении субсидии из федерального бюджета (далее - соглашение о предоставлении субсидии) в соответствии с </w:t>
      </w:r>
      <w:hyperlink w:anchor="P770">
        <w:r>
          <w:rPr>
            <w:color w:val="0000FF"/>
          </w:rPr>
          <w:t>пунктами 9</w:t>
        </w:r>
      </w:hyperlink>
      <w:r>
        <w:t xml:space="preserve"> и </w:t>
      </w:r>
      <w:hyperlink w:anchor="P772">
        <w:r>
          <w:rPr>
            <w:color w:val="0000FF"/>
          </w:rPr>
          <w:t>10</w:t>
        </w:r>
      </w:hyperlink>
      <w:r>
        <w:t xml:space="preserve"> настоящих Правил и </w:t>
      </w:r>
      <w:hyperlink r:id="rId25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5335AB40" w14:textId="77777777" w:rsidR="00E71498" w:rsidRDefault="00E71498">
      <w:pPr>
        <w:pStyle w:val="ConsPlusNormal"/>
        <w:spacing w:before="220"/>
        <w:ind w:firstLine="540"/>
        <w:jc w:val="both"/>
      </w:pPr>
      <w:r>
        <w:t>4. Получатели средств должны соответствовать в совокупности следующим критериям:</w:t>
      </w:r>
    </w:p>
    <w:p w14:paraId="4CF78B98" w14:textId="77777777" w:rsidR="00E71498" w:rsidRDefault="00E71498">
      <w:pPr>
        <w:pStyle w:val="ConsPlusNormal"/>
        <w:spacing w:before="220"/>
        <w:ind w:firstLine="540"/>
        <w:jc w:val="both"/>
      </w:pPr>
      <w:r>
        <w:t>а) получатели средств зарегистрированы в установленном порядке на территории Российской Федерации;</w:t>
      </w:r>
    </w:p>
    <w:p w14:paraId="4FB31BC9" w14:textId="77777777" w:rsidR="00E71498" w:rsidRDefault="00E71498">
      <w:pPr>
        <w:pStyle w:val="ConsPlusNormal"/>
        <w:spacing w:before="220"/>
        <w:ind w:firstLine="540"/>
        <w:jc w:val="both"/>
      </w:pPr>
      <w:r>
        <w:t>б) получатели средств являются крупнейшими территориальными сетевыми организациями по объему условных единиц, учтенных исполнительным органом субъекта Российской Федерации в области государственного регулирования тарифов при принятии единых (котловых) тарифов на услуги по передаче электрической энергии на действующий период регулирования.</w:t>
      </w:r>
    </w:p>
    <w:p w14:paraId="253DD87F" w14:textId="77777777" w:rsidR="00E71498" w:rsidRDefault="00E71498">
      <w:pPr>
        <w:pStyle w:val="ConsPlusNormal"/>
        <w:spacing w:before="220"/>
        <w:ind w:firstLine="540"/>
        <w:jc w:val="both"/>
      </w:pPr>
      <w:r>
        <w:t xml:space="preserve">5. Субсидии предоставляются бюджетам Республики Крым и г. Севастополя в пределах лимитов бюджетных обязательств, доведенных до Федеральной антимонопольной службы как получателя средств федерального бюджета на предоставление субсидии на цели, указанные в </w:t>
      </w:r>
      <w:hyperlink w:anchor="P729">
        <w:r>
          <w:rPr>
            <w:color w:val="0000FF"/>
          </w:rPr>
          <w:t>пункте 2</w:t>
        </w:r>
      </w:hyperlink>
      <w:r>
        <w:t xml:space="preserve"> настоящих Правил.</w:t>
      </w:r>
    </w:p>
    <w:p w14:paraId="50A737E2" w14:textId="77777777" w:rsidR="00E71498" w:rsidRDefault="00E71498">
      <w:pPr>
        <w:pStyle w:val="ConsPlusNormal"/>
        <w:spacing w:before="220"/>
        <w:ind w:firstLine="540"/>
        <w:jc w:val="both"/>
      </w:pPr>
      <w:bookmarkStart w:id="21" w:name="P741"/>
      <w:bookmarkEnd w:id="21"/>
      <w:r>
        <w:t>6. Размер субсидии для субъекта Российской Федерации (</w:t>
      </w:r>
      <w:r>
        <w:rPr>
          <w:noProof/>
          <w:position w:val="-9"/>
        </w:rPr>
        <w:drawing>
          <wp:inline distT="0" distB="0" distL="0" distR="0" wp14:anchorId="66C42067" wp14:editId="0D1C0DAD">
            <wp:extent cx="28321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(тыс. рублей) определяется по формуле:</w:t>
      </w:r>
    </w:p>
    <w:p w14:paraId="3A17B856" w14:textId="77777777" w:rsidR="00E71498" w:rsidRDefault="00E71498">
      <w:pPr>
        <w:pStyle w:val="ConsPlusNormal"/>
        <w:ind w:firstLine="540"/>
        <w:jc w:val="both"/>
      </w:pPr>
    </w:p>
    <w:p w14:paraId="3B078FE9" w14:textId="77777777" w:rsidR="00E71498" w:rsidRDefault="00E71498">
      <w:pPr>
        <w:pStyle w:val="ConsPlusNormal"/>
        <w:jc w:val="center"/>
      </w:pPr>
      <w:r>
        <w:rPr>
          <w:noProof/>
          <w:position w:val="-44"/>
        </w:rPr>
        <w:drawing>
          <wp:inline distT="0" distB="0" distL="0" distR="0" wp14:anchorId="08455BCD" wp14:editId="67DF728E">
            <wp:extent cx="4725670" cy="7023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4725670" cy="702310"/>
                    </a:xfrm>
                    <a:prstGeom prst="rect">
                      <a:avLst/>
                    </a:prstGeom>
                    <a:noFill/>
                    <a:ln>
                      <a:noFill/>
                    </a:ln>
                  </pic:spPr>
                </pic:pic>
              </a:graphicData>
            </a:graphic>
          </wp:inline>
        </w:drawing>
      </w:r>
    </w:p>
    <w:p w14:paraId="2C28C13A" w14:textId="77777777" w:rsidR="00E71498" w:rsidRDefault="00E71498">
      <w:pPr>
        <w:pStyle w:val="ConsPlusNormal"/>
        <w:ind w:firstLine="540"/>
        <w:jc w:val="both"/>
      </w:pPr>
    </w:p>
    <w:p w14:paraId="328990E8" w14:textId="77777777" w:rsidR="00E71498" w:rsidRDefault="00E71498">
      <w:pPr>
        <w:pStyle w:val="ConsPlusNormal"/>
        <w:ind w:firstLine="540"/>
        <w:jc w:val="both"/>
      </w:pPr>
      <w:r>
        <w:t>где:</w:t>
      </w:r>
    </w:p>
    <w:p w14:paraId="6288EF05" w14:textId="77777777" w:rsidR="00E71498" w:rsidRDefault="00E71498">
      <w:pPr>
        <w:pStyle w:val="ConsPlusNormal"/>
        <w:spacing w:before="220"/>
        <w:ind w:firstLine="540"/>
        <w:jc w:val="both"/>
      </w:pPr>
      <w:r>
        <w:rPr>
          <w:noProof/>
          <w:position w:val="-11"/>
        </w:rPr>
        <w:drawing>
          <wp:inline distT="0" distB="0" distL="0" distR="0" wp14:anchorId="023A9C70" wp14:editId="1D9028EA">
            <wp:extent cx="544830" cy="2832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экономически обоснованный одноставочный тариф на услуги по передаче электрической энергии, утвержденный исполнительным органом k-го субъекта Российской Федерации и действующий в m-м месяце года, в котором предоставляется субсидия, для i-го уровня напряжения (рублей/кВт·ч);</w:t>
      </w:r>
    </w:p>
    <w:p w14:paraId="3A466B62" w14:textId="77777777" w:rsidR="00E71498" w:rsidRDefault="00E71498">
      <w:pPr>
        <w:pStyle w:val="ConsPlusNormal"/>
        <w:spacing w:before="220"/>
        <w:ind w:firstLine="540"/>
        <w:jc w:val="both"/>
      </w:pPr>
      <w:r>
        <w:rPr>
          <w:noProof/>
          <w:position w:val="-11"/>
        </w:rPr>
        <w:drawing>
          <wp:inline distT="0" distB="0" distL="0" distR="0" wp14:anchorId="3E7E63A4" wp14:editId="11C151C3">
            <wp:extent cx="53467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ставка на оплату потерь экономически обоснованного двухставочного тарифа на услуги по передаче электрической энергии, утвержденного исполнительным органом k-го субъекта Российской Федерации и действующего в m-м месяце года, в котором </w:t>
      </w:r>
      <w:r>
        <w:lastRenderedPageBreak/>
        <w:t>предоставляется субсидия, для i-го уровня напряжения (рублей/кВт·ч);</w:t>
      </w:r>
    </w:p>
    <w:p w14:paraId="3A925CE7" w14:textId="77777777" w:rsidR="00E71498" w:rsidRDefault="00E71498">
      <w:pPr>
        <w:pStyle w:val="ConsPlusNormal"/>
        <w:spacing w:before="220"/>
        <w:ind w:firstLine="540"/>
        <w:jc w:val="both"/>
      </w:pPr>
      <w:r>
        <w:rPr>
          <w:noProof/>
          <w:position w:val="-11"/>
        </w:rPr>
        <w:drawing>
          <wp:inline distT="0" distB="0" distL="0" distR="0" wp14:anchorId="406A6EBF" wp14:editId="4E27651C">
            <wp:extent cx="544830"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одноставочный единый (котловой) тариф на услуги по передаче электрической энергии, оказываемые потребителям, за исключением населения и приравненных к нему категорий потребителей, утвержденный исполнительным органом k-го субъекта Российской Федерации и действующий в m-м месяце года, в котором предоставляется субсидия, для i-го уровня напряжения (рублей/кВт·ч);</w:t>
      </w:r>
    </w:p>
    <w:p w14:paraId="1C02DCA4" w14:textId="77777777" w:rsidR="00E71498" w:rsidRDefault="00E71498">
      <w:pPr>
        <w:pStyle w:val="ConsPlusNormal"/>
        <w:spacing w:before="220"/>
        <w:ind w:firstLine="540"/>
        <w:jc w:val="both"/>
      </w:pPr>
      <w:r>
        <w:rPr>
          <w:noProof/>
          <w:position w:val="-11"/>
        </w:rPr>
        <w:drawing>
          <wp:inline distT="0" distB="0" distL="0" distR="0" wp14:anchorId="585EC733" wp14:editId="470CDC2C">
            <wp:extent cx="471805"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ставка на оплату потерь двухставочного тарифа на услуги по передаче электрической энергии, оказываемые потребителям, за исключением населения и приравненных к нему категорий потребителей, утвержденного исполнительным органом k-го субъекта Российской Федерации и действующего в m-м месяце года, в котором предоставляется субсидия, для i-го уровня напряжения (рублей/кВт·ч);</w:t>
      </w:r>
    </w:p>
    <w:p w14:paraId="34D7476F" w14:textId="77777777" w:rsidR="00E71498" w:rsidRDefault="00E71498">
      <w:pPr>
        <w:pStyle w:val="ConsPlusNormal"/>
        <w:spacing w:before="220"/>
        <w:ind w:firstLine="540"/>
        <w:jc w:val="both"/>
      </w:pPr>
      <w:r>
        <w:rPr>
          <w:noProof/>
          <w:position w:val="-11"/>
        </w:rPr>
        <w:drawing>
          <wp:inline distT="0" distB="0" distL="0" distR="0" wp14:anchorId="53676C5C" wp14:editId="41B4E03C">
            <wp:extent cx="37719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услуг по передаче электрической энергии, оказываемых потребителям, за исключением населения и приравненных к нему категорий потребителей, k-го субъекта Российской Федерации на m-й месяц года, в котором предоставляется субсидия, на i-м уровне напряжения, применяемый для целей расчета единых (котловых) тарифов на услуги по передаче электрической энергии по сетям субъекта Российской Федерации (тыс. кВт·ч);</w:t>
      </w:r>
    </w:p>
    <w:p w14:paraId="41DC4E95" w14:textId="77777777" w:rsidR="00E71498" w:rsidRDefault="00E71498">
      <w:pPr>
        <w:pStyle w:val="ConsPlusNormal"/>
        <w:spacing w:before="220"/>
        <w:ind w:firstLine="540"/>
        <w:jc w:val="both"/>
      </w:pPr>
      <w:r>
        <w:rPr>
          <w:noProof/>
          <w:position w:val="-11"/>
        </w:rPr>
        <w:drawing>
          <wp:inline distT="0" distB="0" distL="0" distR="0" wp14:anchorId="530B3D54" wp14:editId="713CB00E">
            <wp:extent cx="544830"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тариф на услуги по передаче электрической энергии, поставляемой населению и приравненным к нему категориям потребителей, утвержденный исполнительным органом k-го субъекта Российской Федерации и действующий в m-м месяце года, в котором предоставляется субсидия, для i-го уровня напряжения по j-й дифференциации по объемам потребления электрической энергии, а также по группам (подгруппам) населения и приравненным к нему категориям потребителей, принятый по решению исполнительного органа k-го субъекта Российской Федерации в соответствии с </w:t>
      </w:r>
      <w:hyperlink r:id="rId259">
        <w:r>
          <w:rPr>
            <w:color w:val="0000FF"/>
          </w:rPr>
          <w:t>пунктом 70</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(рублей/кВт·ч);</w:t>
      </w:r>
    </w:p>
    <w:p w14:paraId="3BBF7B21" w14:textId="77777777" w:rsidR="00E71498" w:rsidRDefault="00E71498">
      <w:pPr>
        <w:pStyle w:val="ConsPlusNormal"/>
        <w:spacing w:before="220"/>
        <w:ind w:firstLine="540"/>
        <w:jc w:val="both"/>
      </w:pPr>
      <w:r>
        <w:rPr>
          <w:noProof/>
          <w:position w:val="-11"/>
        </w:rPr>
        <w:drawing>
          <wp:inline distT="0" distB="0" distL="0" distR="0" wp14:anchorId="403B028C" wp14:editId="32DD7945">
            <wp:extent cx="408940"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объем потребления электрической энергии населением и приравненными к нему категориями потребителей k-го субъекта Российской Федерации в m-м месяце года, в котором предоставляется субсидия, на i-м уровне напряжения по j-й дифференциации по объемам потребления электрической энергии, а также по группам (подгруппам) населения и приравненным к нему категориям потребителей, применяемый для целей расчета единых (котловых) тарифов на услуги по передаче электрической энергии по сетям субъекта Российской Федерации (тыс. кВт·ч);</w:t>
      </w:r>
    </w:p>
    <w:p w14:paraId="3BE36207" w14:textId="77777777" w:rsidR="00E71498" w:rsidRDefault="00E71498">
      <w:pPr>
        <w:pStyle w:val="ConsPlusNormal"/>
        <w:spacing w:before="220"/>
        <w:ind w:firstLine="540"/>
        <w:jc w:val="both"/>
      </w:pPr>
      <w:r>
        <w:t>K</w:t>
      </w:r>
      <w:r>
        <w:rPr>
          <w:vertAlign w:val="subscript"/>
        </w:rPr>
        <w:t>k</w:t>
      </w:r>
      <w:r>
        <w:t xml:space="preserve"> - предельный уровень софинансирования из федерального бюджета расходных обязательств k-го субъекта Российской Федерации на цели, предусмотренные </w:t>
      </w:r>
      <w:hyperlink w:anchor="P729">
        <w:r>
          <w:rPr>
            <w:color w:val="0000FF"/>
          </w:rPr>
          <w:t>пунктом 2</w:t>
        </w:r>
      </w:hyperlink>
      <w:r>
        <w:t xml:space="preserve"> настоящих Правил, установленный в соответствии с </w:t>
      </w:r>
      <w:hyperlink r:id="rId261">
        <w:r>
          <w:rPr>
            <w:color w:val="0000FF"/>
          </w:rPr>
          <w:t>пунктом 13</w:t>
        </w:r>
      </w:hyperlink>
      <w:r>
        <w:t xml:space="preserve"> Правил формирования, предоставления и распределения субсидий.</w:t>
      </w:r>
    </w:p>
    <w:p w14:paraId="1D34737F" w14:textId="77777777" w:rsidR="00E71498" w:rsidRDefault="00E71498">
      <w:pPr>
        <w:pStyle w:val="ConsPlusNormal"/>
        <w:spacing w:before="220"/>
        <w:ind w:firstLine="540"/>
        <w:jc w:val="both"/>
      </w:pPr>
      <w:r>
        <w:t>Параметры, используемые при расчете размера субсидий, не включают налог на добавленную стоимость.</w:t>
      </w:r>
    </w:p>
    <w:p w14:paraId="003F9786" w14:textId="77777777" w:rsidR="00E71498" w:rsidRDefault="00E71498">
      <w:pPr>
        <w:pStyle w:val="ConsPlusNormal"/>
        <w:spacing w:before="220"/>
        <w:ind w:firstLine="540"/>
        <w:jc w:val="both"/>
      </w:pPr>
      <w:bookmarkStart w:id="22" w:name="P755"/>
      <w:bookmarkEnd w:id="22"/>
      <w:r>
        <w:t xml:space="preserve">7.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осуществляет расчет размера субсидии на один календарный год с помесячным распределением в соответствии с </w:t>
      </w:r>
      <w:hyperlink w:anchor="P741">
        <w:r>
          <w:rPr>
            <w:color w:val="0000FF"/>
          </w:rPr>
          <w:t>пунктом 6</w:t>
        </w:r>
      </w:hyperlink>
      <w:r>
        <w:t xml:space="preserve"> настоящих Правил и в течение 5 рабочих дней с </w:t>
      </w:r>
      <w:r>
        <w:lastRenderedPageBreak/>
        <w:t>начала очередного календарного года направляет в Федеральную антимонопольную службу информацию о соблюдении субъектом Российской Федерации следующих требований для заключения соглашения о предоставлении субсидии:</w:t>
      </w:r>
    </w:p>
    <w:p w14:paraId="22A48EA1" w14:textId="77777777" w:rsidR="00E71498" w:rsidRDefault="00E71498">
      <w:pPr>
        <w:pStyle w:val="ConsPlusNormal"/>
        <w:spacing w:before="220"/>
        <w:ind w:firstLine="540"/>
        <w:jc w:val="both"/>
      </w:pPr>
      <w:r>
        <w:t>а) установление тарифов на услуги по передаче электрической энергии на уровне не ниже предельных максимальных уровней тарифов, утвержденных Федеральной антимонопольной службой и (или) Правительством Российской Федерации на соответствующий период регулирования, за исключением тарифов на услуги по передаче электрической энергии, поставляемой населению и приравненным к нему категориям потребителей;</w:t>
      </w:r>
    </w:p>
    <w:p w14:paraId="1E006AA4" w14:textId="77777777" w:rsidR="00E71498" w:rsidRDefault="00E71498">
      <w:pPr>
        <w:pStyle w:val="ConsPlusNormal"/>
        <w:spacing w:before="220"/>
        <w:ind w:firstLine="540"/>
        <w:jc w:val="both"/>
      </w:pPr>
      <w:r>
        <w:t>б) утверждение экономически обоснованных единых (котловых) тарифов на услуги по передаче электрической энергии исходя из непревышения удельной величины стоимости услуг по передаче электрической энергии, рассчитанной на год предоставления субсидии, над такой удельной величиной, рассчитанной на год, предшествующий году предоставления субсидии, увеличенной на индекс роста тарифов на услуги по передаче электрической энергии, предусмотренный прогнозом социально-экономического развития Российской Федерации на соответствующий год.</w:t>
      </w:r>
    </w:p>
    <w:p w14:paraId="1107E7A1" w14:textId="77777777" w:rsidR="00E71498" w:rsidRDefault="00E71498">
      <w:pPr>
        <w:pStyle w:val="ConsPlusNormal"/>
        <w:spacing w:before="220"/>
        <w:ind w:firstLine="540"/>
        <w:jc w:val="both"/>
      </w:pPr>
      <w:r>
        <w:t>Удельная величина стоимости услуг по передаче электрической энергии определяется на 1 киловатт-час как отношение необходимой валовой выручки получателей средств к объему услуг по передаче электрической энергии, оказываемых потребителям в соответствующий период.</w:t>
      </w:r>
    </w:p>
    <w:p w14:paraId="774DBAFD" w14:textId="77777777" w:rsidR="00E71498" w:rsidRDefault="00E71498">
      <w:pPr>
        <w:pStyle w:val="ConsPlusNormal"/>
        <w:spacing w:before="220"/>
        <w:ind w:firstLine="540"/>
        <w:jc w:val="both"/>
      </w:pPr>
      <w:r>
        <w:t>При расчете удельной величины стоимости услуг по передаче электрической энергии не учитываются:</w:t>
      </w:r>
    </w:p>
    <w:p w14:paraId="7C0B8241" w14:textId="77777777" w:rsidR="00E71498" w:rsidRDefault="00E71498">
      <w:pPr>
        <w:pStyle w:val="ConsPlusNormal"/>
        <w:spacing w:before="220"/>
        <w:ind w:firstLine="540"/>
        <w:jc w:val="both"/>
      </w:pPr>
      <w:r>
        <w:t>расходы на оплату потерь электрической энергии при ее передаче по электрическим сетям;</w:t>
      </w:r>
    </w:p>
    <w:p w14:paraId="6090EBAD" w14:textId="77777777" w:rsidR="00E71498" w:rsidRDefault="00E71498">
      <w:pPr>
        <w:pStyle w:val="ConsPlusNormal"/>
        <w:spacing w:before="220"/>
        <w:ind w:firstLine="540"/>
        <w:jc w:val="both"/>
      </w:pPr>
      <w:r>
        <w:t>стоимость услуг по передаче электрической энергии по единой национальной (общероссийской) электрической сети;</w:t>
      </w:r>
    </w:p>
    <w:p w14:paraId="32AE33A0" w14:textId="77777777" w:rsidR="00E71498" w:rsidRDefault="00E71498">
      <w:pPr>
        <w:pStyle w:val="ConsPlusNormal"/>
        <w:spacing w:before="220"/>
        <w:ind w:firstLine="540"/>
        <w:jc w:val="both"/>
      </w:pPr>
      <w:r>
        <w:t>исключаемые экономически необоснованные доходы и расходы, учитываемые экономически обоснованные расходы, не учтенные при установлении регулируемых цен (тарифов) на тот период регулирования, в котором они понесены, или доходы, недополученные при осуществлении регулируемой деятельности в этот период регулирования, при корректировке необходимой валовой выручки территориальных сетевых организаций;</w:t>
      </w:r>
    </w:p>
    <w:p w14:paraId="5FFF4A8E" w14:textId="77777777" w:rsidR="00E71498" w:rsidRDefault="00E71498">
      <w:pPr>
        <w:pStyle w:val="ConsPlusNormal"/>
        <w:spacing w:before="220"/>
        <w:ind w:firstLine="540"/>
        <w:jc w:val="both"/>
      </w:pPr>
      <w:r>
        <w:t>выпадающие доходы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включаемые в плату за технологическое присоединение;</w:t>
      </w:r>
    </w:p>
    <w:p w14:paraId="5FDC03B9" w14:textId="77777777" w:rsidR="00E71498" w:rsidRDefault="00E71498">
      <w:pPr>
        <w:pStyle w:val="ConsPlusNormal"/>
        <w:spacing w:before="220"/>
        <w:ind w:firstLine="540"/>
        <w:jc w:val="both"/>
      </w:pPr>
      <w:r>
        <w:t xml:space="preserve">расходы территориальных сетевых организаций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соответствии с </w:t>
      </w:r>
      <w:hyperlink r:id="rId262">
        <w:r>
          <w:rPr>
            <w:color w:val="0000FF"/>
          </w:rPr>
          <w:t>пунктом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687BDC1" w14:textId="77777777" w:rsidR="00E71498" w:rsidRDefault="00E71498">
      <w:pPr>
        <w:pStyle w:val="ConsPlusNormal"/>
        <w:spacing w:before="220"/>
        <w:ind w:firstLine="540"/>
        <w:jc w:val="both"/>
      </w:pPr>
      <w:bookmarkStart w:id="23" w:name="P765"/>
      <w:bookmarkEnd w:id="23"/>
      <w:r>
        <w:lastRenderedPageBreak/>
        <w:t>в) определение уполномоченного органа, осуществляющего взаимодействие с Федеральной антимонопольной службой;</w:t>
      </w:r>
    </w:p>
    <w:p w14:paraId="70875E04" w14:textId="77777777" w:rsidR="00E71498" w:rsidRDefault="00E71498">
      <w:pPr>
        <w:pStyle w:val="ConsPlusNormal"/>
        <w:spacing w:before="220"/>
        <w:ind w:firstLine="540"/>
        <w:jc w:val="both"/>
      </w:pPr>
      <w:r>
        <w:t>г) утверждение тарифов на услуги по передаче электрической энергии на год, в котором предоставляется субсидия, исходя из условия поступления платежей потребителей услуг (потребителей электрической энергии, гарантирующих поставщиков, энергосбытовых организаций) по заключенным договорам только в одну сетевую организацию;</w:t>
      </w:r>
    </w:p>
    <w:p w14:paraId="142EB58B" w14:textId="77777777" w:rsidR="00E71498" w:rsidRDefault="00E71498">
      <w:pPr>
        <w:pStyle w:val="ConsPlusNormal"/>
        <w:spacing w:before="220"/>
        <w:ind w:firstLine="540"/>
        <w:jc w:val="both"/>
      </w:pPr>
      <w:r>
        <w:t>д) расчет размера субсидии с указанием параметров, используемых для расчета.</w:t>
      </w:r>
    </w:p>
    <w:p w14:paraId="5EF75329" w14:textId="77777777" w:rsidR="00E71498" w:rsidRDefault="00E71498">
      <w:pPr>
        <w:pStyle w:val="ConsPlusNormal"/>
        <w:spacing w:before="220"/>
        <w:ind w:firstLine="540"/>
        <w:jc w:val="both"/>
      </w:pPr>
      <w:bookmarkStart w:id="24" w:name="P768"/>
      <w:bookmarkEnd w:id="24"/>
      <w:r>
        <w:t xml:space="preserve">8. Федеральная антимонопольная служба в течение 20 рабочих дней со дня получения от уполномоченного органа информации, предусмотренной </w:t>
      </w:r>
      <w:hyperlink w:anchor="P755">
        <w:r>
          <w:rPr>
            <w:color w:val="0000FF"/>
          </w:rPr>
          <w:t>пунктом 7</w:t>
        </w:r>
      </w:hyperlink>
      <w:r>
        <w:t xml:space="preserve"> настоящих Правил, рассматривает представленные материалы, обеспечивает проверку расчета размера субсидии, подготовленного в соответствии с </w:t>
      </w:r>
      <w:hyperlink w:anchor="P741">
        <w:r>
          <w:rPr>
            <w:color w:val="0000FF"/>
          </w:rPr>
          <w:t>пунктом 6</w:t>
        </w:r>
      </w:hyperlink>
      <w:r>
        <w:t xml:space="preserve"> настоящих Правил, и в целях непревышения размера субсидии, предусмотренной в федеральном бюджете на цели, указанные в </w:t>
      </w:r>
      <w:hyperlink w:anchor="P729">
        <w:r>
          <w:rPr>
            <w:color w:val="0000FF"/>
          </w:rPr>
          <w:t>пункте 2</w:t>
        </w:r>
      </w:hyperlink>
      <w:r>
        <w:t xml:space="preserve"> настоящих Правил, а также уведомляет субъекты Российской Федерации о результатах их рассмотрения и размере причитающейся субсидии либо о необходимости представления недостающих документов, представление которых является условием заключения соглашения о предоставлении субсидии.</w:t>
      </w:r>
    </w:p>
    <w:p w14:paraId="513E388A" w14:textId="77777777" w:rsidR="00E71498" w:rsidRDefault="00E71498">
      <w:pPr>
        <w:pStyle w:val="ConsPlusNormal"/>
        <w:spacing w:before="220"/>
        <w:ind w:firstLine="540"/>
        <w:jc w:val="both"/>
      </w:pPr>
      <w:r>
        <w:t>При наличии замечаний Федеральной антимонопольной службы по представленной информации и расчету размера субсидии уполномоченный орган в течение 5 рабочих дней со дня получения указанных замечаний рассматривает замечания и осуществляет повторное направление информации (документов) и расчета в Федеральную антимонопольную службу.</w:t>
      </w:r>
    </w:p>
    <w:p w14:paraId="5B0BEE82" w14:textId="77777777" w:rsidR="00E71498" w:rsidRDefault="00E71498">
      <w:pPr>
        <w:pStyle w:val="ConsPlusNormal"/>
        <w:spacing w:before="220"/>
        <w:ind w:firstLine="540"/>
        <w:jc w:val="both"/>
      </w:pPr>
      <w:bookmarkStart w:id="25" w:name="P770"/>
      <w:bookmarkEnd w:id="25"/>
      <w:r>
        <w:t xml:space="preserve">9. Субсидия предоставляется на основании соглашения о предоставлении субсидии, заключенного в государственной интегрированной информационной системе управления общественными финансами "Электронный бюджет" между Федеральной антимонопольной службой и субъектом Российской Федерации в соответствии с </w:t>
      </w:r>
      <w:hyperlink r:id="rId263">
        <w:r>
          <w:rPr>
            <w:color w:val="0000FF"/>
          </w:rPr>
          <w:t>типовой формой</w:t>
        </w:r>
      </w:hyperlink>
      <w:r>
        <w:t xml:space="preserve">, утвержденной Министерством финансов Российской Федерации, в случае соблюдения требований, установленных </w:t>
      </w:r>
      <w:hyperlink w:anchor="P755">
        <w:r>
          <w:rPr>
            <w:color w:val="0000FF"/>
          </w:rPr>
          <w:t>пунктами 7</w:t>
        </w:r>
      </w:hyperlink>
      <w:r>
        <w:t xml:space="preserve"> и </w:t>
      </w:r>
      <w:hyperlink w:anchor="P768">
        <w:r>
          <w:rPr>
            <w:color w:val="0000FF"/>
          </w:rPr>
          <w:t>8</w:t>
        </w:r>
      </w:hyperlink>
      <w:r>
        <w:t xml:space="preserve"> настоящих Правил.</w:t>
      </w:r>
    </w:p>
    <w:p w14:paraId="73C9CC09" w14:textId="77777777" w:rsidR="00E71498" w:rsidRDefault="00E71498">
      <w:pPr>
        <w:pStyle w:val="ConsPlusNormal"/>
        <w:spacing w:before="220"/>
        <w:ind w:firstLine="540"/>
        <w:jc w:val="both"/>
      </w:pPr>
      <w:r>
        <w:t xml:space="preserve">В целях заключения соглашения о предоставлении субсидии субъект Российской Федерации (уполномоченный орган) направляет в Федеральную антимонопольную службу обращение о заключении такого соглашения с приложением информации о соблюдении условий предоставления субсидии, предусмотренных </w:t>
      </w:r>
      <w:hyperlink w:anchor="P731">
        <w:r>
          <w:rPr>
            <w:color w:val="0000FF"/>
          </w:rPr>
          <w:t>подпунктами "а"</w:t>
        </w:r>
      </w:hyperlink>
      <w:r>
        <w:t xml:space="preserve"> и </w:t>
      </w:r>
      <w:hyperlink w:anchor="P732">
        <w:r>
          <w:rPr>
            <w:color w:val="0000FF"/>
          </w:rPr>
          <w:t>"б" пункта 3</w:t>
        </w:r>
      </w:hyperlink>
      <w:r>
        <w:t xml:space="preserve">, и требования, предусмотренного </w:t>
      </w:r>
      <w:hyperlink w:anchor="P765">
        <w:r>
          <w:rPr>
            <w:color w:val="0000FF"/>
          </w:rPr>
          <w:t>подпунктом "в" пункта 7</w:t>
        </w:r>
      </w:hyperlink>
      <w:r>
        <w:t xml:space="preserve"> настоящих Правил.</w:t>
      </w:r>
    </w:p>
    <w:p w14:paraId="1FA57B2B" w14:textId="77777777" w:rsidR="00E71498" w:rsidRDefault="00E71498">
      <w:pPr>
        <w:pStyle w:val="ConsPlusNormal"/>
        <w:spacing w:before="220"/>
        <w:ind w:firstLine="540"/>
        <w:jc w:val="both"/>
      </w:pPr>
      <w:bookmarkStart w:id="26" w:name="P772"/>
      <w:bookmarkEnd w:id="26"/>
      <w:r>
        <w:t>10. В соглашении о предоставлении субсидии предусматриваются в том числе:</w:t>
      </w:r>
    </w:p>
    <w:p w14:paraId="2A72EAE0" w14:textId="77777777" w:rsidR="00E71498" w:rsidRDefault="00E71498">
      <w:pPr>
        <w:pStyle w:val="ConsPlusNormal"/>
        <w:spacing w:before="220"/>
        <w:ind w:firstLine="540"/>
        <w:jc w:val="both"/>
      </w:pPr>
      <w:r>
        <w:t>а) обязательство субъекта Российской Федерации о предоставлении средств из бюджета субъекта Российской Федерации, источником софинансирования которых является субсидия, с целью компенсации получателям средств выпадающих доходов, образованных вследствие установления единых (котловых) тарифов на услуги по передаче электрической энергии по сетям субъекта Российской Федерации, поставляемой потребителям, не относящимся к населению и приравненным к нему категориям потребителей, и единых (котловых) тарифов на услуги по передаче электрической энергии, поставляемой населению и приравненным к нему категориям потребителей, ниже экономически обоснованного уровня;</w:t>
      </w:r>
    </w:p>
    <w:p w14:paraId="15A96D71" w14:textId="77777777" w:rsidR="00E71498" w:rsidRDefault="00E71498">
      <w:pPr>
        <w:pStyle w:val="ConsPlusNormal"/>
        <w:spacing w:before="220"/>
        <w:ind w:firstLine="540"/>
        <w:jc w:val="both"/>
      </w:pPr>
      <w:r>
        <w:t xml:space="preserve">б) представление в Федеральную антимонопольную службу в соответствии с </w:t>
      </w:r>
      <w:hyperlink w:anchor="P780">
        <w:r>
          <w:rPr>
            <w:color w:val="0000FF"/>
          </w:rPr>
          <w:t>подпунктами "б"</w:t>
        </w:r>
      </w:hyperlink>
      <w:r>
        <w:t xml:space="preserve"> и </w:t>
      </w:r>
      <w:hyperlink w:anchor="P781">
        <w:r>
          <w:rPr>
            <w:color w:val="0000FF"/>
          </w:rPr>
          <w:t>"в" пункта 12</w:t>
        </w:r>
      </w:hyperlink>
      <w:r>
        <w:t xml:space="preserve"> настоящих Правил информации об использовании субсидии, в том числе отчета о достижении значения результата использования субсидии;</w:t>
      </w:r>
    </w:p>
    <w:p w14:paraId="1FD84844" w14:textId="77777777" w:rsidR="00E71498" w:rsidRDefault="00E71498">
      <w:pPr>
        <w:pStyle w:val="ConsPlusNormal"/>
        <w:spacing w:before="220"/>
        <w:ind w:firstLine="540"/>
        <w:jc w:val="both"/>
      </w:pPr>
      <w:r>
        <w:t xml:space="preserve">в) право Федеральной антимонопольной службы проводить проверки соблюдения порядка, целей и условий предоставления субсидий, установленных настоящими Правилами </w:t>
      </w:r>
      <w:r>
        <w:lastRenderedPageBreak/>
        <w:t>и соглашением о предоставлении субсидии;</w:t>
      </w:r>
    </w:p>
    <w:p w14:paraId="475925BB" w14:textId="77777777" w:rsidR="00E71498" w:rsidRDefault="00E71498">
      <w:pPr>
        <w:pStyle w:val="ConsPlusNormal"/>
        <w:spacing w:before="220"/>
        <w:ind w:firstLine="540"/>
        <w:jc w:val="both"/>
      </w:pPr>
      <w:r>
        <w:t xml:space="preserve">г) перечень статей расходов получателя средств, источником финансового обеспечения которых могут быть средства, предоставляемые из бюджета субъекта Российской Федерации, соответствующий </w:t>
      </w:r>
      <w:hyperlink r:id="rId264">
        <w:r>
          <w:rPr>
            <w:color w:val="0000FF"/>
          </w:rPr>
          <w:t>Основам</w:t>
        </w:r>
      </w:hyperlink>
      <w:r>
        <w:t xml:space="preserve">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42094648" w14:textId="77777777" w:rsidR="00E71498" w:rsidRDefault="00E71498">
      <w:pPr>
        <w:pStyle w:val="ConsPlusNormal"/>
        <w:spacing w:before="220"/>
        <w:ind w:firstLine="540"/>
        <w:jc w:val="both"/>
      </w:pPr>
      <w:r>
        <w:t>11. Субсидии перечисляются в установленном порядке на единые счета бюджетов, открытые финансовыми органами субъектов Российской Федерации в территориальных органах Федерального казначейства.</w:t>
      </w:r>
    </w:p>
    <w:p w14:paraId="78DA1FB4" w14:textId="77777777" w:rsidR="00E71498" w:rsidRDefault="00E71498">
      <w:pPr>
        <w:pStyle w:val="ConsPlusNormal"/>
        <w:spacing w:before="220"/>
        <w:ind w:firstLine="540"/>
        <w:jc w:val="both"/>
      </w:pPr>
      <w:bookmarkStart w:id="27" w:name="P778"/>
      <w:bookmarkEnd w:id="27"/>
      <w:r>
        <w:t>12. Уполномоченный орган:</w:t>
      </w:r>
    </w:p>
    <w:p w14:paraId="62FF3DA4" w14:textId="77777777" w:rsidR="00E71498" w:rsidRDefault="00E71498">
      <w:pPr>
        <w:pStyle w:val="ConsPlusNormal"/>
        <w:spacing w:before="220"/>
        <w:ind w:firstLine="540"/>
        <w:jc w:val="both"/>
      </w:pPr>
      <w:r>
        <w:t>а) обеспечивает не позднее 3 рабочих дней со дня получения субсидии перечисление получателям средств причитающихся им средств, источником финансового обеспечения которых является субсидия;</w:t>
      </w:r>
    </w:p>
    <w:p w14:paraId="74ECA327" w14:textId="77777777" w:rsidR="00E71498" w:rsidRDefault="00E71498">
      <w:pPr>
        <w:pStyle w:val="ConsPlusNormal"/>
        <w:spacing w:before="220"/>
        <w:ind w:firstLine="540"/>
        <w:jc w:val="both"/>
      </w:pPr>
      <w:bookmarkStart w:id="28" w:name="P780"/>
      <w:bookmarkEnd w:id="28"/>
      <w:r>
        <w:t>б) представляет в Федеральную антимонопольную службу не позднее 10 рабочих дней со дня перечисления средств получателю средств копии платежных документов, подтверждающих перечисление указанных средств получателю средств;</w:t>
      </w:r>
    </w:p>
    <w:p w14:paraId="353C028F" w14:textId="77777777" w:rsidR="00E71498" w:rsidRDefault="00E71498">
      <w:pPr>
        <w:pStyle w:val="ConsPlusNormal"/>
        <w:spacing w:before="220"/>
        <w:ind w:firstLine="540"/>
        <w:jc w:val="both"/>
      </w:pPr>
      <w:bookmarkStart w:id="29" w:name="P781"/>
      <w:bookmarkEnd w:id="29"/>
      <w:r>
        <w:t>в) представляет до 1 февраля года, следующего за годом предоставления субсидии, в Федеральную антимонопольную службу:</w:t>
      </w:r>
    </w:p>
    <w:p w14:paraId="5A3AF74C" w14:textId="77777777" w:rsidR="00E71498" w:rsidRDefault="00E71498">
      <w:pPr>
        <w:pStyle w:val="ConsPlusNormal"/>
        <w:spacing w:before="220"/>
        <w:ind w:firstLine="540"/>
        <w:jc w:val="both"/>
      </w:pPr>
      <w:r>
        <w:t>расчет значения результата использования субсидии;</w:t>
      </w:r>
    </w:p>
    <w:p w14:paraId="232E062A" w14:textId="77777777" w:rsidR="00E71498" w:rsidRDefault="00E71498">
      <w:pPr>
        <w:pStyle w:val="ConsPlusNormal"/>
        <w:spacing w:before="220"/>
        <w:ind w:firstLine="540"/>
        <w:jc w:val="both"/>
      </w:pPr>
      <w:r>
        <w:t>информацию о целевом расходовании средств субсидии получателем средств;</w:t>
      </w:r>
    </w:p>
    <w:p w14:paraId="37AF2DC9" w14:textId="77777777" w:rsidR="00E71498" w:rsidRDefault="00E71498">
      <w:pPr>
        <w:pStyle w:val="ConsPlusNormal"/>
        <w:spacing w:before="220"/>
        <w:ind w:firstLine="540"/>
        <w:jc w:val="both"/>
      </w:pPr>
      <w:r>
        <w:t>копии отчетных документов, представленных получателем средств в уполномоченный орган;</w:t>
      </w:r>
    </w:p>
    <w:p w14:paraId="567C3828" w14:textId="77777777" w:rsidR="00E71498" w:rsidRDefault="00E71498">
      <w:pPr>
        <w:pStyle w:val="ConsPlusNormal"/>
        <w:spacing w:before="220"/>
        <w:ind w:firstLine="540"/>
        <w:jc w:val="both"/>
      </w:pPr>
      <w:r>
        <w:t>результаты мониторинга расходов получателя средств;</w:t>
      </w:r>
    </w:p>
    <w:p w14:paraId="768342F3" w14:textId="77777777" w:rsidR="00E71498" w:rsidRDefault="00E71498">
      <w:pPr>
        <w:pStyle w:val="ConsPlusNormal"/>
        <w:spacing w:before="220"/>
        <w:ind w:firstLine="540"/>
        <w:jc w:val="both"/>
      </w:pPr>
      <w:bookmarkStart w:id="30" w:name="P786"/>
      <w:bookmarkEnd w:id="30"/>
      <w:r>
        <w:t>отчет о расходах бюджета субъекта Российской Федерации на 1 января года, следующего за годом предоставления субсидии;</w:t>
      </w:r>
    </w:p>
    <w:p w14:paraId="24AC5E1D" w14:textId="77777777" w:rsidR="00E71498" w:rsidRDefault="00E71498">
      <w:pPr>
        <w:pStyle w:val="ConsPlusNormal"/>
        <w:spacing w:before="220"/>
        <w:ind w:firstLine="540"/>
        <w:jc w:val="both"/>
      </w:pPr>
      <w:bookmarkStart w:id="31" w:name="P787"/>
      <w:bookmarkEnd w:id="31"/>
      <w:r>
        <w:t xml:space="preserve">отчет о достижении значения результата использования субсидии, предусмотренного </w:t>
      </w:r>
      <w:hyperlink w:anchor="P790">
        <w:r>
          <w:rPr>
            <w:color w:val="0000FF"/>
          </w:rPr>
          <w:t>пунктом 14</w:t>
        </w:r>
      </w:hyperlink>
      <w:r>
        <w:t xml:space="preserve"> настоящих Правил.</w:t>
      </w:r>
    </w:p>
    <w:p w14:paraId="03A33F81" w14:textId="77777777" w:rsidR="00E71498" w:rsidRDefault="00E71498">
      <w:pPr>
        <w:pStyle w:val="ConsPlusNormal"/>
        <w:spacing w:before="220"/>
        <w:ind w:firstLine="540"/>
        <w:jc w:val="both"/>
      </w:pPr>
      <w:r>
        <w:t xml:space="preserve">Отчеты, указанные в </w:t>
      </w:r>
      <w:hyperlink w:anchor="P786">
        <w:r>
          <w:rPr>
            <w:color w:val="0000FF"/>
          </w:rPr>
          <w:t>абзацах шестом</w:t>
        </w:r>
      </w:hyperlink>
      <w:r>
        <w:t xml:space="preserve"> и </w:t>
      </w:r>
      <w:hyperlink w:anchor="P787">
        <w:r>
          <w:rPr>
            <w:color w:val="0000FF"/>
          </w:rPr>
          <w:t>седьмом</w:t>
        </w:r>
      </w:hyperlink>
      <w:r>
        <w:t xml:space="preserve"> настоящего подпункта, представляются также в форме электронного документа в системе "Электронный бюджет".</w:t>
      </w:r>
    </w:p>
    <w:p w14:paraId="28C7D77C" w14:textId="77777777" w:rsidR="00E71498" w:rsidRDefault="00E71498">
      <w:pPr>
        <w:pStyle w:val="ConsPlusNormal"/>
        <w:spacing w:before="220"/>
        <w:ind w:firstLine="540"/>
        <w:jc w:val="both"/>
      </w:pPr>
      <w:r>
        <w:t>13. Результатом использования субсидии за отчетный год является соотношение необходимой валовой выручки от оказания услуг по передаче электрической энергии, оказываемых потребителям, рассчитываемой по утвержденным тарифам без учета расходов на покупку потерь и с учетом предоставленной субсидии, и необходимой валовой выручки от оказания услуг по передаче электрической энергии, рассчитанной по экономически обоснованным тарифам без учета расходов на покупку потерь.</w:t>
      </w:r>
    </w:p>
    <w:p w14:paraId="15A27C8D" w14:textId="77777777" w:rsidR="00E71498" w:rsidRDefault="00E71498">
      <w:pPr>
        <w:pStyle w:val="ConsPlusNormal"/>
        <w:spacing w:before="220"/>
        <w:ind w:firstLine="540"/>
        <w:jc w:val="both"/>
      </w:pPr>
      <w:bookmarkStart w:id="32" w:name="P790"/>
      <w:bookmarkEnd w:id="32"/>
      <w:r>
        <w:t>14. Значение результата использования субсидии за отчетный год (П</w:t>
      </w:r>
      <w:r>
        <w:rPr>
          <w:vertAlign w:val="subscript"/>
        </w:rPr>
        <w:t>р</w:t>
      </w:r>
      <w:r>
        <w:t>) определяется по формуле:</w:t>
      </w:r>
    </w:p>
    <w:p w14:paraId="1590F229" w14:textId="77777777" w:rsidR="00E71498" w:rsidRDefault="00E71498">
      <w:pPr>
        <w:pStyle w:val="ConsPlusNormal"/>
        <w:ind w:firstLine="540"/>
        <w:jc w:val="both"/>
      </w:pPr>
    </w:p>
    <w:p w14:paraId="74A6C690" w14:textId="77777777" w:rsidR="00E71498" w:rsidRDefault="00E71498">
      <w:pPr>
        <w:pStyle w:val="ConsPlusNormal"/>
        <w:jc w:val="center"/>
      </w:pPr>
      <w:r>
        <w:rPr>
          <w:noProof/>
          <w:position w:val="-51"/>
        </w:rPr>
        <w:lastRenderedPageBreak/>
        <w:drawing>
          <wp:inline distT="0" distB="0" distL="0" distR="0" wp14:anchorId="75821FAF" wp14:editId="1C0671B1">
            <wp:extent cx="4788535" cy="79629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4788535" cy="796290"/>
                    </a:xfrm>
                    <a:prstGeom prst="rect">
                      <a:avLst/>
                    </a:prstGeom>
                    <a:noFill/>
                    <a:ln>
                      <a:noFill/>
                    </a:ln>
                  </pic:spPr>
                </pic:pic>
              </a:graphicData>
            </a:graphic>
          </wp:inline>
        </w:drawing>
      </w:r>
    </w:p>
    <w:p w14:paraId="3D1C80F1" w14:textId="77777777" w:rsidR="00E71498" w:rsidRDefault="00E71498">
      <w:pPr>
        <w:pStyle w:val="ConsPlusNormal"/>
        <w:ind w:firstLine="540"/>
        <w:jc w:val="both"/>
      </w:pPr>
    </w:p>
    <w:p w14:paraId="098B767F" w14:textId="77777777" w:rsidR="00E71498" w:rsidRDefault="00E71498">
      <w:pPr>
        <w:pStyle w:val="ConsPlusNormal"/>
        <w:ind w:firstLine="540"/>
        <w:jc w:val="both"/>
      </w:pPr>
      <w:r>
        <w:t>Расчет значения результата использования субсидии за отчетный год осуществляется до первого знака после запятой с учетом правил математического округления.</w:t>
      </w:r>
    </w:p>
    <w:p w14:paraId="464D8A8D" w14:textId="77777777" w:rsidR="00E71498" w:rsidRDefault="00E71498">
      <w:pPr>
        <w:pStyle w:val="ConsPlusNormal"/>
        <w:spacing w:before="220"/>
        <w:ind w:firstLine="540"/>
        <w:jc w:val="both"/>
      </w:pPr>
      <w:r>
        <w:t>Значение результата использования субсидии за отчетный год должно быть равно 1.</w:t>
      </w:r>
    </w:p>
    <w:p w14:paraId="27C927B4" w14:textId="77777777" w:rsidR="00E71498" w:rsidRDefault="00E71498">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Федеральной антимонопольной службой и уполномоченными органами государственного финансового контроля.</w:t>
      </w:r>
    </w:p>
    <w:p w14:paraId="6B04EE1E" w14:textId="77777777" w:rsidR="00E71498" w:rsidRDefault="00E71498">
      <w:pPr>
        <w:pStyle w:val="ConsPlusNormal"/>
        <w:spacing w:before="220"/>
        <w:ind w:firstLine="540"/>
        <w:jc w:val="both"/>
      </w:pPr>
      <w:r>
        <w:t xml:space="preserve">16. Анализ эффективности расходов бюджетов субъектов Российской Федерации на цели, указанные в </w:t>
      </w:r>
      <w:hyperlink w:anchor="P729">
        <w:r>
          <w:rPr>
            <w:color w:val="0000FF"/>
          </w:rPr>
          <w:t>пункте 2</w:t>
        </w:r>
      </w:hyperlink>
      <w:r>
        <w:t xml:space="preserve"> настоящих Правил, осуществляется Федеральной антимонопольной службой по итогам календарного года на основании отчетов, представляемых уполномоченными органами в соответствии с </w:t>
      </w:r>
      <w:hyperlink w:anchor="P781">
        <w:r>
          <w:rPr>
            <w:color w:val="0000FF"/>
          </w:rPr>
          <w:t>подпунктом "в" пункта 12</w:t>
        </w:r>
      </w:hyperlink>
      <w:r>
        <w:t xml:space="preserve"> настоящих Правил.</w:t>
      </w:r>
    </w:p>
    <w:p w14:paraId="372FEAE9" w14:textId="77777777" w:rsidR="00E71498" w:rsidRDefault="00E71498">
      <w:pPr>
        <w:pStyle w:val="ConsPlusNormal"/>
        <w:spacing w:before="220"/>
        <w:ind w:firstLine="540"/>
        <w:jc w:val="both"/>
      </w:pPr>
      <w:r>
        <w:t xml:space="preserve">Оценка эффективности использования субсидии осуществляется на основании отчета о достижении значения результата использования субсидии и расчета указанного результата, представленных в соответствии с </w:t>
      </w:r>
      <w:hyperlink w:anchor="P781">
        <w:r>
          <w:rPr>
            <w:color w:val="0000FF"/>
          </w:rPr>
          <w:t>подпунктом "в" пункта 12</w:t>
        </w:r>
      </w:hyperlink>
      <w:r>
        <w:t xml:space="preserve"> настоящих Правил. В случае достижения установленного значения результата использования субсидии расходы соответствующего бюджета субъекта Российской Федерации признаются эффективными.</w:t>
      </w:r>
    </w:p>
    <w:p w14:paraId="4453C9C8" w14:textId="77777777" w:rsidR="00E71498" w:rsidRDefault="00E71498">
      <w:pPr>
        <w:pStyle w:val="ConsPlusNormal"/>
        <w:spacing w:before="220"/>
        <w:ind w:firstLine="540"/>
        <w:jc w:val="both"/>
      </w:pPr>
      <w:r>
        <w:t xml:space="preserve">В порядке осуществления контроля за использованием предоставленной субъекту Российской Федерации субсидии Федеральная антимонопольная служба осуществляет анализ отчетов и информации, представленных в соответствии с </w:t>
      </w:r>
      <w:hyperlink w:anchor="P781">
        <w:r>
          <w:rPr>
            <w:color w:val="0000FF"/>
          </w:rPr>
          <w:t>подпунктом "в" пункта 12</w:t>
        </w:r>
      </w:hyperlink>
      <w:r>
        <w:t xml:space="preserve"> настоящих Правил.</w:t>
      </w:r>
    </w:p>
    <w:p w14:paraId="5D70CF07" w14:textId="77777777" w:rsidR="00E71498" w:rsidRDefault="00E71498">
      <w:pPr>
        <w:pStyle w:val="ConsPlusNormal"/>
        <w:spacing w:before="220"/>
        <w:ind w:firstLine="540"/>
        <w:jc w:val="both"/>
      </w:pPr>
      <w:r>
        <w:t>Информация о результатах проведения указанного анализа по итогам календарного года направляется в уполномоченный орган не позднее 1 апреля года, следующего за отчетным годом.</w:t>
      </w:r>
    </w:p>
    <w:p w14:paraId="4BC3236C" w14:textId="77777777" w:rsidR="00E71498" w:rsidRDefault="00E71498">
      <w:pPr>
        <w:pStyle w:val="ConsPlusNormal"/>
        <w:spacing w:before="220"/>
        <w:ind w:firstLine="540"/>
        <w:jc w:val="both"/>
      </w:pPr>
      <w:r>
        <w:t>17.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1832C4F2" w14:textId="77777777" w:rsidR="00E71498" w:rsidRDefault="00E71498">
      <w:pPr>
        <w:pStyle w:val="ConsPlusNormal"/>
        <w:spacing w:before="220"/>
        <w:ind w:firstLine="540"/>
        <w:jc w:val="both"/>
      </w:pPr>
      <w:r>
        <w:t xml:space="preserve">18.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о предоставлении субсидии, в части недостижения установленного значения результата использования субсидии и до первой даты представления отчетности о достижении значения результата использования субсидии в соответствии с соглашением о предоставлении субсидии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266">
        <w:r>
          <w:rPr>
            <w:color w:val="0000FF"/>
          </w:rPr>
          <w:t>пунктами 16</w:t>
        </w:r>
      </w:hyperlink>
      <w:r>
        <w:t xml:space="preserve"> - </w:t>
      </w:r>
      <w:hyperlink r:id="rId267">
        <w:r>
          <w:rPr>
            <w:color w:val="0000FF"/>
          </w:rPr>
          <w:t>18</w:t>
        </w:r>
      </w:hyperlink>
      <w:r>
        <w:t xml:space="preserve"> Правил формирования, предоставления и распределения субсидий.</w:t>
      </w:r>
    </w:p>
    <w:p w14:paraId="6EBA422A" w14:textId="77777777" w:rsidR="00E71498" w:rsidRDefault="00E71498">
      <w:pPr>
        <w:pStyle w:val="ConsPlusNormal"/>
        <w:jc w:val="both"/>
      </w:pPr>
    </w:p>
    <w:p w14:paraId="7A8945AF" w14:textId="77777777" w:rsidR="00E71498" w:rsidRDefault="00E71498">
      <w:pPr>
        <w:pStyle w:val="ConsPlusNormal"/>
        <w:jc w:val="both"/>
      </w:pPr>
    </w:p>
    <w:p w14:paraId="7F43314C" w14:textId="77777777" w:rsidR="00E71498" w:rsidRDefault="00E71498">
      <w:pPr>
        <w:pStyle w:val="ConsPlusNormal"/>
        <w:jc w:val="both"/>
      </w:pPr>
    </w:p>
    <w:p w14:paraId="4FC73203" w14:textId="77777777" w:rsidR="00E71498" w:rsidRDefault="00E71498">
      <w:pPr>
        <w:pStyle w:val="ConsPlusNormal"/>
        <w:jc w:val="right"/>
        <w:outlineLvl w:val="1"/>
      </w:pPr>
      <w:r>
        <w:t>Приложение N 13</w:t>
      </w:r>
    </w:p>
    <w:p w14:paraId="27D66B3E" w14:textId="77777777" w:rsidR="00E71498" w:rsidRDefault="00E71498">
      <w:pPr>
        <w:pStyle w:val="ConsPlusNormal"/>
        <w:jc w:val="right"/>
      </w:pPr>
      <w:r>
        <w:t>к государственной программе</w:t>
      </w:r>
    </w:p>
    <w:p w14:paraId="67DCEE4E" w14:textId="77777777" w:rsidR="00E71498" w:rsidRDefault="00E71498">
      <w:pPr>
        <w:pStyle w:val="ConsPlusNormal"/>
        <w:jc w:val="right"/>
      </w:pPr>
      <w:r>
        <w:t>Российской Федерации</w:t>
      </w:r>
    </w:p>
    <w:p w14:paraId="21AF1CCD" w14:textId="77777777" w:rsidR="00E71498" w:rsidRDefault="00E71498">
      <w:pPr>
        <w:pStyle w:val="ConsPlusNormal"/>
        <w:jc w:val="right"/>
      </w:pPr>
      <w:r>
        <w:lastRenderedPageBreak/>
        <w:t>"Энергоэффективность</w:t>
      </w:r>
    </w:p>
    <w:p w14:paraId="55F09E9E" w14:textId="77777777" w:rsidR="00E71498" w:rsidRDefault="00E71498">
      <w:pPr>
        <w:pStyle w:val="ConsPlusNormal"/>
        <w:jc w:val="right"/>
      </w:pPr>
      <w:r>
        <w:t>и развитие энергетики"</w:t>
      </w:r>
    </w:p>
    <w:p w14:paraId="0B01EB71" w14:textId="77777777" w:rsidR="00E71498" w:rsidRDefault="00E71498">
      <w:pPr>
        <w:pStyle w:val="ConsPlusNormal"/>
        <w:jc w:val="both"/>
      </w:pPr>
    </w:p>
    <w:p w14:paraId="63B211EF" w14:textId="77777777" w:rsidR="00E71498" w:rsidRDefault="00E71498">
      <w:pPr>
        <w:pStyle w:val="ConsPlusTitle"/>
        <w:jc w:val="center"/>
      </w:pPr>
      <w:r>
        <w:t>СВЕДЕНИЯ</w:t>
      </w:r>
    </w:p>
    <w:p w14:paraId="4166ED65" w14:textId="77777777" w:rsidR="00E71498" w:rsidRDefault="00E71498">
      <w:pPr>
        <w:pStyle w:val="ConsPlusTitle"/>
        <w:jc w:val="center"/>
      </w:pPr>
      <w:r>
        <w:t>О ЦЕЛЯХ, ЗАДАЧАХ И ЦЕЛЕВЫХ ПОКАЗАТЕЛЯХ (ИНДИКАТОРАХ)</w:t>
      </w:r>
    </w:p>
    <w:p w14:paraId="24AE00ED" w14:textId="77777777" w:rsidR="00E71498" w:rsidRDefault="00E71498">
      <w:pPr>
        <w:pStyle w:val="ConsPlusTitle"/>
        <w:jc w:val="center"/>
      </w:pPr>
      <w:r>
        <w:t>ГОСУДАРСТВЕННОЙ ПРОГРАММЫ РОССИЙСКОЙ ФЕДЕРАЦИИ</w:t>
      </w:r>
    </w:p>
    <w:p w14:paraId="426657A5" w14:textId="77777777" w:rsidR="00E71498" w:rsidRDefault="00E71498">
      <w:pPr>
        <w:pStyle w:val="ConsPlusTitle"/>
        <w:jc w:val="center"/>
      </w:pPr>
      <w:r>
        <w:t>"ЭНЕРГОЭФФЕКТИВНОСТЬ И РАЗВИТИЕ ЭНЕРГЕТИКИ"</w:t>
      </w:r>
    </w:p>
    <w:p w14:paraId="6B3D1CB8" w14:textId="77777777" w:rsidR="00E71498" w:rsidRDefault="00E71498">
      <w:pPr>
        <w:pStyle w:val="ConsPlusTitle"/>
        <w:jc w:val="center"/>
      </w:pPr>
      <w:r>
        <w:t>НА ПРИОРИТЕТНОЙ ТЕРРИТОРИИ БАЙКАЛЬСКОГО РЕГИОНА</w:t>
      </w:r>
    </w:p>
    <w:p w14:paraId="2283BF7F" w14:textId="77777777" w:rsidR="00E71498" w:rsidRDefault="00E71498">
      <w:pPr>
        <w:pStyle w:val="ConsPlusNormal"/>
        <w:jc w:val="center"/>
      </w:pPr>
    </w:p>
    <w:p w14:paraId="33564055" w14:textId="77777777" w:rsidR="00E71498" w:rsidRDefault="00E71498">
      <w:pPr>
        <w:pStyle w:val="ConsPlusNormal"/>
        <w:ind w:firstLine="540"/>
        <w:jc w:val="both"/>
      </w:pPr>
      <w:r>
        <w:t xml:space="preserve">Утратили силу с 1 января 2022 года. - </w:t>
      </w:r>
      <w:hyperlink r:id="rId268">
        <w:r>
          <w:rPr>
            <w:color w:val="0000FF"/>
          </w:rPr>
          <w:t>Постановление</w:t>
        </w:r>
      </w:hyperlink>
      <w:r>
        <w:t xml:space="preserve"> Правительства РФ от 18.12.2021 N 2352.</w:t>
      </w:r>
    </w:p>
    <w:p w14:paraId="0EEEC484" w14:textId="77777777" w:rsidR="00E71498" w:rsidRDefault="00E71498">
      <w:pPr>
        <w:pStyle w:val="ConsPlusNormal"/>
        <w:jc w:val="both"/>
      </w:pPr>
    </w:p>
    <w:p w14:paraId="78F5A1F0" w14:textId="77777777" w:rsidR="00E71498" w:rsidRDefault="00E71498">
      <w:pPr>
        <w:pStyle w:val="ConsPlusNormal"/>
        <w:jc w:val="both"/>
      </w:pPr>
    </w:p>
    <w:p w14:paraId="025277EA" w14:textId="77777777" w:rsidR="00E71498" w:rsidRDefault="00E71498">
      <w:pPr>
        <w:pStyle w:val="ConsPlusNormal"/>
        <w:jc w:val="both"/>
      </w:pPr>
    </w:p>
    <w:p w14:paraId="30CF0C13" w14:textId="77777777" w:rsidR="00E71498" w:rsidRDefault="00E71498">
      <w:pPr>
        <w:pStyle w:val="ConsPlusNormal"/>
        <w:jc w:val="right"/>
        <w:outlineLvl w:val="1"/>
      </w:pPr>
      <w:r>
        <w:t>Приложение N 14</w:t>
      </w:r>
    </w:p>
    <w:p w14:paraId="120EF3FF" w14:textId="77777777" w:rsidR="00E71498" w:rsidRDefault="00E71498">
      <w:pPr>
        <w:pStyle w:val="ConsPlusNormal"/>
        <w:jc w:val="right"/>
      </w:pPr>
      <w:r>
        <w:t>к государственной программе</w:t>
      </w:r>
    </w:p>
    <w:p w14:paraId="62B345DE" w14:textId="77777777" w:rsidR="00E71498" w:rsidRDefault="00E71498">
      <w:pPr>
        <w:pStyle w:val="ConsPlusNormal"/>
        <w:jc w:val="right"/>
      </w:pPr>
      <w:r>
        <w:t>Российской Федерации</w:t>
      </w:r>
    </w:p>
    <w:p w14:paraId="128C3363" w14:textId="77777777" w:rsidR="00E71498" w:rsidRDefault="00E71498">
      <w:pPr>
        <w:pStyle w:val="ConsPlusNormal"/>
        <w:jc w:val="right"/>
      </w:pPr>
      <w:r>
        <w:t>"Энергоэффективность</w:t>
      </w:r>
    </w:p>
    <w:p w14:paraId="279C195C" w14:textId="77777777" w:rsidR="00E71498" w:rsidRDefault="00E71498">
      <w:pPr>
        <w:pStyle w:val="ConsPlusNormal"/>
        <w:jc w:val="right"/>
      </w:pPr>
      <w:r>
        <w:t>и развитие энергетики"</w:t>
      </w:r>
    </w:p>
    <w:p w14:paraId="2A85A156" w14:textId="77777777" w:rsidR="00E71498" w:rsidRDefault="00E71498">
      <w:pPr>
        <w:pStyle w:val="ConsPlusNormal"/>
        <w:jc w:val="both"/>
      </w:pPr>
    </w:p>
    <w:p w14:paraId="638B1B95" w14:textId="77777777" w:rsidR="00E71498" w:rsidRDefault="00E71498">
      <w:pPr>
        <w:pStyle w:val="ConsPlusTitle"/>
        <w:jc w:val="center"/>
      </w:pPr>
      <w:r>
        <w:t>СВЕДЕНИЯ</w:t>
      </w:r>
    </w:p>
    <w:p w14:paraId="6AAE1DEF" w14:textId="77777777" w:rsidR="00E71498" w:rsidRDefault="00E71498">
      <w:pPr>
        <w:pStyle w:val="ConsPlusTitle"/>
        <w:jc w:val="center"/>
      </w:pPr>
      <w:r>
        <w:t>О РЕСУРСНОМ ОБЕСПЕЧЕНИИ ЗА СЧЕТ СРЕДСТВ ФЕДЕРАЛЬНОГО</w:t>
      </w:r>
    </w:p>
    <w:p w14:paraId="34BF4EDD" w14:textId="77777777" w:rsidR="00E71498" w:rsidRDefault="00E71498">
      <w:pPr>
        <w:pStyle w:val="ConsPlusTitle"/>
        <w:jc w:val="center"/>
      </w:pPr>
      <w:r>
        <w:t>БЮДЖЕТА РЕАЛИЗАЦИИ МЕРОПРИЯТИЙ ГОСУДАРСТВЕННОЙ ПРОГРАММЫ</w:t>
      </w:r>
    </w:p>
    <w:p w14:paraId="2A41437C" w14:textId="77777777" w:rsidR="00E71498" w:rsidRDefault="00E71498">
      <w:pPr>
        <w:pStyle w:val="ConsPlusTitle"/>
        <w:jc w:val="center"/>
      </w:pPr>
      <w:r>
        <w:t>РОССИЙСКОЙ ФЕДЕРАЦИИ "ЭНЕРГОЭФФЕКТИВНОСТЬ И РАЗВИТИЕ</w:t>
      </w:r>
    </w:p>
    <w:p w14:paraId="24C6C5AA" w14:textId="77777777" w:rsidR="00E71498" w:rsidRDefault="00E71498">
      <w:pPr>
        <w:pStyle w:val="ConsPlusTitle"/>
        <w:jc w:val="center"/>
      </w:pPr>
      <w:r>
        <w:t>ЭНЕРГЕТИКИ" НА ПРИОРИТЕТНОЙ ТЕРРИТОРИИ</w:t>
      </w:r>
    </w:p>
    <w:p w14:paraId="7899C786" w14:textId="77777777" w:rsidR="00E71498" w:rsidRDefault="00E71498">
      <w:pPr>
        <w:pStyle w:val="ConsPlusTitle"/>
        <w:jc w:val="center"/>
      </w:pPr>
      <w:r>
        <w:t>БАЙКАЛЬСКОГО РЕГИОНА</w:t>
      </w:r>
    </w:p>
    <w:p w14:paraId="3E88456F" w14:textId="77777777" w:rsidR="00E71498" w:rsidRDefault="00E71498">
      <w:pPr>
        <w:pStyle w:val="ConsPlusNormal"/>
        <w:jc w:val="center"/>
      </w:pPr>
    </w:p>
    <w:p w14:paraId="0CDC8094" w14:textId="77777777" w:rsidR="00E71498" w:rsidRDefault="00E71498">
      <w:pPr>
        <w:pStyle w:val="ConsPlusNormal"/>
        <w:ind w:firstLine="540"/>
        <w:jc w:val="both"/>
      </w:pPr>
      <w:r>
        <w:t xml:space="preserve">Утратили силу с 1 января 2022 года. - </w:t>
      </w:r>
      <w:hyperlink r:id="rId269">
        <w:r>
          <w:rPr>
            <w:color w:val="0000FF"/>
          </w:rPr>
          <w:t>Постановление</w:t>
        </w:r>
      </w:hyperlink>
      <w:r>
        <w:t xml:space="preserve"> Правительства РФ от 18.12.2021 N 2352.</w:t>
      </w:r>
    </w:p>
    <w:p w14:paraId="023D6BA9" w14:textId="77777777" w:rsidR="00E71498" w:rsidRDefault="00E71498">
      <w:pPr>
        <w:pStyle w:val="ConsPlusNormal"/>
        <w:jc w:val="both"/>
      </w:pPr>
    </w:p>
    <w:p w14:paraId="0957E739" w14:textId="77777777" w:rsidR="00E71498" w:rsidRDefault="00E71498">
      <w:pPr>
        <w:pStyle w:val="ConsPlusNormal"/>
        <w:jc w:val="both"/>
      </w:pPr>
    </w:p>
    <w:p w14:paraId="0C4E2B5D" w14:textId="77777777" w:rsidR="00E71498" w:rsidRDefault="00E71498">
      <w:pPr>
        <w:pStyle w:val="ConsPlusNormal"/>
        <w:jc w:val="both"/>
      </w:pPr>
    </w:p>
    <w:p w14:paraId="2DE234FE" w14:textId="77777777" w:rsidR="00E71498" w:rsidRDefault="00E71498">
      <w:pPr>
        <w:pStyle w:val="ConsPlusNormal"/>
        <w:jc w:val="right"/>
        <w:outlineLvl w:val="1"/>
      </w:pPr>
      <w:r>
        <w:t>Приложение N 15</w:t>
      </w:r>
    </w:p>
    <w:p w14:paraId="5A17B0EB" w14:textId="77777777" w:rsidR="00E71498" w:rsidRDefault="00E71498">
      <w:pPr>
        <w:pStyle w:val="ConsPlusNormal"/>
        <w:jc w:val="right"/>
      </w:pPr>
      <w:r>
        <w:t>к государственной программе</w:t>
      </w:r>
    </w:p>
    <w:p w14:paraId="59EB069B" w14:textId="77777777" w:rsidR="00E71498" w:rsidRDefault="00E71498">
      <w:pPr>
        <w:pStyle w:val="ConsPlusNormal"/>
        <w:jc w:val="right"/>
      </w:pPr>
      <w:r>
        <w:t>Российской Федерации</w:t>
      </w:r>
    </w:p>
    <w:p w14:paraId="28693CFB" w14:textId="77777777" w:rsidR="00E71498" w:rsidRDefault="00E71498">
      <w:pPr>
        <w:pStyle w:val="ConsPlusNormal"/>
        <w:jc w:val="right"/>
      </w:pPr>
      <w:r>
        <w:t>"Энергоэффективность</w:t>
      </w:r>
    </w:p>
    <w:p w14:paraId="68552666" w14:textId="77777777" w:rsidR="00E71498" w:rsidRDefault="00E71498">
      <w:pPr>
        <w:pStyle w:val="ConsPlusNormal"/>
        <w:jc w:val="right"/>
      </w:pPr>
      <w:r>
        <w:t>и развитие энергетики"</w:t>
      </w:r>
    </w:p>
    <w:p w14:paraId="25AF0042" w14:textId="77777777" w:rsidR="00E71498" w:rsidRDefault="00E71498">
      <w:pPr>
        <w:pStyle w:val="ConsPlusNormal"/>
        <w:jc w:val="both"/>
      </w:pPr>
    </w:p>
    <w:p w14:paraId="45A9985A" w14:textId="77777777" w:rsidR="00E71498" w:rsidRDefault="00E71498">
      <w:pPr>
        <w:pStyle w:val="ConsPlusTitle"/>
        <w:jc w:val="center"/>
      </w:pPr>
      <w:r>
        <w:t>СВЕДЕНИЯ</w:t>
      </w:r>
    </w:p>
    <w:p w14:paraId="16468D43" w14:textId="77777777" w:rsidR="00E71498" w:rsidRDefault="00E71498">
      <w:pPr>
        <w:pStyle w:val="ConsPlusTitle"/>
        <w:jc w:val="center"/>
      </w:pPr>
      <w:r>
        <w:t>О РЕСУРСНОМ ОБЕСПЕЧЕНИИ И ПРОГНОЗНОЙ (СПРАВОЧНОЙ)</w:t>
      </w:r>
    </w:p>
    <w:p w14:paraId="2BA611A4" w14:textId="77777777" w:rsidR="00E71498" w:rsidRDefault="00E71498">
      <w:pPr>
        <w:pStyle w:val="ConsPlusTitle"/>
        <w:jc w:val="center"/>
      </w:pPr>
      <w:r>
        <w:t>ОЦЕНКЕ РАСХОДОВ ФЕДЕРАЛЬНОГО БЮДЖЕТА, БЮДЖЕТОВ</w:t>
      </w:r>
    </w:p>
    <w:p w14:paraId="1CFF934D" w14:textId="77777777" w:rsidR="00E71498" w:rsidRDefault="00E71498">
      <w:pPr>
        <w:pStyle w:val="ConsPlusTitle"/>
        <w:jc w:val="center"/>
      </w:pPr>
      <w:r>
        <w:t>ГОСУДАРСТВЕННЫХ ВНЕБЮДЖЕТНЫХ ФОНДОВ РОССИЙСКОЙ ФЕДЕРАЦИИ,</w:t>
      </w:r>
    </w:p>
    <w:p w14:paraId="13C2B8D5" w14:textId="77777777" w:rsidR="00E71498" w:rsidRDefault="00E71498">
      <w:pPr>
        <w:pStyle w:val="ConsPlusTitle"/>
        <w:jc w:val="center"/>
      </w:pPr>
      <w:r>
        <w:t>БЮДЖЕТОВ СУБЪЕКТОВ РОССИЙСКОЙ ФЕДЕРАЦИИ, ТЕРРИТОРИАЛЬНЫХ</w:t>
      </w:r>
    </w:p>
    <w:p w14:paraId="30397E46" w14:textId="77777777" w:rsidR="00E71498" w:rsidRDefault="00E71498">
      <w:pPr>
        <w:pStyle w:val="ConsPlusTitle"/>
        <w:jc w:val="center"/>
      </w:pPr>
      <w:r>
        <w:t>ГОСУДАРСТВЕННЫХ ВНЕБЮДЖЕТНЫХ ФОНДОВ, МЕСТНЫХ БЮДЖЕТОВ,</w:t>
      </w:r>
    </w:p>
    <w:p w14:paraId="28AE146E" w14:textId="77777777" w:rsidR="00E71498" w:rsidRDefault="00E71498">
      <w:pPr>
        <w:pStyle w:val="ConsPlusTitle"/>
        <w:jc w:val="center"/>
      </w:pPr>
      <w:r>
        <w:t>КОМПАНИЙ С ГОСУДАРСТВЕННЫМ УЧАСТИЕМ И ИНЫХ ВНЕБЮДЖЕТНЫХ</w:t>
      </w:r>
    </w:p>
    <w:p w14:paraId="39528100" w14:textId="77777777" w:rsidR="00E71498" w:rsidRDefault="00E71498">
      <w:pPr>
        <w:pStyle w:val="ConsPlusTitle"/>
        <w:jc w:val="center"/>
      </w:pPr>
      <w:r>
        <w:t>ИСТОЧНИКОВ НА РЕАЛИЗАЦИЮ МЕРОПРИЯТИЙ ГОСУДАРСТВЕННОЙ</w:t>
      </w:r>
    </w:p>
    <w:p w14:paraId="2D2BA9F4" w14:textId="77777777" w:rsidR="00E71498" w:rsidRDefault="00E71498">
      <w:pPr>
        <w:pStyle w:val="ConsPlusTitle"/>
        <w:jc w:val="center"/>
      </w:pPr>
      <w:r>
        <w:t>ПРОГРАММЫ РОССИЙСКОЙ ФЕДЕРАЦИИ "ЭНЕРГОЭФФЕКТИВНОСТЬ</w:t>
      </w:r>
    </w:p>
    <w:p w14:paraId="7F23BE05" w14:textId="77777777" w:rsidR="00E71498" w:rsidRDefault="00E71498">
      <w:pPr>
        <w:pStyle w:val="ConsPlusTitle"/>
        <w:jc w:val="center"/>
      </w:pPr>
      <w:r>
        <w:t>И РАЗВИТИЕ ЭНЕРГЕТИКИ" НА ПРИОРИТЕТНОЙ ТЕРРИТОРИИ</w:t>
      </w:r>
    </w:p>
    <w:p w14:paraId="193DB17E" w14:textId="77777777" w:rsidR="00E71498" w:rsidRDefault="00E71498">
      <w:pPr>
        <w:pStyle w:val="ConsPlusTitle"/>
        <w:jc w:val="center"/>
      </w:pPr>
      <w:r>
        <w:t>БАЙКАЛЬСКОГО РЕГИОНА</w:t>
      </w:r>
    </w:p>
    <w:p w14:paraId="6ECEE2FF" w14:textId="77777777" w:rsidR="00E71498" w:rsidRDefault="00E71498">
      <w:pPr>
        <w:pStyle w:val="ConsPlusNormal"/>
        <w:jc w:val="center"/>
      </w:pPr>
    </w:p>
    <w:p w14:paraId="11E741A2" w14:textId="77777777" w:rsidR="00E71498" w:rsidRDefault="00E71498">
      <w:pPr>
        <w:pStyle w:val="ConsPlusNormal"/>
        <w:ind w:firstLine="540"/>
        <w:jc w:val="both"/>
      </w:pPr>
      <w:r>
        <w:t xml:space="preserve">Утратили силу с 1 января 2022 года. - </w:t>
      </w:r>
      <w:hyperlink r:id="rId270">
        <w:r>
          <w:rPr>
            <w:color w:val="0000FF"/>
          </w:rPr>
          <w:t>Постановление</w:t>
        </w:r>
      </w:hyperlink>
      <w:r>
        <w:t xml:space="preserve"> Правительства РФ от 18.12.2021 N 2352.</w:t>
      </w:r>
    </w:p>
    <w:p w14:paraId="6FCD9407" w14:textId="77777777" w:rsidR="00E71498" w:rsidRDefault="00E71498">
      <w:pPr>
        <w:pStyle w:val="ConsPlusNormal"/>
        <w:jc w:val="both"/>
      </w:pPr>
    </w:p>
    <w:p w14:paraId="3CB4C8E1" w14:textId="77777777" w:rsidR="00E71498" w:rsidRDefault="00E71498">
      <w:pPr>
        <w:pStyle w:val="ConsPlusNormal"/>
        <w:jc w:val="both"/>
      </w:pPr>
    </w:p>
    <w:p w14:paraId="7E8B2EC9" w14:textId="77777777" w:rsidR="00E71498" w:rsidRDefault="00E71498">
      <w:pPr>
        <w:pStyle w:val="ConsPlusNormal"/>
        <w:jc w:val="both"/>
      </w:pPr>
    </w:p>
    <w:p w14:paraId="3C8EC710" w14:textId="77777777" w:rsidR="00E71498" w:rsidRDefault="00E71498">
      <w:pPr>
        <w:pStyle w:val="ConsPlusNormal"/>
        <w:jc w:val="right"/>
        <w:outlineLvl w:val="1"/>
      </w:pPr>
      <w:r>
        <w:t>Приложение N 16</w:t>
      </w:r>
    </w:p>
    <w:p w14:paraId="4C7775F9" w14:textId="77777777" w:rsidR="00E71498" w:rsidRDefault="00E71498">
      <w:pPr>
        <w:pStyle w:val="ConsPlusNormal"/>
        <w:jc w:val="right"/>
      </w:pPr>
      <w:r>
        <w:t>к государственной программе</w:t>
      </w:r>
    </w:p>
    <w:p w14:paraId="1DF59E09" w14:textId="77777777" w:rsidR="00E71498" w:rsidRDefault="00E71498">
      <w:pPr>
        <w:pStyle w:val="ConsPlusNormal"/>
        <w:jc w:val="right"/>
      </w:pPr>
      <w:r>
        <w:t>Российской Федерации</w:t>
      </w:r>
    </w:p>
    <w:p w14:paraId="72BC8B2B" w14:textId="77777777" w:rsidR="00E71498" w:rsidRDefault="00E71498">
      <w:pPr>
        <w:pStyle w:val="ConsPlusNormal"/>
        <w:jc w:val="right"/>
      </w:pPr>
      <w:r>
        <w:t>"Энергоэффективность</w:t>
      </w:r>
    </w:p>
    <w:p w14:paraId="4633F0E6" w14:textId="77777777" w:rsidR="00E71498" w:rsidRDefault="00E71498">
      <w:pPr>
        <w:pStyle w:val="ConsPlusNormal"/>
        <w:jc w:val="right"/>
      </w:pPr>
      <w:r>
        <w:t>и развитие энергетики"</w:t>
      </w:r>
    </w:p>
    <w:p w14:paraId="51AD8032" w14:textId="77777777" w:rsidR="00E71498" w:rsidRDefault="00E71498">
      <w:pPr>
        <w:pStyle w:val="ConsPlusNormal"/>
        <w:jc w:val="both"/>
      </w:pPr>
    </w:p>
    <w:p w14:paraId="081BD370" w14:textId="77777777" w:rsidR="00E71498" w:rsidRDefault="00E71498">
      <w:pPr>
        <w:pStyle w:val="ConsPlusTitle"/>
        <w:jc w:val="center"/>
      </w:pPr>
      <w:r>
        <w:t>СВЕДЕНИЯ</w:t>
      </w:r>
    </w:p>
    <w:p w14:paraId="2E8B17ED" w14:textId="77777777" w:rsidR="00E71498" w:rsidRDefault="00E71498">
      <w:pPr>
        <w:pStyle w:val="ConsPlusTitle"/>
        <w:jc w:val="center"/>
      </w:pPr>
      <w:r>
        <w:t>О ЦЕЛЯХ, ЗАДАЧАХ И ЦЕЛЕВЫХ ПОКАЗАТЕЛЯХ (ИНДИКАТОРАХ)</w:t>
      </w:r>
    </w:p>
    <w:p w14:paraId="2921A755" w14:textId="77777777" w:rsidR="00E71498" w:rsidRDefault="00E71498">
      <w:pPr>
        <w:pStyle w:val="ConsPlusTitle"/>
        <w:jc w:val="center"/>
      </w:pPr>
      <w:r>
        <w:t>ГОСУДАРСТВЕННОЙ ПРОГРАММЫ РОССИЙСКОЙ ФЕДЕРАЦИИ</w:t>
      </w:r>
    </w:p>
    <w:p w14:paraId="0B1D1F41" w14:textId="77777777" w:rsidR="00E71498" w:rsidRDefault="00E71498">
      <w:pPr>
        <w:pStyle w:val="ConsPlusTitle"/>
        <w:jc w:val="center"/>
      </w:pPr>
      <w:r>
        <w:t>"ЭНЕРГОЭФФЕКТИВНОСТЬ И РАЗВИТИЕ ЭНЕРГЕТИКИ"</w:t>
      </w:r>
    </w:p>
    <w:p w14:paraId="7744BD01" w14:textId="77777777" w:rsidR="00E71498" w:rsidRDefault="00E71498">
      <w:pPr>
        <w:pStyle w:val="ConsPlusTitle"/>
        <w:jc w:val="center"/>
      </w:pPr>
      <w:r>
        <w:t>НА ПРИОРИТЕТНОЙ ТЕРРИТОРИИ СЕВЕРО-КАВКАЗСКОГО</w:t>
      </w:r>
    </w:p>
    <w:p w14:paraId="2313B8A4" w14:textId="77777777" w:rsidR="00E71498" w:rsidRDefault="00E71498">
      <w:pPr>
        <w:pStyle w:val="ConsPlusTitle"/>
        <w:jc w:val="center"/>
      </w:pPr>
      <w:r>
        <w:t>ФЕДЕРАЛЬНОГО ОКРУГА</w:t>
      </w:r>
    </w:p>
    <w:p w14:paraId="469F26FF" w14:textId="77777777" w:rsidR="00E71498" w:rsidRDefault="00E71498">
      <w:pPr>
        <w:pStyle w:val="ConsPlusNormal"/>
        <w:jc w:val="center"/>
      </w:pPr>
    </w:p>
    <w:p w14:paraId="62A7E00C" w14:textId="77777777" w:rsidR="00E71498" w:rsidRDefault="00E71498">
      <w:pPr>
        <w:pStyle w:val="ConsPlusNormal"/>
        <w:ind w:firstLine="540"/>
        <w:jc w:val="both"/>
      </w:pPr>
      <w:r>
        <w:t xml:space="preserve">Утратили силу с 1 января 2022 года. - </w:t>
      </w:r>
      <w:hyperlink r:id="rId271">
        <w:r>
          <w:rPr>
            <w:color w:val="0000FF"/>
          </w:rPr>
          <w:t>Постановление</w:t>
        </w:r>
      </w:hyperlink>
      <w:r>
        <w:t xml:space="preserve"> Правительства РФ от 18.12.2021 N 2352.</w:t>
      </w:r>
    </w:p>
    <w:p w14:paraId="5D4B1D46" w14:textId="77777777" w:rsidR="00E71498" w:rsidRDefault="00E71498">
      <w:pPr>
        <w:pStyle w:val="ConsPlusNormal"/>
        <w:jc w:val="both"/>
      </w:pPr>
    </w:p>
    <w:p w14:paraId="25AEFC5E" w14:textId="77777777" w:rsidR="00E71498" w:rsidRDefault="00E71498">
      <w:pPr>
        <w:pStyle w:val="ConsPlusNormal"/>
        <w:jc w:val="both"/>
      </w:pPr>
    </w:p>
    <w:p w14:paraId="4514783E" w14:textId="77777777" w:rsidR="00E71498" w:rsidRDefault="00E71498">
      <w:pPr>
        <w:pStyle w:val="ConsPlusNormal"/>
        <w:jc w:val="both"/>
      </w:pPr>
    </w:p>
    <w:p w14:paraId="3D55B10C" w14:textId="77777777" w:rsidR="00E71498" w:rsidRDefault="00E71498">
      <w:pPr>
        <w:pStyle w:val="ConsPlusNormal"/>
        <w:jc w:val="right"/>
        <w:outlineLvl w:val="1"/>
      </w:pPr>
      <w:r>
        <w:t>Приложение N 17</w:t>
      </w:r>
    </w:p>
    <w:p w14:paraId="1B7600FD" w14:textId="77777777" w:rsidR="00E71498" w:rsidRDefault="00E71498">
      <w:pPr>
        <w:pStyle w:val="ConsPlusNormal"/>
        <w:jc w:val="right"/>
      </w:pPr>
      <w:r>
        <w:t>к государственной программе</w:t>
      </w:r>
    </w:p>
    <w:p w14:paraId="1910A568" w14:textId="77777777" w:rsidR="00E71498" w:rsidRDefault="00E71498">
      <w:pPr>
        <w:pStyle w:val="ConsPlusNormal"/>
        <w:jc w:val="right"/>
      </w:pPr>
      <w:r>
        <w:t>Российской Федерации</w:t>
      </w:r>
    </w:p>
    <w:p w14:paraId="2EA642CD" w14:textId="77777777" w:rsidR="00E71498" w:rsidRDefault="00E71498">
      <w:pPr>
        <w:pStyle w:val="ConsPlusNormal"/>
        <w:jc w:val="right"/>
      </w:pPr>
      <w:r>
        <w:t>"Энергоэффективность</w:t>
      </w:r>
    </w:p>
    <w:p w14:paraId="3B5D78E8" w14:textId="77777777" w:rsidR="00E71498" w:rsidRDefault="00E71498">
      <w:pPr>
        <w:pStyle w:val="ConsPlusNormal"/>
        <w:jc w:val="right"/>
      </w:pPr>
      <w:r>
        <w:t>и развитие энергетики"</w:t>
      </w:r>
    </w:p>
    <w:p w14:paraId="0BF42C3C" w14:textId="77777777" w:rsidR="00E71498" w:rsidRDefault="00E71498">
      <w:pPr>
        <w:pStyle w:val="ConsPlusNormal"/>
        <w:jc w:val="both"/>
      </w:pPr>
    </w:p>
    <w:p w14:paraId="3151A601" w14:textId="77777777" w:rsidR="00E71498" w:rsidRDefault="00E71498">
      <w:pPr>
        <w:pStyle w:val="ConsPlusTitle"/>
        <w:jc w:val="center"/>
      </w:pPr>
      <w:r>
        <w:t>СВЕДЕНИЯ</w:t>
      </w:r>
    </w:p>
    <w:p w14:paraId="245A54A6" w14:textId="77777777" w:rsidR="00E71498" w:rsidRDefault="00E71498">
      <w:pPr>
        <w:pStyle w:val="ConsPlusTitle"/>
        <w:jc w:val="center"/>
      </w:pPr>
      <w:r>
        <w:t>О РЕСУРСНОМ ОБЕСПЕЧЕНИИ ЗА СЧЕТ СРЕДСТВ</w:t>
      </w:r>
    </w:p>
    <w:p w14:paraId="386E2771" w14:textId="77777777" w:rsidR="00E71498" w:rsidRDefault="00E71498">
      <w:pPr>
        <w:pStyle w:val="ConsPlusTitle"/>
        <w:jc w:val="center"/>
      </w:pPr>
      <w:r>
        <w:t>ФЕДЕРАЛЬНОГО БЮДЖЕТА РЕАЛИЗАЦИИ МЕРОПРИЯТИЙ ГОСУДАРСТВЕННОЙ</w:t>
      </w:r>
    </w:p>
    <w:p w14:paraId="74EBEA4C" w14:textId="77777777" w:rsidR="00E71498" w:rsidRDefault="00E71498">
      <w:pPr>
        <w:pStyle w:val="ConsPlusTitle"/>
        <w:jc w:val="center"/>
      </w:pPr>
      <w:r>
        <w:t>ПРОГРАММЫ РОССИЙСКОЙ ФЕДЕРАЦИИ "ЭНЕРГОЭФФЕКТИВНОСТЬ</w:t>
      </w:r>
    </w:p>
    <w:p w14:paraId="1988540E" w14:textId="77777777" w:rsidR="00E71498" w:rsidRDefault="00E71498">
      <w:pPr>
        <w:pStyle w:val="ConsPlusTitle"/>
        <w:jc w:val="center"/>
      </w:pPr>
      <w:r>
        <w:t>И РАЗВИТИЕ ЭНЕРГЕТИКИ" НА ПРИОРИТЕТНОЙ ТЕРРИТОРИИ</w:t>
      </w:r>
    </w:p>
    <w:p w14:paraId="1E0D6D09" w14:textId="77777777" w:rsidR="00E71498" w:rsidRDefault="00E71498">
      <w:pPr>
        <w:pStyle w:val="ConsPlusTitle"/>
        <w:jc w:val="center"/>
      </w:pPr>
      <w:r>
        <w:t>СЕВЕРО-КАВКАЗСКОГО ФЕДЕРАЛЬНОГО ОКРУГА</w:t>
      </w:r>
    </w:p>
    <w:p w14:paraId="041CC4D8" w14:textId="77777777" w:rsidR="00E71498" w:rsidRDefault="00E71498">
      <w:pPr>
        <w:pStyle w:val="ConsPlusNormal"/>
        <w:jc w:val="center"/>
      </w:pPr>
    </w:p>
    <w:p w14:paraId="5EB84C63" w14:textId="77777777" w:rsidR="00E71498" w:rsidRDefault="00E71498">
      <w:pPr>
        <w:pStyle w:val="ConsPlusNormal"/>
        <w:ind w:firstLine="540"/>
        <w:jc w:val="both"/>
      </w:pPr>
      <w:r>
        <w:t xml:space="preserve">Утратили силу с 1 января 2022 года. - </w:t>
      </w:r>
      <w:hyperlink r:id="rId272">
        <w:r>
          <w:rPr>
            <w:color w:val="0000FF"/>
          </w:rPr>
          <w:t>Постановление</w:t>
        </w:r>
      </w:hyperlink>
      <w:r>
        <w:t xml:space="preserve"> Правительства РФ от 18.12.2021 N 2352.</w:t>
      </w:r>
    </w:p>
    <w:p w14:paraId="5F575B76" w14:textId="77777777" w:rsidR="00E71498" w:rsidRDefault="00E71498">
      <w:pPr>
        <w:pStyle w:val="ConsPlusNormal"/>
        <w:jc w:val="both"/>
      </w:pPr>
    </w:p>
    <w:p w14:paraId="355CB47B" w14:textId="77777777" w:rsidR="00E71498" w:rsidRDefault="00E71498">
      <w:pPr>
        <w:pStyle w:val="ConsPlusNormal"/>
        <w:jc w:val="both"/>
      </w:pPr>
    </w:p>
    <w:p w14:paraId="40849AC4" w14:textId="77777777" w:rsidR="00E71498" w:rsidRDefault="00E71498">
      <w:pPr>
        <w:pStyle w:val="ConsPlusNormal"/>
        <w:jc w:val="both"/>
      </w:pPr>
    </w:p>
    <w:p w14:paraId="3A322101" w14:textId="77777777" w:rsidR="00E71498" w:rsidRDefault="00E71498">
      <w:pPr>
        <w:pStyle w:val="ConsPlusNormal"/>
        <w:jc w:val="right"/>
        <w:outlineLvl w:val="1"/>
      </w:pPr>
      <w:r>
        <w:t>Приложение N 18</w:t>
      </w:r>
    </w:p>
    <w:p w14:paraId="3028E800" w14:textId="77777777" w:rsidR="00E71498" w:rsidRDefault="00E71498">
      <w:pPr>
        <w:pStyle w:val="ConsPlusNormal"/>
        <w:jc w:val="right"/>
      </w:pPr>
      <w:r>
        <w:t>к государственной программе</w:t>
      </w:r>
    </w:p>
    <w:p w14:paraId="2C590A2A" w14:textId="77777777" w:rsidR="00E71498" w:rsidRDefault="00E71498">
      <w:pPr>
        <w:pStyle w:val="ConsPlusNormal"/>
        <w:jc w:val="right"/>
      </w:pPr>
      <w:r>
        <w:t>Российской Федерации</w:t>
      </w:r>
    </w:p>
    <w:p w14:paraId="6EE7AFA4" w14:textId="77777777" w:rsidR="00E71498" w:rsidRDefault="00E71498">
      <w:pPr>
        <w:pStyle w:val="ConsPlusNormal"/>
        <w:jc w:val="right"/>
      </w:pPr>
      <w:r>
        <w:t>"Энергоэффективность</w:t>
      </w:r>
    </w:p>
    <w:p w14:paraId="494A243C" w14:textId="77777777" w:rsidR="00E71498" w:rsidRDefault="00E71498">
      <w:pPr>
        <w:pStyle w:val="ConsPlusNormal"/>
        <w:jc w:val="right"/>
      </w:pPr>
      <w:r>
        <w:t>и развитие энергетики"</w:t>
      </w:r>
    </w:p>
    <w:p w14:paraId="3C5CDCCD" w14:textId="77777777" w:rsidR="00E71498" w:rsidRDefault="00E71498">
      <w:pPr>
        <w:pStyle w:val="ConsPlusNormal"/>
        <w:jc w:val="both"/>
      </w:pPr>
    </w:p>
    <w:p w14:paraId="518F777E" w14:textId="77777777" w:rsidR="00E71498" w:rsidRDefault="00E71498">
      <w:pPr>
        <w:pStyle w:val="ConsPlusTitle"/>
        <w:jc w:val="center"/>
      </w:pPr>
      <w:r>
        <w:t>СВЕДЕНИЯ</w:t>
      </w:r>
    </w:p>
    <w:p w14:paraId="07E80082" w14:textId="77777777" w:rsidR="00E71498" w:rsidRDefault="00E71498">
      <w:pPr>
        <w:pStyle w:val="ConsPlusTitle"/>
        <w:jc w:val="center"/>
      </w:pPr>
      <w:r>
        <w:t>О РЕСУРСНОМ ОБЕСПЕЧЕНИИ И ПРОГНОЗНОЙ (СПРАВОЧНОЙ) ОЦЕНКЕ</w:t>
      </w:r>
    </w:p>
    <w:p w14:paraId="6A6825A2" w14:textId="77777777" w:rsidR="00E71498" w:rsidRDefault="00E71498">
      <w:pPr>
        <w:pStyle w:val="ConsPlusTitle"/>
        <w:jc w:val="center"/>
      </w:pPr>
      <w:r>
        <w:t>РАСХОДОВ ФЕДЕРАЛЬНОГО БЮДЖЕТА, БЮДЖЕТОВ ГОСУДАРСТВЕННЫХ</w:t>
      </w:r>
    </w:p>
    <w:p w14:paraId="3878B0B6" w14:textId="77777777" w:rsidR="00E71498" w:rsidRDefault="00E71498">
      <w:pPr>
        <w:pStyle w:val="ConsPlusTitle"/>
        <w:jc w:val="center"/>
      </w:pPr>
      <w:r>
        <w:t>ВНЕБЮДЖЕТНЫХ ФОНДОВ РОССИЙСКОЙ ФЕДЕРАЦИИ, БЮДЖЕТОВ</w:t>
      </w:r>
    </w:p>
    <w:p w14:paraId="09200F6F" w14:textId="77777777" w:rsidR="00E71498" w:rsidRDefault="00E71498">
      <w:pPr>
        <w:pStyle w:val="ConsPlusTitle"/>
        <w:jc w:val="center"/>
      </w:pPr>
      <w:r>
        <w:t>СУБЪЕКТОВ РОССИЙСКОЙ ФЕДЕРАЦИИ, ТЕРРИТОРИАЛЬНЫХ</w:t>
      </w:r>
    </w:p>
    <w:p w14:paraId="2DFCDC95" w14:textId="77777777" w:rsidR="00E71498" w:rsidRDefault="00E71498">
      <w:pPr>
        <w:pStyle w:val="ConsPlusTitle"/>
        <w:jc w:val="center"/>
      </w:pPr>
      <w:r>
        <w:t>ГОСУДАРСТВЕННЫХ ВНЕБЮДЖЕТНЫХ ФОНДОВ, МЕСТНЫХ БЮДЖЕТОВ,</w:t>
      </w:r>
    </w:p>
    <w:p w14:paraId="58A71000" w14:textId="77777777" w:rsidR="00E71498" w:rsidRDefault="00E71498">
      <w:pPr>
        <w:pStyle w:val="ConsPlusTitle"/>
        <w:jc w:val="center"/>
      </w:pPr>
      <w:r>
        <w:t>КОМПАНИЙ С ГОСУДАРСТВЕННЫМ УЧАСТИЕМ И ИНЫХ ВНЕБЮДЖЕТНЫХ</w:t>
      </w:r>
    </w:p>
    <w:p w14:paraId="1C1DC1F8" w14:textId="77777777" w:rsidR="00E71498" w:rsidRDefault="00E71498">
      <w:pPr>
        <w:pStyle w:val="ConsPlusTitle"/>
        <w:jc w:val="center"/>
      </w:pPr>
      <w:r>
        <w:t>ИСТОЧНИКОВ НА РЕАЛИЗАЦИЮ МЕРОПРИЯТИЙ ГОСУДАРСТВЕННОЙ</w:t>
      </w:r>
    </w:p>
    <w:p w14:paraId="3CA70523" w14:textId="77777777" w:rsidR="00E71498" w:rsidRDefault="00E71498">
      <w:pPr>
        <w:pStyle w:val="ConsPlusTitle"/>
        <w:jc w:val="center"/>
      </w:pPr>
      <w:r>
        <w:t>ПРОГРАММЫ РОССИЙСКОЙ ФЕДЕРАЦИИ "ЭНЕРГОЭФФЕКТИВНОСТЬ</w:t>
      </w:r>
    </w:p>
    <w:p w14:paraId="6E7CD279" w14:textId="77777777" w:rsidR="00E71498" w:rsidRDefault="00E71498">
      <w:pPr>
        <w:pStyle w:val="ConsPlusTitle"/>
        <w:jc w:val="center"/>
      </w:pPr>
      <w:r>
        <w:t>И РАЗВИТИЕ ЭНЕРГЕТИКИ" НА ПРИОРИТЕТНОЙ ТЕРРИТОРИИ</w:t>
      </w:r>
    </w:p>
    <w:p w14:paraId="45A36617" w14:textId="77777777" w:rsidR="00E71498" w:rsidRDefault="00E71498">
      <w:pPr>
        <w:pStyle w:val="ConsPlusTitle"/>
        <w:jc w:val="center"/>
      </w:pPr>
      <w:r>
        <w:t>СЕВЕРО-КАВКАЗСКОГО ФЕДЕРАЛЬНОГО ОКРУГА</w:t>
      </w:r>
    </w:p>
    <w:p w14:paraId="28905D32" w14:textId="77777777" w:rsidR="00E71498" w:rsidRDefault="00E71498">
      <w:pPr>
        <w:pStyle w:val="ConsPlusNormal"/>
        <w:jc w:val="center"/>
      </w:pPr>
    </w:p>
    <w:p w14:paraId="4553FCAA" w14:textId="77777777" w:rsidR="00E71498" w:rsidRDefault="00E71498">
      <w:pPr>
        <w:pStyle w:val="ConsPlusNormal"/>
        <w:ind w:firstLine="540"/>
        <w:jc w:val="both"/>
      </w:pPr>
      <w:r>
        <w:t xml:space="preserve">Утратили силу с 1 января 2022 года. - </w:t>
      </w:r>
      <w:hyperlink r:id="rId273">
        <w:r>
          <w:rPr>
            <w:color w:val="0000FF"/>
          </w:rPr>
          <w:t>Постановление</w:t>
        </w:r>
      </w:hyperlink>
      <w:r>
        <w:t xml:space="preserve"> Правительства РФ от 18.12.2021 N 2352.</w:t>
      </w:r>
    </w:p>
    <w:p w14:paraId="4210D3C2" w14:textId="77777777" w:rsidR="00E71498" w:rsidRDefault="00E71498">
      <w:pPr>
        <w:pStyle w:val="ConsPlusNormal"/>
        <w:jc w:val="both"/>
      </w:pPr>
    </w:p>
    <w:p w14:paraId="1A9896B1" w14:textId="77777777" w:rsidR="00E71498" w:rsidRDefault="00E71498">
      <w:pPr>
        <w:pStyle w:val="ConsPlusNormal"/>
        <w:jc w:val="both"/>
      </w:pPr>
    </w:p>
    <w:p w14:paraId="6AD9B647" w14:textId="77777777" w:rsidR="00E71498" w:rsidRDefault="00E71498">
      <w:pPr>
        <w:pStyle w:val="ConsPlusNormal"/>
        <w:jc w:val="both"/>
      </w:pPr>
    </w:p>
    <w:p w14:paraId="3D32A18D" w14:textId="77777777" w:rsidR="00E71498" w:rsidRDefault="00E71498">
      <w:pPr>
        <w:pStyle w:val="ConsPlusNormal"/>
        <w:jc w:val="right"/>
        <w:outlineLvl w:val="1"/>
      </w:pPr>
      <w:r>
        <w:t>Приложение N 19</w:t>
      </w:r>
    </w:p>
    <w:p w14:paraId="5A6C7D75" w14:textId="77777777" w:rsidR="00E71498" w:rsidRDefault="00E71498">
      <w:pPr>
        <w:pStyle w:val="ConsPlusNormal"/>
        <w:jc w:val="right"/>
      </w:pPr>
      <w:r>
        <w:t>к государственной программе</w:t>
      </w:r>
    </w:p>
    <w:p w14:paraId="0F15C62D" w14:textId="77777777" w:rsidR="00E71498" w:rsidRDefault="00E71498">
      <w:pPr>
        <w:pStyle w:val="ConsPlusNormal"/>
        <w:jc w:val="right"/>
      </w:pPr>
      <w:r>
        <w:t>Российской Федерации</w:t>
      </w:r>
    </w:p>
    <w:p w14:paraId="51606990" w14:textId="77777777" w:rsidR="00E71498" w:rsidRDefault="00E71498">
      <w:pPr>
        <w:pStyle w:val="ConsPlusNormal"/>
        <w:jc w:val="right"/>
      </w:pPr>
      <w:r>
        <w:t>"Энергоэффективность</w:t>
      </w:r>
    </w:p>
    <w:p w14:paraId="7ABEA282" w14:textId="77777777" w:rsidR="00E71498" w:rsidRDefault="00E71498">
      <w:pPr>
        <w:pStyle w:val="ConsPlusNormal"/>
        <w:jc w:val="right"/>
      </w:pPr>
      <w:r>
        <w:t>и развитие энергетики"</w:t>
      </w:r>
    </w:p>
    <w:p w14:paraId="7E6D5653" w14:textId="77777777" w:rsidR="00E71498" w:rsidRDefault="00E71498">
      <w:pPr>
        <w:pStyle w:val="ConsPlusNormal"/>
        <w:jc w:val="both"/>
      </w:pPr>
    </w:p>
    <w:p w14:paraId="4395AD28" w14:textId="77777777" w:rsidR="00E71498" w:rsidRDefault="00E71498">
      <w:pPr>
        <w:pStyle w:val="ConsPlusTitle"/>
        <w:jc w:val="center"/>
      </w:pPr>
      <w:r>
        <w:t>СВЕДЕНИЯ</w:t>
      </w:r>
    </w:p>
    <w:p w14:paraId="6020ACDF" w14:textId="77777777" w:rsidR="00E71498" w:rsidRDefault="00E71498">
      <w:pPr>
        <w:pStyle w:val="ConsPlusTitle"/>
        <w:jc w:val="center"/>
      </w:pPr>
      <w:r>
        <w:t>О ЦЕЛЯХ, ЗАДАЧАХ И ЦЕЛЕВЫХ ПОКАЗАТЕЛЯХ (ИНДИКАТОРАХ)</w:t>
      </w:r>
    </w:p>
    <w:p w14:paraId="6094E2F1" w14:textId="77777777" w:rsidR="00E71498" w:rsidRDefault="00E71498">
      <w:pPr>
        <w:pStyle w:val="ConsPlusTitle"/>
        <w:jc w:val="center"/>
      </w:pPr>
      <w:r>
        <w:t>ГОСУДАРСТВЕННОЙ ПРОГРАММЫ РОССИЙСКОЙ ФЕДЕРАЦИИ</w:t>
      </w:r>
    </w:p>
    <w:p w14:paraId="4AD32206" w14:textId="77777777" w:rsidR="00E71498" w:rsidRDefault="00E71498">
      <w:pPr>
        <w:pStyle w:val="ConsPlusTitle"/>
        <w:jc w:val="center"/>
      </w:pPr>
      <w:r>
        <w:t>"ЭНЕРГОЭФФЕКТИВНОСТЬ И РАЗВИТИЕ ЭНЕРГЕТИКИ"</w:t>
      </w:r>
    </w:p>
    <w:p w14:paraId="20CD1E4B" w14:textId="77777777" w:rsidR="00E71498" w:rsidRDefault="00E71498">
      <w:pPr>
        <w:pStyle w:val="ConsPlusTitle"/>
        <w:jc w:val="center"/>
      </w:pPr>
      <w:r>
        <w:t>НА ПРИОРИТЕТНОЙ ТЕРРИТОРИИ</w:t>
      </w:r>
    </w:p>
    <w:p w14:paraId="780FDC1D" w14:textId="77777777" w:rsidR="00E71498" w:rsidRDefault="00E71498">
      <w:pPr>
        <w:pStyle w:val="ConsPlusTitle"/>
        <w:jc w:val="center"/>
      </w:pPr>
      <w:r>
        <w:t>КАЛИНИНГРАДСКОЙ ОБЛАСТИ</w:t>
      </w:r>
    </w:p>
    <w:p w14:paraId="137C3F92" w14:textId="77777777" w:rsidR="00E71498" w:rsidRDefault="00E71498">
      <w:pPr>
        <w:pStyle w:val="ConsPlusNormal"/>
        <w:jc w:val="center"/>
      </w:pPr>
    </w:p>
    <w:p w14:paraId="209F8168" w14:textId="77777777" w:rsidR="00E71498" w:rsidRDefault="00E71498">
      <w:pPr>
        <w:pStyle w:val="ConsPlusNormal"/>
        <w:ind w:firstLine="540"/>
        <w:jc w:val="both"/>
      </w:pPr>
      <w:r>
        <w:t xml:space="preserve">Утратили силу с 1 января 2022 года. - </w:t>
      </w:r>
      <w:hyperlink r:id="rId274">
        <w:r>
          <w:rPr>
            <w:color w:val="0000FF"/>
          </w:rPr>
          <w:t>Постановление</w:t>
        </w:r>
      </w:hyperlink>
      <w:r>
        <w:t xml:space="preserve"> Правительства РФ от 18.12.2021 N 2352.</w:t>
      </w:r>
    </w:p>
    <w:p w14:paraId="2234438E" w14:textId="77777777" w:rsidR="00E71498" w:rsidRDefault="00E71498">
      <w:pPr>
        <w:pStyle w:val="ConsPlusNormal"/>
        <w:jc w:val="both"/>
      </w:pPr>
    </w:p>
    <w:p w14:paraId="4A107115" w14:textId="77777777" w:rsidR="00E71498" w:rsidRDefault="00E71498">
      <w:pPr>
        <w:pStyle w:val="ConsPlusNormal"/>
        <w:jc w:val="both"/>
      </w:pPr>
    </w:p>
    <w:p w14:paraId="73CF0BF1" w14:textId="77777777" w:rsidR="00E71498" w:rsidRDefault="00E71498">
      <w:pPr>
        <w:pStyle w:val="ConsPlusNormal"/>
        <w:jc w:val="both"/>
      </w:pPr>
    </w:p>
    <w:p w14:paraId="690A0A2B" w14:textId="77777777" w:rsidR="00E71498" w:rsidRDefault="00E71498">
      <w:pPr>
        <w:pStyle w:val="ConsPlusNormal"/>
        <w:jc w:val="right"/>
        <w:outlineLvl w:val="1"/>
      </w:pPr>
      <w:r>
        <w:t>Приложение N 20</w:t>
      </w:r>
    </w:p>
    <w:p w14:paraId="413509EF" w14:textId="77777777" w:rsidR="00E71498" w:rsidRDefault="00E71498">
      <w:pPr>
        <w:pStyle w:val="ConsPlusNormal"/>
        <w:jc w:val="right"/>
      </w:pPr>
      <w:r>
        <w:t>к государственной программе</w:t>
      </w:r>
    </w:p>
    <w:p w14:paraId="2ACAE866" w14:textId="77777777" w:rsidR="00E71498" w:rsidRDefault="00E71498">
      <w:pPr>
        <w:pStyle w:val="ConsPlusNormal"/>
        <w:jc w:val="right"/>
      </w:pPr>
      <w:r>
        <w:t>Российской Федерации</w:t>
      </w:r>
    </w:p>
    <w:p w14:paraId="45424AF9" w14:textId="77777777" w:rsidR="00E71498" w:rsidRDefault="00E71498">
      <w:pPr>
        <w:pStyle w:val="ConsPlusNormal"/>
        <w:jc w:val="right"/>
      </w:pPr>
      <w:r>
        <w:t>"Энергоэффективность</w:t>
      </w:r>
    </w:p>
    <w:p w14:paraId="1B431BF5" w14:textId="77777777" w:rsidR="00E71498" w:rsidRDefault="00E71498">
      <w:pPr>
        <w:pStyle w:val="ConsPlusNormal"/>
        <w:jc w:val="right"/>
      </w:pPr>
      <w:r>
        <w:t>и развитие энергетики"</w:t>
      </w:r>
    </w:p>
    <w:p w14:paraId="78945640" w14:textId="77777777" w:rsidR="00E71498" w:rsidRDefault="00E71498">
      <w:pPr>
        <w:pStyle w:val="ConsPlusNormal"/>
        <w:jc w:val="both"/>
      </w:pPr>
    </w:p>
    <w:p w14:paraId="6DBDC3B1" w14:textId="77777777" w:rsidR="00E71498" w:rsidRDefault="00E71498">
      <w:pPr>
        <w:pStyle w:val="ConsPlusTitle"/>
        <w:jc w:val="center"/>
      </w:pPr>
      <w:r>
        <w:t>СВЕДЕНИЯ</w:t>
      </w:r>
    </w:p>
    <w:p w14:paraId="2409539D" w14:textId="77777777" w:rsidR="00E71498" w:rsidRDefault="00E71498">
      <w:pPr>
        <w:pStyle w:val="ConsPlusTitle"/>
        <w:jc w:val="center"/>
      </w:pPr>
      <w:r>
        <w:t>О РЕСУРСНОМ ОБЕСПЕЧЕНИИ ЗА СЧЕТ СРЕДСТВ ФЕДЕРАЛЬНОГО</w:t>
      </w:r>
    </w:p>
    <w:p w14:paraId="14D980AF" w14:textId="77777777" w:rsidR="00E71498" w:rsidRDefault="00E71498">
      <w:pPr>
        <w:pStyle w:val="ConsPlusTitle"/>
        <w:jc w:val="center"/>
      </w:pPr>
      <w:r>
        <w:t>БЮДЖЕТА РЕАЛИЗАЦИИ МЕРОПРИЯТИЙ ГОСУДАРСТВЕННОЙ ПРОГРАММЫ</w:t>
      </w:r>
    </w:p>
    <w:p w14:paraId="772A7A76" w14:textId="77777777" w:rsidR="00E71498" w:rsidRDefault="00E71498">
      <w:pPr>
        <w:pStyle w:val="ConsPlusTitle"/>
        <w:jc w:val="center"/>
      </w:pPr>
      <w:r>
        <w:t>РОССИЙСКОЙ ФЕДЕРАЦИИ "ЭНЕРГОЭФФЕКТИВНОСТЬ И РАЗВИТИЕ</w:t>
      </w:r>
    </w:p>
    <w:p w14:paraId="33A8E63F" w14:textId="77777777" w:rsidR="00E71498" w:rsidRDefault="00E71498">
      <w:pPr>
        <w:pStyle w:val="ConsPlusTitle"/>
        <w:jc w:val="center"/>
      </w:pPr>
      <w:r>
        <w:t>ЭНЕРГЕТИКИ" НА ПРИОРИТЕТНОЙ ТЕРРИТОРИИ</w:t>
      </w:r>
    </w:p>
    <w:p w14:paraId="7195CF95" w14:textId="77777777" w:rsidR="00E71498" w:rsidRDefault="00E71498">
      <w:pPr>
        <w:pStyle w:val="ConsPlusTitle"/>
        <w:jc w:val="center"/>
      </w:pPr>
      <w:r>
        <w:t>КАЛИНИНГРАДСКОЙ ОБЛАСТИ</w:t>
      </w:r>
    </w:p>
    <w:p w14:paraId="1B497906" w14:textId="77777777" w:rsidR="00E71498" w:rsidRDefault="00E71498">
      <w:pPr>
        <w:pStyle w:val="ConsPlusNormal"/>
        <w:jc w:val="center"/>
      </w:pPr>
    </w:p>
    <w:p w14:paraId="6CB49240" w14:textId="77777777" w:rsidR="00E71498" w:rsidRDefault="00E71498">
      <w:pPr>
        <w:pStyle w:val="ConsPlusNormal"/>
        <w:ind w:firstLine="540"/>
        <w:jc w:val="both"/>
      </w:pPr>
      <w:r>
        <w:t xml:space="preserve">Утратили силу с 1 января 2022 года. - </w:t>
      </w:r>
      <w:hyperlink r:id="rId275">
        <w:r>
          <w:rPr>
            <w:color w:val="0000FF"/>
          </w:rPr>
          <w:t>Постановление</w:t>
        </w:r>
      </w:hyperlink>
      <w:r>
        <w:t xml:space="preserve"> Правительства РФ от 18.12.2021 N 2352.</w:t>
      </w:r>
    </w:p>
    <w:p w14:paraId="665B8E7E" w14:textId="77777777" w:rsidR="00E71498" w:rsidRDefault="00E71498">
      <w:pPr>
        <w:pStyle w:val="ConsPlusNormal"/>
        <w:jc w:val="both"/>
      </w:pPr>
    </w:p>
    <w:p w14:paraId="617671AE" w14:textId="77777777" w:rsidR="00E71498" w:rsidRDefault="00E71498">
      <w:pPr>
        <w:pStyle w:val="ConsPlusNormal"/>
        <w:jc w:val="both"/>
      </w:pPr>
    </w:p>
    <w:p w14:paraId="17F40E5C" w14:textId="77777777" w:rsidR="00E71498" w:rsidRDefault="00E71498">
      <w:pPr>
        <w:pStyle w:val="ConsPlusNormal"/>
        <w:jc w:val="both"/>
      </w:pPr>
    </w:p>
    <w:p w14:paraId="08D7935A" w14:textId="77777777" w:rsidR="00E71498" w:rsidRDefault="00E71498">
      <w:pPr>
        <w:pStyle w:val="ConsPlusNormal"/>
        <w:jc w:val="right"/>
        <w:outlineLvl w:val="1"/>
      </w:pPr>
      <w:r>
        <w:t>Приложение N 21</w:t>
      </w:r>
    </w:p>
    <w:p w14:paraId="513C9273" w14:textId="77777777" w:rsidR="00E71498" w:rsidRDefault="00E71498">
      <w:pPr>
        <w:pStyle w:val="ConsPlusNormal"/>
        <w:jc w:val="right"/>
      </w:pPr>
      <w:r>
        <w:t>к государственной программе</w:t>
      </w:r>
    </w:p>
    <w:p w14:paraId="1BCB2CCE" w14:textId="77777777" w:rsidR="00E71498" w:rsidRDefault="00E71498">
      <w:pPr>
        <w:pStyle w:val="ConsPlusNormal"/>
        <w:jc w:val="right"/>
      </w:pPr>
      <w:r>
        <w:t>Российской Федерации</w:t>
      </w:r>
    </w:p>
    <w:p w14:paraId="5C82AB4F" w14:textId="77777777" w:rsidR="00E71498" w:rsidRDefault="00E71498">
      <w:pPr>
        <w:pStyle w:val="ConsPlusNormal"/>
        <w:jc w:val="right"/>
      </w:pPr>
      <w:r>
        <w:t>"Энергоэффективность</w:t>
      </w:r>
    </w:p>
    <w:p w14:paraId="1BF2D2B0" w14:textId="77777777" w:rsidR="00E71498" w:rsidRDefault="00E71498">
      <w:pPr>
        <w:pStyle w:val="ConsPlusNormal"/>
        <w:jc w:val="right"/>
      </w:pPr>
      <w:r>
        <w:t>и развитие энергетики"</w:t>
      </w:r>
    </w:p>
    <w:p w14:paraId="4D896D5F" w14:textId="77777777" w:rsidR="00E71498" w:rsidRDefault="00E71498">
      <w:pPr>
        <w:pStyle w:val="ConsPlusNormal"/>
        <w:jc w:val="both"/>
      </w:pPr>
    </w:p>
    <w:p w14:paraId="2C35C1A3" w14:textId="77777777" w:rsidR="00E71498" w:rsidRDefault="00E71498">
      <w:pPr>
        <w:pStyle w:val="ConsPlusTitle"/>
        <w:jc w:val="center"/>
      </w:pPr>
      <w:r>
        <w:t>СВЕДЕНИЯ</w:t>
      </w:r>
    </w:p>
    <w:p w14:paraId="255241D0" w14:textId="77777777" w:rsidR="00E71498" w:rsidRDefault="00E71498">
      <w:pPr>
        <w:pStyle w:val="ConsPlusTitle"/>
        <w:jc w:val="center"/>
      </w:pPr>
      <w:r>
        <w:t>О РЕСУРСНОМ ОБЕСПЕЧЕНИИ И ПРОГНОЗНОЙ (СПРАВОЧНОЙ) ОЦЕНКЕ</w:t>
      </w:r>
    </w:p>
    <w:p w14:paraId="5FB399DC" w14:textId="77777777" w:rsidR="00E71498" w:rsidRDefault="00E71498">
      <w:pPr>
        <w:pStyle w:val="ConsPlusTitle"/>
        <w:jc w:val="center"/>
      </w:pPr>
      <w:r>
        <w:t>РАСХОДОВ ФЕДЕРАЛЬНОГО БЮДЖЕТА, БЮДЖЕТОВ ГОСУДАРСТВЕННЫХ</w:t>
      </w:r>
    </w:p>
    <w:p w14:paraId="082269D6" w14:textId="77777777" w:rsidR="00E71498" w:rsidRDefault="00E71498">
      <w:pPr>
        <w:pStyle w:val="ConsPlusTitle"/>
        <w:jc w:val="center"/>
      </w:pPr>
      <w:r>
        <w:t>ВНЕБЮДЖЕТНЫХ ФОНДОВ РОССИЙСКОЙ ФЕДЕРАЦИИ, БЮДЖЕТОВ</w:t>
      </w:r>
    </w:p>
    <w:p w14:paraId="2B42F336" w14:textId="77777777" w:rsidR="00E71498" w:rsidRDefault="00E71498">
      <w:pPr>
        <w:pStyle w:val="ConsPlusTitle"/>
        <w:jc w:val="center"/>
      </w:pPr>
      <w:r>
        <w:t>СУБЪЕКТОВ РОССИЙСКОЙ ФЕДЕРАЦИИ, ТЕРРИТОРИАЛЬНЫХ</w:t>
      </w:r>
    </w:p>
    <w:p w14:paraId="4279287F" w14:textId="77777777" w:rsidR="00E71498" w:rsidRDefault="00E71498">
      <w:pPr>
        <w:pStyle w:val="ConsPlusTitle"/>
        <w:jc w:val="center"/>
      </w:pPr>
      <w:r>
        <w:t>ГОСУДАРСТВЕННЫХ ВНЕБЮДЖЕТНЫХ ФОНДОВ, МЕСТНЫХ БЮДЖЕТОВ,</w:t>
      </w:r>
    </w:p>
    <w:p w14:paraId="3D136DB9" w14:textId="77777777" w:rsidR="00E71498" w:rsidRDefault="00E71498">
      <w:pPr>
        <w:pStyle w:val="ConsPlusTitle"/>
        <w:jc w:val="center"/>
      </w:pPr>
      <w:r>
        <w:lastRenderedPageBreak/>
        <w:t>КОМПАНИЙ С ГОСУДАРСТВЕННЫМ УЧАСТИЕМ И ИНЫХ ВНЕБЮДЖЕТНЫХ</w:t>
      </w:r>
    </w:p>
    <w:p w14:paraId="2D652707" w14:textId="77777777" w:rsidR="00E71498" w:rsidRDefault="00E71498">
      <w:pPr>
        <w:pStyle w:val="ConsPlusTitle"/>
        <w:jc w:val="center"/>
      </w:pPr>
      <w:r>
        <w:t>ИСТОЧНИКОВ НА РЕАЛИЗАЦИЮ МЕРОПРИЯТИЙ ГОСУДАРСТВЕННОЙ</w:t>
      </w:r>
    </w:p>
    <w:p w14:paraId="1C9702B3" w14:textId="77777777" w:rsidR="00E71498" w:rsidRDefault="00E71498">
      <w:pPr>
        <w:pStyle w:val="ConsPlusTitle"/>
        <w:jc w:val="center"/>
      </w:pPr>
      <w:r>
        <w:t>ПРОГРАММЫ РОССИЙСКОЙ ФЕДЕРАЦИИ "ЭНЕРГОЭФФЕКТИВНОСТЬ</w:t>
      </w:r>
    </w:p>
    <w:p w14:paraId="684F479E" w14:textId="77777777" w:rsidR="00E71498" w:rsidRDefault="00E71498">
      <w:pPr>
        <w:pStyle w:val="ConsPlusTitle"/>
        <w:jc w:val="center"/>
      </w:pPr>
      <w:r>
        <w:t>И РАЗВИТИЕ ЭНЕРГЕТИКИ" НА ПРИОРИТЕТНОЙ ТЕРРИТОРИИ</w:t>
      </w:r>
    </w:p>
    <w:p w14:paraId="447B7A40" w14:textId="77777777" w:rsidR="00E71498" w:rsidRDefault="00E71498">
      <w:pPr>
        <w:pStyle w:val="ConsPlusTitle"/>
        <w:jc w:val="center"/>
      </w:pPr>
      <w:r>
        <w:t>КАЛИНИНГРАДСКОЙ ОБЛАСТИ</w:t>
      </w:r>
    </w:p>
    <w:p w14:paraId="500DBAC5" w14:textId="77777777" w:rsidR="00E71498" w:rsidRDefault="00E71498">
      <w:pPr>
        <w:pStyle w:val="ConsPlusNormal"/>
        <w:jc w:val="center"/>
      </w:pPr>
    </w:p>
    <w:p w14:paraId="39C30962" w14:textId="77777777" w:rsidR="00E71498" w:rsidRDefault="00E71498">
      <w:pPr>
        <w:pStyle w:val="ConsPlusNormal"/>
        <w:ind w:firstLine="540"/>
        <w:jc w:val="both"/>
      </w:pPr>
      <w:r>
        <w:t xml:space="preserve">Утратили силу с 1 января 2022 года. - </w:t>
      </w:r>
      <w:hyperlink r:id="rId276">
        <w:r>
          <w:rPr>
            <w:color w:val="0000FF"/>
          </w:rPr>
          <w:t>Постановление</w:t>
        </w:r>
      </w:hyperlink>
      <w:r>
        <w:t xml:space="preserve"> Правительства РФ от 18.12.2021 N 2352.</w:t>
      </w:r>
    </w:p>
    <w:p w14:paraId="0A4BCB13" w14:textId="77777777" w:rsidR="00E71498" w:rsidRDefault="00E71498">
      <w:pPr>
        <w:pStyle w:val="ConsPlusNormal"/>
        <w:jc w:val="both"/>
      </w:pPr>
    </w:p>
    <w:p w14:paraId="18BA3C8C" w14:textId="77777777" w:rsidR="00E71498" w:rsidRDefault="00E71498">
      <w:pPr>
        <w:pStyle w:val="ConsPlusNormal"/>
        <w:jc w:val="both"/>
      </w:pPr>
    </w:p>
    <w:p w14:paraId="3BB17384" w14:textId="77777777" w:rsidR="00E71498" w:rsidRDefault="00E71498">
      <w:pPr>
        <w:pStyle w:val="ConsPlusNormal"/>
        <w:jc w:val="both"/>
      </w:pPr>
    </w:p>
    <w:p w14:paraId="21A972AF" w14:textId="77777777" w:rsidR="00E71498" w:rsidRDefault="00E71498">
      <w:pPr>
        <w:pStyle w:val="ConsPlusNormal"/>
        <w:jc w:val="right"/>
        <w:outlineLvl w:val="1"/>
      </w:pPr>
      <w:r>
        <w:t>Приложение N 22</w:t>
      </w:r>
    </w:p>
    <w:p w14:paraId="7CA17458" w14:textId="77777777" w:rsidR="00E71498" w:rsidRDefault="00E71498">
      <w:pPr>
        <w:pStyle w:val="ConsPlusNormal"/>
        <w:jc w:val="right"/>
      </w:pPr>
      <w:r>
        <w:t>к государственной программе</w:t>
      </w:r>
    </w:p>
    <w:p w14:paraId="58F94CD4" w14:textId="77777777" w:rsidR="00E71498" w:rsidRDefault="00E71498">
      <w:pPr>
        <w:pStyle w:val="ConsPlusNormal"/>
        <w:jc w:val="right"/>
      </w:pPr>
      <w:r>
        <w:t>Российской Федерации</w:t>
      </w:r>
    </w:p>
    <w:p w14:paraId="6F053A67" w14:textId="77777777" w:rsidR="00E71498" w:rsidRDefault="00E71498">
      <w:pPr>
        <w:pStyle w:val="ConsPlusNormal"/>
        <w:jc w:val="right"/>
      </w:pPr>
      <w:r>
        <w:t>"Энергоэффективность</w:t>
      </w:r>
    </w:p>
    <w:p w14:paraId="369E7602" w14:textId="77777777" w:rsidR="00E71498" w:rsidRDefault="00E71498">
      <w:pPr>
        <w:pStyle w:val="ConsPlusNormal"/>
        <w:jc w:val="right"/>
      </w:pPr>
      <w:r>
        <w:t>и развитие энергетики"</w:t>
      </w:r>
    </w:p>
    <w:p w14:paraId="7821F67A" w14:textId="77777777" w:rsidR="00E71498" w:rsidRDefault="00E71498">
      <w:pPr>
        <w:pStyle w:val="ConsPlusNormal"/>
        <w:jc w:val="both"/>
      </w:pPr>
    </w:p>
    <w:p w14:paraId="49F998A9" w14:textId="77777777" w:rsidR="00E71498" w:rsidRDefault="00E71498">
      <w:pPr>
        <w:pStyle w:val="ConsPlusTitle"/>
        <w:jc w:val="center"/>
      </w:pPr>
      <w:r>
        <w:t>СВЕДЕНИЯ</w:t>
      </w:r>
    </w:p>
    <w:p w14:paraId="07626C6E" w14:textId="77777777" w:rsidR="00E71498" w:rsidRDefault="00E71498">
      <w:pPr>
        <w:pStyle w:val="ConsPlusTitle"/>
        <w:jc w:val="center"/>
      </w:pPr>
      <w:r>
        <w:t>О ЦЕЛЯХ, ЗАДАЧАХ И ЦЕЛЕВЫХ ПОКАЗАТЕЛЯХ (ИНДИКАТОРАХ)</w:t>
      </w:r>
    </w:p>
    <w:p w14:paraId="65E6740D" w14:textId="77777777" w:rsidR="00E71498" w:rsidRDefault="00E71498">
      <w:pPr>
        <w:pStyle w:val="ConsPlusTitle"/>
        <w:jc w:val="center"/>
      </w:pPr>
      <w:r>
        <w:t>ГОСУДАРСТВЕННОЙ ПРОГРАММЫ РОССИЙСКОЙ ФЕДЕРАЦИИ</w:t>
      </w:r>
    </w:p>
    <w:p w14:paraId="54FF0A7C" w14:textId="77777777" w:rsidR="00E71498" w:rsidRDefault="00E71498">
      <w:pPr>
        <w:pStyle w:val="ConsPlusTitle"/>
        <w:jc w:val="center"/>
      </w:pPr>
      <w:r>
        <w:t>"ЭНЕРГОЭФФЕКТИВНОСТЬ И РАЗВИТИЕ ЭНЕРГЕТИКИ"</w:t>
      </w:r>
    </w:p>
    <w:p w14:paraId="5742293D" w14:textId="77777777" w:rsidR="00E71498" w:rsidRDefault="00E71498">
      <w:pPr>
        <w:pStyle w:val="ConsPlusTitle"/>
        <w:jc w:val="center"/>
      </w:pPr>
      <w:r>
        <w:t>НА ПРИОРИТЕТНЫХ ТЕРРИТОРИЯХ РЕСПУБЛИКИ</w:t>
      </w:r>
    </w:p>
    <w:p w14:paraId="2034DC1C" w14:textId="77777777" w:rsidR="00E71498" w:rsidRDefault="00E71498">
      <w:pPr>
        <w:pStyle w:val="ConsPlusTitle"/>
        <w:jc w:val="center"/>
      </w:pPr>
      <w:r>
        <w:t>КРЫМ И Г. СЕВАСТОПОЛЯ</w:t>
      </w:r>
    </w:p>
    <w:p w14:paraId="26ECD492" w14:textId="77777777" w:rsidR="00E71498" w:rsidRDefault="00E71498">
      <w:pPr>
        <w:pStyle w:val="ConsPlusNormal"/>
        <w:jc w:val="center"/>
      </w:pPr>
    </w:p>
    <w:p w14:paraId="66A3B9EE" w14:textId="77777777" w:rsidR="00E71498" w:rsidRDefault="00E71498">
      <w:pPr>
        <w:pStyle w:val="ConsPlusNormal"/>
        <w:ind w:firstLine="540"/>
        <w:jc w:val="both"/>
      </w:pPr>
      <w:r>
        <w:t xml:space="preserve">Утратили силу с 1 января 2022 года. - </w:t>
      </w:r>
      <w:hyperlink r:id="rId277">
        <w:r>
          <w:rPr>
            <w:color w:val="0000FF"/>
          </w:rPr>
          <w:t>Постановление</w:t>
        </w:r>
      </w:hyperlink>
      <w:r>
        <w:t xml:space="preserve"> Правительства РФ от 18.12.2021 N 2352.</w:t>
      </w:r>
    </w:p>
    <w:p w14:paraId="3220D7F2" w14:textId="77777777" w:rsidR="00E71498" w:rsidRDefault="00E71498">
      <w:pPr>
        <w:pStyle w:val="ConsPlusNormal"/>
        <w:jc w:val="both"/>
      </w:pPr>
    </w:p>
    <w:p w14:paraId="31093BC0" w14:textId="77777777" w:rsidR="00E71498" w:rsidRDefault="00E71498">
      <w:pPr>
        <w:pStyle w:val="ConsPlusNormal"/>
        <w:jc w:val="both"/>
      </w:pPr>
    </w:p>
    <w:p w14:paraId="4A46109D" w14:textId="77777777" w:rsidR="00E71498" w:rsidRDefault="00E71498">
      <w:pPr>
        <w:pStyle w:val="ConsPlusNormal"/>
        <w:jc w:val="both"/>
      </w:pPr>
    </w:p>
    <w:p w14:paraId="7CF82508" w14:textId="77777777" w:rsidR="00E71498" w:rsidRDefault="00E71498">
      <w:pPr>
        <w:pStyle w:val="ConsPlusNormal"/>
        <w:jc w:val="right"/>
        <w:outlineLvl w:val="1"/>
      </w:pPr>
      <w:r>
        <w:t>Приложение N 23</w:t>
      </w:r>
    </w:p>
    <w:p w14:paraId="56B1A77B" w14:textId="77777777" w:rsidR="00E71498" w:rsidRDefault="00E71498">
      <w:pPr>
        <w:pStyle w:val="ConsPlusNormal"/>
        <w:jc w:val="right"/>
      </w:pPr>
      <w:r>
        <w:t>к государственной программе</w:t>
      </w:r>
    </w:p>
    <w:p w14:paraId="7872F205" w14:textId="77777777" w:rsidR="00E71498" w:rsidRDefault="00E71498">
      <w:pPr>
        <w:pStyle w:val="ConsPlusNormal"/>
        <w:jc w:val="right"/>
      </w:pPr>
      <w:r>
        <w:t>Российской Федерации</w:t>
      </w:r>
    </w:p>
    <w:p w14:paraId="6CBBAFF0" w14:textId="77777777" w:rsidR="00E71498" w:rsidRDefault="00E71498">
      <w:pPr>
        <w:pStyle w:val="ConsPlusNormal"/>
        <w:jc w:val="right"/>
      </w:pPr>
      <w:r>
        <w:t>"Энергоэффективность</w:t>
      </w:r>
    </w:p>
    <w:p w14:paraId="7759696B" w14:textId="77777777" w:rsidR="00E71498" w:rsidRDefault="00E71498">
      <w:pPr>
        <w:pStyle w:val="ConsPlusNormal"/>
        <w:jc w:val="right"/>
      </w:pPr>
      <w:r>
        <w:t>и развитие энергетики"</w:t>
      </w:r>
    </w:p>
    <w:p w14:paraId="3C2E28FB" w14:textId="77777777" w:rsidR="00E71498" w:rsidRDefault="00E71498">
      <w:pPr>
        <w:pStyle w:val="ConsPlusNormal"/>
        <w:jc w:val="both"/>
      </w:pPr>
    </w:p>
    <w:p w14:paraId="51E6E971" w14:textId="77777777" w:rsidR="00E71498" w:rsidRDefault="00E71498">
      <w:pPr>
        <w:pStyle w:val="ConsPlusTitle"/>
        <w:jc w:val="center"/>
      </w:pPr>
      <w:r>
        <w:t>СВЕДЕНИЯ</w:t>
      </w:r>
    </w:p>
    <w:p w14:paraId="22968019" w14:textId="77777777" w:rsidR="00E71498" w:rsidRDefault="00E71498">
      <w:pPr>
        <w:pStyle w:val="ConsPlusTitle"/>
        <w:jc w:val="center"/>
      </w:pPr>
      <w:r>
        <w:t>О РЕСУРСНОМ ОБЕСПЕЧЕНИИ ЗА СЧЕТ СРЕДСТВ ФЕДЕРАЛЬНОГО</w:t>
      </w:r>
    </w:p>
    <w:p w14:paraId="02BD1614" w14:textId="77777777" w:rsidR="00E71498" w:rsidRDefault="00E71498">
      <w:pPr>
        <w:pStyle w:val="ConsPlusTitle"/>
        <w:jc w:val="center"/>
      </w:pPr>
      <w:r>
        <w:t>БЮДЖЕТА РЕАЛИЗАЦИИ МЕРОПРИЯТИЙ ГОСУДАРСТВЕННОЙ ПРОГРАММЫ</w:t>
      </w:r>
    </w:p>
    <w:p w14:paraId="2B04AC52" w14:textId="77777777" w:rsidR="00E71498" w:rsidRDefault="00E71498">
      <w:pPr>
        <w:pStyle w:val="ConsPlusTitle"/>
        <w:jc w:val="center"/>
      </w:pPr>
      <w:r>
        <w:t>РОССИЙСКОЙ ФЕДЕРАЦИИ "ЭНЕРГОЭФФЕКТИВНОСТЬ И РАЗВИТИЕ</w:t>
      </w:r>
    </w:p>
    <w:p w14:paraId="6D53A253" w14:textId="77777777" w:rsidR="00E71498" w:rsidRDefault="00E71498">
      <w:pPr>
        <w:pStyle w:val="ConsPlusTitle"/>
        <w:jc w:val="center"/>
      </w:pPr>
      <w:r>
        <w:t>ЭНЕРГЕТИКИ" НА ПРИОРИТЕТНЫХ ТЕРРИТОРИЯХ</w:t>
      </w:r>
    </w:p>
    <w:p w14:paraId="3C874782" w14:textId="77777777" w:rsidR="00E71498" w:rsidRDefault="00E71498">
      <w:pPr>
        <w:pStyle w:val="ConsPlusTitle"/>
        <w:jc w:val="center"/>
      </w:pPr>
      <w:r>
        <w:t>РЕСПУБЛИКИ КРЫМ И Г. СЕВАСТОПОЛЯ</w:t>
      </w:r>
    </w:p>
    <w:p w14:paraId="2CCF1BB9" w14:textId="77777777" w:rsidR="00E71498" w:rsidRDefault="00E71498">
      <w:pPr>
        <w:pStyle w:val="ConsPlusNormal"/>
        <w:jc w:val="center"/>
      </w:pPr>
    </w:p>
    <w:p w14:paraId="2067455A" w14:textId="77777777" w:rsidR="00E71498" w:rsidRDefault="00E71498">
      <w:pPr>
        <w:pStyle w:val="ConsPlusNormal"/>
        <w:ind w:firstLine="540"/>
        <w:jc w:val="both"/>
      </w:pPr>
      <w:r>
        <w:t xml:space="preserve">Утратили силу с 1 января 2022 года. - </w:t>
      </w:r>
      <w:hyperlink r:id="rId278">
        <w:r>
          <w:rPr>
            <w:color w:val="0000FF"/>
          </w:rPr>
          <w:t>Постановление</w:t>
        </w:r>
      </w:hyperlink>
      <w:r>
        <w:t xml:space="preserve"> Правительства РФ от 18.12.2021 N 2352.</w:t>
      </w:r>
    </w:p>
    <w:p w14:paraId="34DC4990" w14:textId="77777777" w:rsidR="00E71498" w:rsidRDefault="00E71498">
      <w:pPr>
        <w:pStyle w:val="ConsPlusNormal"/>
        <w:jc w:val="both"/>
      </w:pPr>
    </w:p>
    <w:p w14:paraId="01FEF82D" w14:textId="77777777" w:rsidR="00E71498" w:rsidRDefault="00E71498">
      <w:pPr>
        <w:pStyle w:val="ConsPlusNormal"/>
        <w:jc w:val="both"/>
      </w:pPr>
    </w:p>
    <w:p w14:paraId="2D83882D" w14:textId="77777777" w:rsidR="00E71498" w:rsidRDefault="00E71498">
      <w:pPr>
        <w:pStyle w:val="ConsPlusNormal"/>
        <w:jc w:val="both"/>
      </w:pPr>
    </w:p>
    <w:p w14:paraId="2A0BF82C" w14:textId="77777777" w:rsidR="00E71498" w:rsidRDefault="00E71498">
      <w:pPr>
        <w:pStyle w:val="ConsPlusNormal"/>
        <w:jc w:val="right"/>
        <w:outlineLvl w:val="1"/>
      </w:pPr>
      <w:r>
        <w:t>Приложение N 24</w:t>
      </w:r>
    </w:p>
    <w:p w14:paraId="283C87F4" w14:textId="77777777" w:rsidR="00E71498" w:rsidRDefault="00E71498">
      <w:pPr>
        <w:pStyle w:val="ConsPlusNormal"/>
        <w:jc w:val="right"/>
      </w:pPr>
      <w:r>
        <w:t>к государственной программе</w:t>
      </w:r>
    </w:p>
    <w:p w14:paraId="3538588F" w14:textId="77777777" w:rsidR="00E71498" w:rsidRDefault="00E71498">
      <w:pPr>
        <w:pStyle w:val="ConsPlusNormal"/>
        <w:jc w:val="right"/>
      </w:pPr>
      <w:r>
        <w:t>Российской Федерации</w:t>
      </w:r>
    </w:p>
    <w:p w14:paraId="4DAA3346" w14:textId="77777777" w:rsidR="00E71498" w:rsidRDefault="00E71498">
      <w:pPr>
        <w:pStyle w:val="ConsPlusNormal"/>
        <w:jc w:val="right"/>
      </w:pPr>
      <w:r>
        <w:t>"Энергоэффективность</w:t>
      </w:r>
    </w:p>
    <w:p w14:paraId="157DEFA8" w14:textId="77777777" w:rsidR="00E71498" w:rsidRDefault="00E71498">
      <w:pPr>
        <w:pStyle w:val="ConsPlusNormal"/>
        <w:jc w:val="right"/>
      </w:pPr>
      <w:r>
        <w:t>и развитие энергетики"</w:t>
      </w:r>
    </w:p>
    <w:p w14:paraId="1B5FB0BD" w14:textId="77777777" w:rsidR="00E71498" w:rsidRDefault="00E71498">
      <w:pPr>
        <w:pStyle w:val="ConsPlusNormal"/>
        <w:jc w:val="both"/>
      </w:pPr>
    </w:p>
    <w:p w14:paraId="410BF8AF" w14:textId="77777777" w:rsidR="00E71498" w:rsidRDefault="00E71498">
      <w:pPr>
        <w:pStyle w:val="ConsPlusTitle"/>
        <w:jc w:val="center"/>
      </w:pPr>
      <w:r>
        <w:t>СВЕДЕНИЯ</w:t>
      </w:r>
    </w:p>
    <w:p w14:paraId="035029FE" w14:textId="77777777" w:rsidR="00E71498" w:rsidRDefault="00E71498">
      <w:pPr>
        <w:pStyle w:val="ConsPlusTitle"/>
        <w:jc w:val="center"/>
      </w:pPr>
      <w:r>
        <w:lastRenderedPageBreak/>
        <w:t>О РЕСУРСНОМ ОБЕСПЕЧЕНИИ И ПРОГНОЗНОЙ (СПРАВОЧНОЙ) ОЦЕНКЕ</w:t>
      </w:r>
    </w:p>
    <w:p w14:paraId="3567B5A3" w14:textId="77777777" w:rsidR="00E71498" w:rsidRDefault="00E71498">
      <w:pPr>
        <w:pStyle w:val="ConsPlusTitle"/>
        <w:jc w:val="center"/>
      </w:pPr>
      <w:r>
        <w:t>РАСХОДОВ ФЕДЕРАЛЬНОГО БЮДЖЕТА, БЮДЖЕТОВ ГОСУДАРСТВЕННЫХ</w:t>
      </w:r>
    </w:p>
    <w:p w14:paraId="66B0092E" w14:textId="77777777" w:rsidR="00E71498" w:rsidRDefault="00E71498">
      <w:pPr>
        <w:pStyle w:val="ConsPlusTitle"/>
        <w:jc w:val="center"/>
      </w:pPr>
      <w:r>
        <w:t>ВНЕБЮДЖЕТНЫХ ФОНДОВ РОССИЙСКОЙ ФЕДЕРАЦИИ, БЮДЖЕТОВ</w:t>
      </w:r>
    </w:p>
    <w:p w14:paraId="0A5D07D3" w14:textId="77777777" w:rsidR="00E71498" w:rsidRDefault="00E71498">
      <w:pPr>
        <w:pStyle w:val="ConsPlusTitle"/>
        <w:jc w:val="center"/>
      </w:pPr>
      <w:r>
        <w:t>СУБЪЕКТОВ РОССИЙСКОЙ ФЕДЕРАЦИИ, ТЕРРИТОРИАЛЬНЫХ</w:t>
      </w:r>
    </w:p>
    <w:p w14:paraId="2E01E286" w14:textId="77777777" w:rsidR="00E71498" w:rsidRDefault="00E71498">
      <w:pPr>
        <w:pStyle w:val="ConsPlusTitle"/>
        <w:jc w:val="center"/>
      </w:pPr>
      <w:r>
        <w:t>ГОСУДАРСТВЕННЫХ ВНЕБЮДЖЕТНЫХ ФОНДОВ, МЕСТНЫХ БЮДЖЕТОВ,</w:t>
      </w:r>
    </w:p>
    <w:p w14:paraId="195C035A" w14:textId="77777777" w:rsidR="00E71498" w:rsidRDefault="00E71498">
      <w:pPr>
        <w:pStyle w:val="ConsPlusTitle"/>
        <w:jc w:val="center"/>
      </w:pPr>
      <w:r>
        <w:t>КОМПАНИЙ С ГОСУДАРСТВЕННЫМ УЧАСТИЕМ И ИНЫХ ВНЕБЮДЖЕТНЫХ</w:t>
      </w:r>
    </w:p>
    <w:p w14:paraId="79F950E9" w14:textId="77777777" w:rsidR="00E71498" w:rsidRDefault="00E71498">
      <w:pPr>
        <w:pStyle w:val="ConsPlusTitle"/>
        <w:jc w:val="center"/>
      </w:pPr>
      <w:r>
        <w:t>ИСТОЧНИКОВ НА РЕАЛИЗАЦИЮ МЕРОПРИЯТИЙ ГОСУДАРСТВЕННОЙ</w:t>
      </w:r>
    </w:p>
    <w:p w14:paraId="6CA1E3D7" w14:textId="77777777" w:rsidR="00E71498" w:rsidRDefault="00E71498">
      <w:pPr>
        <w:pStyle w:val="ConsPlusTitle"/>
        <w:jc w:val="center"/>
      </w:pPr>
      <w:r>
        <w:t>ПРОГРАММЫ РОССИЙСКОЙ ФЕДЕРАЦИИ "ЭНЕРГОЭФФЕКТИВНОСТЬ</w:t>
      </w:r>
    </w:p>
    <w:p w14:paraId="19AEB036" w14:textId="77777777" w:rsidR="00E71498" w:rsidRDefault="00E71498">
      <w:pPr>
        <w:pStyle w:val="ConsPlusTitle"/>
        <w:jc w:val="center"/>
      </w:pPr>
      <w:r>
        <w:t>И РАЗВИТИЕ ЭНЕРГЕТИКИ" НА ПРИОРИТЕТНЫХ ТЕРРИТОРИЯХ</w:t>
      </w:r>
    </w:p>
    <w:p w14:paraId="5DAAB9E5" w14:textId="77777777" w:rsidR="00E71498" w:rsidRDefault="00E71498">
      <w:pPr>
        <w:pStyle w:val="ConsPlusTitle"/>
        <w:jc w:val="center"/>
      </w:pPr>
      <w:r>
        <w:t>РЕСПУБЛИКИ КРЫМ И Г. СЕВАСТОПОЛЯ</w:t>
      </w:r>
    </w:p>
    <w:p w14:paraId="79AA5B75" w14:textId="77777777" w:rsidR="00E71498" w:rsidRDefault="00E71498">
      <w:pPr>
        <w:pStyle w:val="ConsPlusNormal"/>
        <w:jc w:val="center"/>
      </w:pPr>
    </w:p>
    <w:p w14:paraId="17838C78" w14:textId="77777777" w:rsidR="00E71498" w:rsidRDefault="00E71498">
      <w:pPr>
        <w:pStyle w:val="ConsPlusNormal"/>
        <w:ind w:firstLine="540"/>
        <w:jc w:val="both"/>
      </w:pPr>
      <w:r>
        <w:t xml:space="preserve">Утратили силу с 1 января 2022 года. - </w:t>
      </w:r>
      <w:hyperlink r:id="rId279">
        <w:r>
          <w:rPr>
            <w:color w:val="0000FF"/>
          </w:rPr>
          <w:t>Постановление</w:t>
        </w:r>
      </w:hyperlink>
      <w:r>
        <w:t xml:space="preserve"> Правительства РФ от 18.12.2021 N 2352.</w:t>
      </w:r>
    </w:p>
    <w:p w14:paraId="2CB09FE7" w14:textId="77777777" w:rsidR="00E71498" w:rsidRDefault="00E71498">
      <w:pPr>
        <w:pStyle w:val="ConsPlusNormal"/>
        <w:jc w:val="both"/>
      </w:pPr>
    </w:p>
    <w:p w14:paraId="0EF31F43" w14:textId="77777777" w:rsidR="00E71498" w:rsidRDefault="00E71498">
      <w:pPr>
        <w:pStyle w:val="ConsPlusNormal"/>
        <w:jc w:val="both"/>
      </w:pPr>
    </w:p>
    <w:p w14:paraId="2003059D" w14:textId="77777777" w:rsidR="00E71498" w:rsidRDefault="00E71498">
      <w:pPr>
        <w:pStyle w:val="ConsPlusNormal"/>
        <w:jc w:val="both"/>
      </w:pPr>
    </w:p>
    <w:p w14:paraId="2EFB1B52" w14:textId="77777777" w:rsidR="00E71498" w:rsidRDefault="00E71498">
      <w:pPr>
        <w:pStyle w:val="ConsPlusNormal"/>
        <w:jc w:val="right"/>
        <w:outlineLvl w:val="1"/>
      </w:pPr>
      <w:r>
        <w:t>Приложение N 25</w:t>
      </w:r>
    </w:p>
    <w:p w14:paraId="7253F6F9" w14:textId="77777777" w:rsidR="00E71498" w:rsidRDefault="00E71498">
      <w:pPr>
        <w:pStyle w:val="ConsPlusNormal"/>
        <w:jc w:val="right"/>
      </w:pPr>
      <w:r>
        <w:t>к государственной программе</w:t>
      </w:r>
    </w:p>
    <w:p w14:paraId="1A3694A9" w14:textId="77777777" w:rsidR="00E71498" w:rsidRDefault="00E71498">
      <w:pPr>
        <w:pStyle w:val="ConsPlusNormal"/>
        <w:jc w:val="right"/>
      </w:pPr>
      <w:r>
        <w:t>Российской Федерации</w:t>
      </w:r>
    </w:p>
    <w:p w14:paraId="3AF1E7F1" w14:textId="77777777" w:rsidR="00E71498" w:rsidRDefault="00E71498">
      <w:pPr>
        <w:pStyle w:val="ConsPlusNormal"/>
        <w:jc w:val="right"/>
      </w:pPr>
      <w:r>
        <w:t>"Энергоэффективность</w:t>
      </w:r>
    </w:p>
    <w:p w14:paraId="6D5BEC81" w14:textId="77777777" w:rsidR="00E71498" w:rsidRDefault="00E71498">
      <w:pPr>
        <w:pStyle w:val="ConsPlusNormal"/>
        <w:jc w:val="right"/>
      </w:pPr>
      <w:r>
        <w:t>и развитие энергетики"</w:t>
      </w:r>
    </w:p>
    <w:p w14:paraId="7A8CF68A" w14:textId="77777777" w:rsidR="00E71498" w:rsidRDefault="00E71498">
      <w:pPr>
        <w:pStyle w:val="ConsPlusNormal"/>
        <w:jc w:val="both"/>
      </w:pPr>
    </w:p>
    <w:p w14:paraId="0CDAF8B5" w14:textId="77777777" w:rsidR="00E71498" w:rsidRDefault="00E71498">
      <w:pPr>
        <w:pStyle w:val="ConsPlusTitle"/>
        <w:jc w:val="center"/>
      </w:pPr>
      <w:r>
        <w:t>СВЕДЕНИЯ</w:t>
      </w:r>
    </w:p>
    <w:p w14:paraId="4783F2DF" w14:textId="77777777" w:rsidR="00E71498" w:rsidRDefault="00E71498">
      <w:pPr>
        <w:pStyle w:val="ConsPlusTitle"/>
        <w:jc w:val="center"/>
      </w:pPr>
      <w:r>
        <w:t>О ЦЕЛЯХ, ЗАДАЧАХ И ЦЕЛЕВЫХ ПОКАЗАТЕЛЯХ (ИНДИКАТОРАХ)</w:t>
      </w:r>
    </w:p>
    <w:p w14:paraId="2C093AEA" w14:textId="77777777" w:rsidR="00E71498" w:rsidRDefault="00E71498">
      <w:pPr>
        <w:pStyle w:val="ConsPlusTitle"/>
        <w:jc w:val="center"/>
      </w:pPr>
      <w:r>
        <w:t>ГОСУДАРСТВЕННОЙ ПРОГРАММЫ РОССИЙСКОЙ ФЕДЕРАЦИИ</w:t>
      </w:r>
    </w:p>
    <w:p w14:paraId="7925FE0B" w14:textId="77777777" w:rsidR="00E71498" w:rsidRDefault="00E71498">
      <w:pPr>
        <w:pStyle w:val="ConsPlusTitle"/>
        <w:jc w:val="center"/>
      </w:pPr>
      <w:r>
        <w:t>"ЭНЕРГОЭФФЕКТИВНОСТЬ И РАЗВИТИЕ ЭНЕРГЕТИКИ" НА ПРИОРИТЕТНОЙ</w:t>
      </w:r>
    </w:p>
    <w:p w14:paraId="418FE06F" w14:textId="77777777" w:rsidR="00E71498" w:rsidRDefault="00E71498">
      <w:pPr>
        <w:pStyle w:val="ConsPlusTitle"/>
        <w:jc w:val="center"/>
      </w:pPr>
      <w:r>
        <w:t>ТЕРРИТОРИИ АРКТИЧЕСКОЙ ЗОНЫ РОССИЙСКОЙ ФЕДЕРАЦИИ</w:t>
      </w:r>
    </w:p>
    <w:p w14:paraId="47A1E6A7" w14:textId="77777777" w:rsidR="00E71498" w:rsidRDefault="00E71498">
      <w:pPr>
        <w:pStyle w:val="ConsPlusNormal"/>
        <w:jc w:val="center"/>
      </w:pPr>
    </w:p>
    <w:p w14:paraId="291A76D3" w14:textId="77777777" w:rsidR="00E71498" w:rsidRDefault="00E71498">
      <w:pPr>
        <w:pStyle w:val="ConsPlusNormal"/>
        <w:ind w:firstLine="540"/>
        <w:jc w:val="both"/>
      </w:pPr>
      <w:r>
        <w:t xml:space="preserve">Утратили силу с 1 января 2022 года. - </w:t>
      </w:r>
      <w:hyperlink r:id="rId280">
        <w:r>
          <w:rPr>
            <w:color w:val="0000FF"/>
          </w:rPr>
          <w:t>Постановление</w:t>
        </w:r>
      </w:hyperlink>
      <w:r>
        <w:t xml:space="preserve"> Правительства РФ от 18.12.2021 N 2352.</w:t>
      </w:r>
    </w:p>
    <w:p w14:paraId="774D548A" w14:textId="77777777" w:rsidR="00E71498" w:rsidRDefault="00E71498">
      <w:pPr>
        <w:pStyle w:val="ConsPlusNormal"/>
        <w:jc w:val="both"/>
      </w:pPr>
    </w:p>
    <w:p w14:paraId="6CB134CE" w14:textId="77777777" w:rsidR="00E71498" w:rsidRDefault="00E71498">
      <w:pPr>
        <w:pStyle w:val="ConsPlusNormal"/>
        <w:jc w:val="both"/>
      </w:pPr>
    </w:p>
    <w:p w14:paraId="6543BAA5" w14:textId="77777777" w:rsidR="00E71498" w:rsidRDefault="00E71498">
      <w:pPr>
        <w:pStyle w:val="ConsPlusNormal"/>
        <w:jc w:val="both"/>
      </w:pPr>
    </w:p>
    <w:p w14:paraId="725C36DD" w14:textId="77777777" w:rsidR="00E71498" w:rsidRDefault="00E71498">
      <w:pPr>
        <w:pStyle w:val="ConsPlusNormal"/>
        <w:jc w:val="right"/>
        <w:outlineLvl w:val="1"/>
      </w:pPr>
      <w:r>
        <w:t>Приложение N 26</w:t>
      </w:r>
    </w:p>
    <w:p w14:paraId="56B19DD7" w14:textId="77777777" w:rsidR="00E71498" w:rsidRDefault="00E71498">
      <w:pPr>
        <w:pStyle w:val="ConsPlusNormal"/>
        <w:jc w:val="right"/>
      </w:pPr>
      <w:r>
        <w:t>к государственной программе</w:t>
      </w:r>
    </w:p>
    <w:p w14:paraId="77012E20" w14:textId="77777777" w:rsidR="00E71498" w:rsidRDefault="00E71498">
      <w:pPr>
        <w:pStyle w:val="ConsPlusNormal"/>
        <w:jc w:val="right"/>
      </w:pPr>
      <w:r>
        <w:t>Российской Федерации</w:t>
      </w:r>
    </w:p>
    <w:p w14:paraId="0353667C" w14:textId="77777777" w:rsidR="00E71498" w:rsidRDefault="00E71498">
      <w:pPr>
        <w:pStyle w:val="ConsPlusNormal"/>
        <w:jc w:val="right"/>
      </w:pPr>
      <w:r>
        <w:t>"Энергоэффективность</w:t>
      </w:r>
    </w:p>
    <w:p w14:paraId="318F430B" w14:textId="77777777" w:rsidR="00E71498" w:rsidRDefault="00E71498">
      <w:pPr>
        <w:pStyle w:val="ConsPlusNormal"/>
        <w:jc w:val="right"/>
      </w:pPr>
      <w:r>
        <w:t>и развитие энергетики"</w:t>
      </w:r>
    </w:p>
    <w:p w14:paraId="600BC5FA" w14:textId="77777777" w:rsidR="00E71498" w:rsidRDefault="00E71498">
      <w:pPr>
        <w:pStyle w:val="ConsPlusNormal"/>
        <w:jc w:val="right"/>
      </w:pPr>
    </w:p>
    <w:p w14:paraId="3EB6F584" w14:textId="77777777" w:rsidR="00E71498" w:rsidRDefault="00E71498">
      <w:pPr>
        <w:pStyle w:val="ConsPlusTitle"/>
        <w:jc w:val="center"/>
      </w:pPr>
      <w:r>
        <w:t>СВЕДЕНИЯ</w:t>
      </w:r>
    </w:p>
    <w:p w14:paraId="0BF59FCC" w14:textId="77777777" w:rsidR="00E71498" w:rsidRDefault="00E71498">
      <w:pPr>
        <w:pStyle w:val="ConsPlusTitle"/>
        <w:jc w:val="center"/>
      </w:pPr>
      <w:r>
        <w:t>О РЕСУРСНОМ ОБЕСПЕЧЕНИИ ЗА СЧЕТ СРЕДСТВ ФЕДЕРАЛЬНОГО</w:t>
      </w:r>
    </w:p>
    <w:p w14:paraId="69001C97" w14:textId="77777777" w:rsidR="00E71498" w:rsidRDefault="00E71498">
      <w:pPr>
        <w:pStyle w:val="ConsPlusTitle"/>
        <w:jc w:val="center"/>
      </w:pPr>
      <w:r>
        <w:t>БЮДЖЕТА РЕАЛИЗАЦИИ МЕРОПРИЯТИЙ ГОСУДАРСТВЕННОЙ ПРОГРАММЫ</w:t>
      </w:r>
    </w:p>
    <w:p w14:paraId="4455B1A2" w14:textId="77777777" w:rsidR="00E71498" w:rsidRDefault="00E71498">
      <w:pPr>
        <w:pStyle w:val="ConsPlusTitle"/>
        <w:jc w:val="center"/>
      </w:pPr>
      <w:r>
        <w:t>РОССИЙСКОЙ ФЕДЕРАЦИИ "ЭНЕРГОЭФФЕКТИВНОСТЬ И РАЗВИТИЕ</w:t>
      </w:r>
    </w:p>
    <w:p w14:paraId="268C7975" w14:textId="77777777" w:rsidR="00E71498" w:rsidRDefault="00E71498">
      <w:pPr>
        <w:pStyle w:val="ConsPlusTitle"/>
        <w:jc w:val="center"/>
      </w:pPr>
      <w:r>
        <w:t>ЭНЕРГЕТИКИ" НА ПРИОРИТЕТНОЙ ТЕРРИТОРИИ АРКТИЧЕСКОЙ</w:t>
      </w:r>
    </w:p>
    <w:p w14:paraId="761C3CAA" w14:textId="77777777" w:rsidR="00E71498" w:rsidRDefault="00E71498">
      <w:pPr>
        <w:pStyle w:val="ConsPlusTitle"/>
        <w:jc w:val="center"/>
      </w:pPr>
      <w:r>
        <w:t>ЗОНЫ РОССИЙСКОЙ ФЕДЕРАЦИИ</w:t>
      </w:r>
    </w:p>
    <w:p w14:paraId="34504AAF" w14:textId="77777777" w:rsidR="00E71498" w:rsidRDefault="00E71498">
      <w:pPr>
        <w:pStyle w:val="ConsPlusNormal"/>
        <w:jc w:val="center"/>
      </w:pPr>
    </w:p>
    <w:p w14:paraId="074DD80C" w14:textId="77777777" w:rsidR="00E71498" w:rsidRDefault="00E71498">
      <w:pPr>
        <w:pStyle w:val="ConsPlusNormal"/>
        <w:ind w:firstLine="540"/>
        <w:jc w:val="both"/>
      </w:pPr>
      <w:r>
        <w:t xml:space="preserve">Утратили силу с 1 января 2022 года. - </w:t>
      </w:r>
      <w:hyperlink r:id="rId281">
        <w:r>
          <w:rPr>
            <w:color w:val="0000FF"/>
          </w:rPr>
          <w:t>Постановление</w:t>
        </w:r>
      </w:hyperlink>
      <w:r>
        <w:t xml:space="preserve"> Правительства РФ от 18.12.2021 N 2352.</w:t>
      </w:r>
    </w:p>
    <w:p w14:paraId="5065E7E0" w14:textId="77777777" w:rsidR="00E71498" w:rsidRDefault="00E71498">
      <w:pPr>
        <w:pStyle w:val="ConsPlusNormal"/>
        <w:jc w:val="both"/>
      </w:pPr>
    </w:p>
    <w:p w14:paraId="707D59F5" w14:textId="77777777" w:rsidR="00E71498" w:rsidRDefault="00E71498">
      <w:pPr>
        <w:pStyle w:val="ConsPlusNormal"/>
        <w:jc w:val="both"/>
      </w:pPr>
    </w:p>
    <w:p w14:paraId="13F10730" w14:textId="77777777" w:rsidR="00E71498" w:rsidRDefault="00E71498">
      <w:pPr>
        <w:pStyle w:val="ConsPlusNormal"/>
        <w:jc w:val="both"/>
      </w:pPr>
    </w:p>
    <w:p w14:paraId="20AD8798" w14:textId="77777777" w:rsidR="00E71498" w:rsidRDefault="00E71498">
      <w:pPr>
        <w:pStyle w:val="ConsPlusNormal"/>
        <w:jc w:val="right"/>
        <w:outlineLvl w:val="1"/>
      </w:pPr>
      <w:r>
        <w:t>Приложение N 27</w:t>
      </w:r>
    </w:p>
    <w:p w14:paraId="3C378CD0" w14:textId="77777777" w:rsidR="00E71498" w:rsidRDefault="00E71498">
      <w:pPr>
        <w:pStyle w:val="ConsPlusNormal"/>
        <w:jc w:val="right"/>
      </w:pPr>
      <w:r>
        <w:t>к государственной программе</w:t>
      </w:r>
    </w:p>
    <w:p w14:paraId="3A21E30D" w14:textId="77777777" w:rsidR="00E71498" w:rsidRDefault="00E71498">
      <w:pPr>
        <w:pStyle w:val="ConsPlusNormal"/>
        <w:jc w:val="right"/>
      </w:pPr>
      <w:r>
        <w:t>Российской Федерации</w:t>
      </w:r>
    </w:p>
    <w:p w14:paraId="41103B3F" w14:textId="77777777" w:rsidR="00E71498" w:rsidRDefault="00E71498">
      <w:pPr>
        <w:pStyle w:val="ConsPlusNormal"/>
        <w:jc w:val="right"/>
      </w:pPr>
      <w:r>
        <w:lastRenderedPageBreak/>
        <w:t>"Энергоэффективность</w:t>
      </w:r>
    </w:p>
    <w:p w14:paraId="26BDAB57" w14:textId="77777777" w:rsidR="00E71498" w:rsidRDefault="00E71498">
      <w:pPr>
        <w:pStyle w:val="ConsPlusNormal"/>
        <w:jc w:val="right"/>
      </w:pPr>
      <w:r>
        <w:t>и развитие энергетики"</w:t>
      </w:r>
    </w:p>
    <w:p w14:paraId="5562FF12" w14:textId="77777777" w:rsidR="00E71498" w:rsidRDefault="00E71498">
      <w:pPr>
        <w:pStyle w:val="ConsPlusNormal"/>
        <w:jc w:val="both"/>
      </w:pPr>
    </w:p>
    <w:p w14:paraId="51E046E8" w14:textId="77777777" w:rsidR="00E71498" w:rsidRDefault="00E71498">
      <w:pPr>
        <w:pStyle w:val="ConsPlusTitle"/>
        <w:jc w:val="center"/>
      </w:pPr>
      <w:r>
        <w:t>СВЕДЕНИЯ</w:t>
      </w:r>
    </w:p>
    <w:p w14:paraId="240D054E" w14:textId="77777777" w:rsidR="00E71498" w:rsidRDefault="00E71498">
      <w:pPr>
        <w:pStyle w:val="ConsPlusTitle"/>
        <w:jc w:val="center"/>
      </w:pPr>
      <w:r>
        <w:t>О РЕСУРСНОМ ОБЕСПЕЧЕНИИ И ПРОГНОЗНОЙ (СПРАВОЧНОЙ) ОЦЕНКЕ</w:t>
      </w:r>
    </w:p>
    <w:p w14:paraId="22913EB4" w14:textId="77777777" w:rsidR="00E71498" w:rsidRDefault="00E71498">
      <w:pPr>
        <w:pStyle w:val="ConsPlusTitle"/>
        <w:jc w:val="center"/>
      </w:pPr>
      <w:r>
        <w:t>РАСХОДОВ ФЕДЕРАЛЬНОГО БЮДЖЕТА, БЮДЖЕТОВ ГОСУДАРСТВЕННЫХ</w:t>
      </w:r>
    </w:p>
    <w:p w14:paraId="391F502A" w14:textId="77777777" w:rsidR="00E71498" w:rsidRDefault="00E71498">
      <w:pPr>
        <w:pStyle w:val="ConsPlusTitle"/>
        <w:jc w:val="center"/>
      </w:pPr>
      <w:r>
        <w:t>ВНЕБЮДЖЕТНЫХ ФОНДОВ РОССИЙСКОЙ ФЕДЕРАЦИИ, БЮДЖЕТОВ</w:t>
      </w:r>
    </w:p>
    <w:p w14:paraId="01532DC2" w14:textId="77777777" w:rsidR="00E71498" w:rsidRDefault="00E71498">
      <w:pPr>
        <w:pStyle w:val="ConsPlusTitle"/>
        <w:jc w:val="center"/>
      </w:pPr>
      <w:r>
        <w:t>СУБЪЕКТОВ РОССИЙСКОЙ ФЕДЕРАЦИИ, ТЕРРИТОРИАЛЬНЫХ</w:t>
      </w:r>
    </w:p>
    <w:p w14:paraId="6F0F1E6D" w14:textId="77777777" w:rsidR="00E71498" w:rsidRDefault="00E71498">
      <w:pPr>
        <w:pStyle w:val="ConsPlusTitle"/>
        <w:jc w:val="center"/>
      </w:pPr>
      <w:r>
        <w:t>ГОСУДАРСТВЕННЫХ ВНЕБЮДЖЕТНЫХ ФОНДОВ, МЕСТНЫХ БЮДЖЕТОВ,</w:t>
      </w:r>
    </w:p>
    <w:p w14:paraId="320F2938" w14:textId="77777777" w:rsidR="00E71498" w:rsidRDefault="00E71498">
      <w:pPr>
        <w:pStyle w:val="ConsPlusTitle"/>
        <w:jc w:val="center"/>
      </w:pPr>
      <w:r>
        <w:t>КОМПАНИЙ С ГОСУДАРСТВЕННЫМ УЧАСТИЕМ И ИНЫХ ВНЕБЮДЖЕТНЫХ</w:t>
      </w:r>
    </w:p>
    <w:p w14:paraId="0AAD24D6" w14:textId="77777777" w:rsidR="00E71498" w:rsidRDefault="00E71498">
      <w:pPr>
        <w:pStyle w:val="ConsPlusTitle"/>
        <w:jc w:val="center"/>
      </w:pPr>
      <w:r>
        <w:t>ИСТОЧНИКОВ НА РЕАЛИЗАЦИЮ МЕРОПРИЯТИЙ ГОСУДАРСТВЕННОЙ</w:t>
      </w:r>
    </w:p>
    <w:p w14:paraId="2F6AD0E7" w14:textId="77777777" w:rsidR="00E71498" w:rsidRDefault="00E71498">
      <w:pPr>
        <w:pStyle w:val="ConsPlusTitle"/>
        <w:jc w:val="center"/>
      </w:pPr>
      <w:r>
        <w:t>ПРОГРАММЫ РОССИЙСКОЙ ФЕДЕРАЦИИ "ЭНЕРГОЭФФЕКТИВНОСТЬ</w:t>
      </w:r>
    </w:p>
    <w:p w14:paraId="2FDCF95F" w14:textId="77777777" w:rsidR="00E71498" w:rsidRDefault="00E71498">
      <w:pPr>
        <w:pStyle w:val="ConsPlusTitle"/>
        <w:jc w:val="center"/>
      </w:pPr>
      <w:r>
        <w:t>И РАЗВИТИЕ ЭНЕРГЕТИКИ" НА ПРИОРИТЕТНОЙ ТЕРРИТОРИИ</w:t>
      </w:r>
    </w:p>
    <w:p w14:paraId="4B5787FB" w14:textId="77777777" w:rsidR="00E71498" w:rsidRDefault="00E71498">
      <w:pPr>
        <w:pStyle w:val="ConsPlusTitle"/>
        <w:jc w:val="center"/>
      </w:pPr>
      <w:r>
        <w:t>АРКТИЧЕСКОЙ ЗОНЫ РОССИЙСКОЙ ФЕДЕРАЦИИ</w:t>
      </w:r>
    </w:p>
    <w:p w14:paraId="7808732F" w14:textId="77777777" w:rsidR="00E71498" w:rsidRDefault="00E71498">
      <w:pPr>
        <w:pStyle w:val="ConsPlusNormal"/>
        <w:jc w:val="center"/>
      </w:pPr>
    </w:p>
    <w:p w14:paraId="7737CB74" w14:textId="77777777" w:rsidR="00E71498" w:rsidRDefault="00E71498">
      <w:pPr>
        <w:pStyle w:val="ConsPlusNormal"/>
        <w:ind w:firstLine="540"/>
        <w:jc w:val="both"/>
      </w:pPr>
      <w:r>
        <w:t xml:space="preserve">Утратили силу с 1 января 2022 года. - </w:t>
      </w:r>
      <w:hyperlink r:id="rId282">
        <w:r>
          <w:rPr>
            <w:color w:val="0000FF"/>
          </w:rPr>
          <w:t>Постановление</w:t>
        </w:r>
      </w:hyperlink>
      <w:r>
        <w:t xml:space="preserve"> Правительства РФ от 18.12.2021 N 2352.</w:t>
      </w:r>
    </w:p>
    <w:p w14:paraId="32852B3C" w14:textId="77777777" w:rsidR="00E71498" w:rsidRDefault="00E71498">
      <w:pPr>
        <w:pStyle w:val="ConsPlusNormal"/>
        <w:ind w:firstLine="540"/>
        <w:jc w:val="both"/>
      </w:pPr>
    </w:p>
    <w:p w14:paraId="39D86DA5" w14:textId="77777777" w:rsidR="00E71498" w:rsidRDefault="00E71498">
      <w:pPr>
        <w:pStyle w:val="ConsPlusNormal"/>
        <w:ind w:firstLine="540"/>
        <w:jc w:val="both"/>
      </w:pPr>
    </w:p>
    <w:p w14:paraId="3EF32C68" w14:textId="77777777" w:rsidR="00E71498" w:rsidRDefault="00E71498">
      <w:pPr>
        <w:pStyle w:val="ConsPlusNormal"/>
        <w:ind w:firstLine="540"/>
        <w:jc w:val="both"/>
      </w:pPr>
    </w:p>
    <w:p w14:paraId="11FB66FA" w14:textId="77777777" w:rsidR="00E71498" w:rsidRDefault="00E71498">
      <w:pPr>
        <w:pStyle w:val="ConsPlusNormal"/>
        <w:jc w:val="right"/>
        <w:outlineLvl w:val="1"/>
      </w:pPr>
      <w:r>
        <w:t>Приложение N 28</w:t>
      </w:r>
    </w:p>
    <w:p w14:paraId="74AA4C73" w14:textId="77777777" w:rsidR="00E71498" w:rsidRDefault="00E71498">
      <w:pPr>
        <w:pStyle w:val="ConsPlusNormal"/>
        <w:jc w:val="right"/>
      </w:pPr>
      <w:r>
        <w:t>к государственной программе</w:t>
      </w:r>
    </w:p>
    <w:p w14:paraId="4443CA7E" w14:textId="77777777" w:rsidR="00E71498" w:rsidRDefault="00E71498">
      <w:pPr>
        <w:pStyle w:val="ConsPlusNormal"/>
        <w:jc w:val="right"/>
      </w:pPr>
      <w:r>
        <w:t>Российской Федерации</w:t>
      </w:r>
    </w:p>
    <w:p w14:paraId="77BC2135" w14:textId="77777777" w:rsidR="00E71498" w:rsidRDefault="00E71498">
      <w:pPr>
        <w:pStyle w:val="ConsPlusNormal"/>
        <w:jc w:val="right"/>
      </w:pPr>
      <w:r>
        <w:t>"Развитие энергетики"</w:t>
      </w:r>
    </w:p>
    <w:p w14:paraId="0752DB81" w14:textId="77777777" w:rsidR="00E71498" w:rsidRDefault="00E71498">
      <w:pPr>
        <w:pStyle w:val="ConsPlusNormal"/>
        <w:jc w:val="both"/>
      </w:pPr>
    </w:p>
    <w:p w14:paraId="10BB910C" w14:textId="77777777" w:rsidR="00E71498" w:rsidRDefault="00E71498">
      <w:pPr>
        <w:pStyle w:val="ConsPlusTitle"/>
        <w:jc w:val="center"/>
      </w:pPr>
      <w:bookmarkStart w:id="33" w:name="P1089"/>
      <w:bookmarkEnd w:id="33"/>
      <w:r>
        <w:t>ПРАВИЛА</w:t>
      </w:r>
    </w:p>
    <w:p w14:paraId="06B84125" w14:textId="77777777" w:rsidR="00E71498" w:rsidRDefault="00E71498">
      <w:pPr>
        <w:pStyle w:val="ConsPlusTitle"/>
        <w:jc w:val="center"/>
      </w:pPr>
      <w:r>
        <w:t>ПРЕДОСТАВЛЕНИЯ И РАСПРЕДЕЛЕНИЯ СУБСИДИЙ ИЗ ФЕДЕРАЛЬНОГО</w:t>
      </w:r>
    </w:p>
    <w:p w14:paraId="65A7DC5D" w14:textId="77777777" w:rsidR="00E71498" w:rsidRDefault="00E71498">
      <w:pPr>
        <w:pStyle w:val="ConsPlusTitle"/>
        <w:jc w:val="center"/>
      </w:pPr>
      <w:r>
        <w:t>БЮДЖЕТА БЮДЖЕТАМ СУБЪЕКТОВ РОССИЙСКОЙ ФЕДЕРАЦИИ В ЦЕЛЯХ</w:t>
      </w:r>
    </w:p>
    <w:p w14:paraId="73BDD744" w14:textId="77777777" w:rsidR="00E71498" w:rsidRDefault="00E71498">
      <w:pPr>
        <w:pStyle w:val="ConsPlusTitle"/>
        <w:jc w:val="center"/>
      </w:pPr>
      <w:r>
        <w:t>СОФИНАНСИРОВАНИЯ РАСХОДНЫХ ОБЯЗАТЕЛЬСТВ СУБЪЕКТОВ</w:t>
      </w:r>
    </w:p>
    <w:p w14:paraId="54F832BB" w14:textId="77777777" w:rsidR="00E71498" w:rsidRDefault="00E71498">
      <w:pPr>
        <w:pStyle w:val="ConsPlusTitle"/>
        <w:jc w:val="center"/>
      </w:pPr>
      <w:r>
        <w:t>РОССИЙСКОЙ ФЕДЕРАЦИИ, ВОЗНИКАЮЩИХ ПРИ РАЗВИТИИ ЗАПРАВОЧНОЙ</w:t>
      </w:r>
    </w:p>
    <w:p w14:paraId="50BF007B" w14:textId="77777777" w:rsidR="00E71498" w:rsidRDefault="00E71498">
      <w:pPr>
        <w:pStyle w:val="ConsPlusTitle"/>
        <w:jc w:val="center"/>
      </w:pPr>
      <w:r>
        <w:t>ИНФРАСТРУКТУРЫ КОМПРИМИРОВАННОГО ПРИРОДНОГО ГАЗА</w:t>
      </w:r>
    </w:p>
    <w:p w14:paraId="4A8252A3"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1C93EB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91CE5"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C64352"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11A197" w14:textId="77777777" w:rsidR="00E71498" w:rsidRDefault="00E71498">
            <w:pPr>
              <w:pStyle w:val="ConsPlusNormal"/>
              <w:jc w:val="center"/>
            </w:pPr>
            <w:r>
              <w:rPr>
                <w:color w:val="392C69"/>
              </w:rPr>
              <w:t>Список изменяющих документов</w:t>
            </w:r>
          </w:p>
          <w:p w14:paraId="427100E9" w14:textId="77777777" w:rsidR="00E71498" w:rsidRDefault="00E71498">
            <w:pPr>
              <w:pStyle w:val="ConsPlusNormal"/>
              <w:jc w:val="center"/>
            </w:pPr>
            <w:r>
              <w:rPr>
                <w:color w:val="392C69"/>
              </w:rPr>
              <w:t xml:space="preserve">(введены </w:t>
            </w:r>
            <w:hyperlink r:id="rId283">
              <w:r>
                <w:rPr>
                  <w:color w:val="0000FF"/>
                </w:rPr>
                <w:t>Постановлением</w:t>
              </w:r>
            </w:hyperlink>
            <w:r>
              <w:rPr>
                <w:color w:val="392C69"/>
              </w:rPr>
              <w:t xml:space="preserve"> Правительства РФ от 11.12.2019 N 1641;</w:t>
            </w:r>
          </w:p>
          <w:p w14:paraId="043CC96F" w14:textId="77777777" w:rsidR="00E71498" w:rsidRDefault="00E71498">
            <w:pPr>
              <w:pStyle w:val="ConsPlusNormal"/>
              <w:jc w:val="center"/>
            </w:pPr>
            <w:r>
              <w:rPr>
                <w:color w:val="392C69"/>
              </w:rPr>
              <w:t xml:space="preserve">в ред. Постановлений Правительства РФ от 12.11.2020 </w:t>
            </w:r>
            <w:hyperlink r:id="rId284">
              <w:r>
                <w:rPr>
                  <w:color w:val="0000FF"/>
                </w:rPr>
                <w:t>N 1821</w:t>
              </w:r>
            </w:hyperlink>
            <w:r>
              <w:rPr>
                <w:color w:val="392C69"/>
              </w:rPr>
              <w:t>,</w:t>
            </w:r>
          </w:p>
          <w:p w14:paraId="2B08522F" w14:textId="77777777" w:rsidR="00E71498" w:rsidRDefault="00E71498">
            <w:pPr>
              <w:pStyle w:val="ConsPlusNormal"/>
              <w:jc w:val="center"/>
            </w:pPr>
            <w:r>
              <w:rPr>
                <w:color w:val="392C69"/>
              </w:rPr>
              <w:t xml:space="preserve">от 28.11.2020 </w:t>
            </w:r>
            <w:hyperlink r:id="rId285">
              <w:r>
                <w:rPr>
                  <w:color w:val="0000FF"/>
                </w:rPr>
                <w:t>N 1964</w:t>
              </w:r>
            </w:hyperlink>
            <w:r>
              <w:rPr>
                <w:color w:val="392C69"/>
              </w:rPr>
              <w:t xml:space="preserve">, от 18.12.2021 </w:t>
            </w:r>
            <w:hyperlink r:id="rId286">
              <w:r>
                <w:rPr>
                  <w:color w:val="0000FF"/>
                </w:rPr>
                <w:t>N 2352</w:t>
              </w:r>
            </w:hyperlink>
            <w:r>
              <w:rPr>
                <w:color w:val="392C69"/>
              </w:rPr>
              <w:t xml:space="preserve">, от 17.08.2022 </w:t>
            </w:r>
            <w:hyperlink r:id="rId287">
              <w:r>
                <w:rPr>
                  <w:color w:val="0000FF"/>
                </w:rPr>
                <w:t>N 1427</w:t>
              </w:r>
            </w:hyperlink>
            <w:r>
              <w:rPr>
                <w:color w:val="392C69"/>
              </w:rPr>
              <w:t>,</w:t>
            </w:r>
          </w:p>
          <w:p w14:paraId="7945AB04" w14:textId="77777777" w:rsidR="00E71498" w:rsidRDefault="00E71498">
            <w:pPr>
              <w:pStyle w:val="ConsPlusNormal"/>
              <w:jc w:val="center"/>
            </w:pPr>
            <w:r>
              <w:rPr>
                <w:color w:val="392C69"/>
              </w:rPr>
              <w:t xml:space="preserve">от 18.10.2022 </w:t>
            </w:r>
            <w:hyperlink r:id="rId288">
              <w:r>
                <w:rPr>
                  <w:color w:val="0000FF"/>
                </w:rPr>
                <w:t>N 1855</w:t>
              </w:r>
            </w:hyperlink>
            <w:r>
              <w:rPr>
                <w:color w:val="392C69"/>
              </w:rPr>
              <w:t xml:space="preserve">, от 27.12.2022 </w:t>
            </w:r>
            <w:hyperlink r:id="rId289">
              <w:r>
                <w:rPr>
                  <w:color w:val="0000FF"/>
                </w:rPr>
                <w:t>N 2448</w:t>
              </w:r>
            </w:hyperlink>
            <w:r>
              <w:rPr>
                <w:color w:val="392C69"/>
              </w:rPr>
              <w:t xml:space="preserve">, от 22.04.2023 </w:t>
            </w:r>
            <w:hyperlink r:id="rId290">
              <w:r>
                <w:rPr>
                  <w:color w:val="0000FF"/>
                </w:rPr>
                <w:t>N 636</w:t>
              </w:r>
            </w:hyperlink>
            <w:r>
              <w:rPr>
                <w:color w:val="392C69"/>
              </w:rPr>
              <w:t>,</w:t>
            </w:r>
          </w:p>
          <w:p w14:paraId="00BE9F69" w14:textId="77777777" w:rsidR="00E71498" w:rsidRDefault="00E71498">
            <w:pPr>
              <w:pStyle w:val="ConsPlusNormal"/>
              <w:jc w:val="center"/>
            </w:pPr>
            <w:r>
              <w:rPr>
                <w:color w:val="392C69"/>
              </w:rPr>
              <w:t xml:space="preserve">от 27.02.2025 </w:t>
            </w:r>
            <w:hyperlink r:id="rId291">
              <w:r>
                <w:rPr>
                  <w:color w:val="0000FF"/>
                </w:rPr>
                <w:t>N 236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F62270" w14:textId="77777777" w:rsidR="00E71498" w:rsidRDefault="00E71498">
            <w:pPr>
              <w:pStyle w:val="ConsPlusNormal"/>
            </w:pPr>
          </w:p>
        </w:tc>
      </w:tr>
    </w:tbl>
    <w:p w14:paraId="71B961D4" w14:textId="77777777" w:rsidR="00E71498" w:rsidRDefault="00E71498">
      <w:pPr>
        <w:pStyle w:val="ConsPlusNormal"/>
        <w:jc w:val="both"/>
      </w:pPr>
    </w:p>
    <w:p w14:paraId="6FEB010E" w14:textId="77777777" w:rsidR="00E71498" w:rsidRDefault="00E71498">
      <w:pPr>
        <w:pStyle w:val="ConsPlusNormal"/>
        <w:ind w:firstLine="540"/>
        <w:jc w:val="both"/>
      </w:pPr>
      <w:bookmarkStart w:id="34" w:name="P1102"/>
      <w:bookmarkEnd w:id="34"/>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из бюджета субъекта Российской Федерации субсидий юридическим лицам и индивидуальным предпринимателям, реализующим инвестиционные проекты по строительству объектов заправки транспортных средств природным газом (далее - лица, осуществляющие строительство), на компенсацию части затрат на строительство таких объектов (далее - субсидии на строительство).</w:t>
      </w:r>
    </w:p>
    <w:p w14:paraId="2594620F" w14:textId="77777777" w:rsidR="00E71498" w:rsidRDefault="00E71498">
      <w:pPr>
        <w:pStyle w:val="ConsPlusNormal"/>
        <w:spacing w:before="220"/>
        <w:ind w:firstLine="540"/>
        <w:jc w:val="both"/>
      </w:pPr>
      <w:r>
        <w:t>2. Понятия, используемые в настоящих Правилах, означают следующее:</w:t>
      </w:r>
    </w:p>
    <w:p w14:paraId="4882A98C" w14:textId="77777777" w:rsidR="00E71498" w:rsidRDefault="00E71498">
      <w:pPr>
        <w:pStyle w:val="ConsPlusNormal"/>
        <w:spacing w:before="220"/>
        <w:ind w:firstLine="540"/>
        <w:jc w:val="both"/>
      </w:pPr>
      <w:r>
        <w:t xml:space="preserve">"контейнерная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w:t>
      </w:r>
      <w:r>
        <w:lastRenderedPageBreak/>
        <w:t>размещением топливораздаточных колонок в контейнере для размещения оборудования, выполненного как единое заводское изделие;</w:t>
      </w:r>
    </w:p>
    <w:p w14:paraId="57AF405E" w14:textId="77777777" w:rsidR="00E71498" w:rsidRDefault="00E71498">
      <w:pPr>
        <w:pStyle w:val="ConsPlusNormal"/>
        <w:jc w:val="both"/>
      </w:pPr>
      <w:r>
        <w:t xml:space="preserve">(абзац введен </w:t>
      </w:r>
      <w:hyperlink r:id="rId292">
        <w:r>
          <w:rPr>
            <w:color w:val="0000FF"/>
          </w:rPr>
          <w:t>Постановлением</w:t>
        </w:r>
      </w:hyperlink>
      <w:r>
        <w:t xml:space="preserve"> Правительства РФ от 17.08.2022 N 1427)</w:t>
      </w:r>
    </w:p>
    <w:p w14:paraId="79452E30" w14:textId="77777777" w:rsidR="00E71498" w:rsidRDefault="00E71498">
      <w:pPr>
        <w:pStyle w:val="ConsPlusNormal"/>
        <w:spacing w:before="220"/>
        <w:ind w:firstLine="540"/>
        <w:jc w:val="both"/>
      </w:pPr>
      <w:r>
        <w:t>"модульная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 выполненного как единое заводское изделие;</w:t>
      </w:r>
    </w:p>
    <w:p w14:paraId="6E09D1AF" w14:textId="77777777" w:rsidR="00E71498" w:rsidRDefault="00E71498">
      <w:pPr>
        <w:pStyle w:val="ConsPlusNormal"/>
        <w:jc w:val="both"/>
      </w:pPr>
      <w:r>
        <w:t xml:space="preserve">(абзац введен </w:t>
      </w:r>
      <w:hyperlink r:id="rId293">
        <w:r>
          <w:rPr>
            <w:color w:val="0000FF"/>
          </w:rPr>
          <w:t>Постановлением</w:t>
        </w:r>
      </w:hyperlink>
      <w:r>
        <w:t xml:space="preserve"> Правительства РФ от 17.08.2022 N 1427)</w:t>
      </w:r>
    </w:p>
    <w:p w14:paraId="09BE164C" w14:textId="77777777" w:rsidR="00E71498" w:rsidRDefault="00E71498">
      <w:pPr>
        <w:pStyle w:val="ConsPlusNormal"/>
        <w:spacing w:before="220"/>
        <w:ind w:firstLine="540"/>
        <w:jc w:val="both"/>
      </w:pPr>
      <w:bookmarkStart w:id="35" w:name="P1108"/>
      <w:bookmarkEnd w:id="35"/>
      <w:r>
        <w:t>"объект заправки транспортных средств природным газом" - стационарная автомобильная заправочная станция публичного доступа, обеспечивающая возможность заправки транспортных средств компримированным (сжатым) природным газом (мультитопливная автомобильная заправочная станция, обеспечивающая возможность заправки компримированным природным газом, автомобильная газонаполнительная компрессорная станция, а также криогенная автозаправочная станция, обеспечивающая возможность заправки компримированным природным газом);</w:t>
      </w:r>
    </w:p>
    <w:p w14:paraId="5C6A0E7D" w14:textId="77777777" w:rsidR="00E71498" w:rsidRDefault="00E71498">
      <w:pPr>
        <w:pStyle w:val="ConsPlusNormal"/>
        <w:spacing w:before="220"/>
        <w:ind w:firstLine="540"/>
        <w:jc w:val="both"/>
      </w:pPr>
      <w:r>
        <w:t>"переоборудование транспортных средств на использование природного газа (метана) в качестве моторного топлива" - выполнение работ по установке на транспортное средство газобаллонного оборудования и его настройке, в результате которых транспортное средство получает возможность использовать природный газ (метан) в качестве моторного топлива;</w:t>
      </w:r>
    </w:p>
    <w:p w14:paraId="6BBACA0B" w14:textId="77777777" w:rsidR="00E71498" w:rsidRDefault="00E71498">
      <w:pPr>
        <w:pStyle w:val="ConsPlusNormal"/>
        <w:spacing w:before="220"/>
        <w:ind w:firstLine="540"/>
        <w:jc w:val="both"/>
      </w:pPr>
      <w:r>
        <w:t xml:space="preserve">"реализация инвестиционного проекта по строительству объекта заправки транспортных средств природным газом" - осуществление капитальных вложений, необходимых для строительства объекта заправки транспортных средств природным газом, либо выполнение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природным газом в соответствии с </w:t>
      </w:r>
      <w:hyperlink w:anchor="P1108">
        <w:r>
          <w:rPr>
            <w:color w:val="0000FF"/>
          </w:rPr>
          <w:t>абзацем четвертым</w:t>
        </w:r>
      </w:hyperlink>
      <w:r>
        <w:t xml:space="preserve"> настоящего пункта;</w:t>
      </w:r>
    </w:p>
    <w:p w14:paraId="77E5F2C4" w14:textId="77777777" w:rsidR="00E71498" w:rsidRDefault="00E71498">
      <w:pPr>
        <w:pStyle w:val="ConsPlusNormal"/>
        <w:jc w:val="both"/>
      </w:pPr>
      <w:r>
        <w:t xml:space="preserve">(в ред. </w:t>
      </w:r>
      <w:hyperlink r:id="rId294">
        <w:r>
          <w:rPr>
            <w:color w:val="0000FF"/>
          </w:rPr>
          <w:t>Постановления</w:t>
        </w:r>
      </w:hyperlink>
      <w:r>
        <w:t xml:space="preserve"> Правительства РФ от 18.10.2022 N 1855)</w:t>
      </w:r>
    </w:p>
    <w:p w14:paraId="4B9F4343" w14:textId="77777777" w:rsidR="00E71498" w:rsidRDefault="00E71498">
      <w:pPr>
        <w:pStyle w:val="ConsPlusNormal"/>
        <w:spacing w:before="220"/>
        <w:ind w:firstLine="540"/>
        <w:jc w:val="both"/>
      </w:pPr>
      <w:r>
        <w:t xml:space="preserve">"субсидия из федерального бюджета" - субсидия из федерального бюджета бюджетам субъектов Российской Федерации на цели, указанные в </w:t>
      </w:r>
      <w:hyperlink w:anchor="P1102">
        <w:r>
          <w:rPr>
            <w:color w:val="0000FF"/>
          </w:rPr>
          <w:t>пункте 1</w:t>
        </w:r>
      </w:hyperlink>
      <w:r>
        <w:t xml:space="preserve"> настоящих Правил.</w:t>
      </w:r>
    </w:p>
    <w:p w14:paraId="37E43722" w14:textId="77777777" w:rsidR="00E71498" w:rsidRDefault="00E71498">
      <w:pPr>
        <w:pStyle w:val="ConsPlusNormal"/>
        <w:spacing w:before="220"/>
        <w:ind w:firstLine="540"/>
        <w:jc w:val="both"/>
      </w:pPr>
      <w:r>
        <w:t xml:space="preserve">3. Субсидии из федерального бюджета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субсидии на цели, указанные в </w:t>
      </w:r>
      <w:hyperlink w:anchor="P1102">
        <w:r>
          <w:rPr>
            <w:color w:val="0000FF"/>
          </w:rPr>
          <w:t>пункте 1</w:t>
        </w:r>
      </w:hyperlink>
      <w:r>
        <w:t xml:space="preserve"> настоящих Правил.</w:t>
      </w:r>
    </w:p>
    <w:p w14:paraId="4923EC5E" w14:textId="77777777" w:rsidR="00E71498" w:rsidRDefault="00E71498">
      <w:pPr>
        <w:pStyle w:val="ConsPlusNormal"/>
        <w:jc w:val="both"/>
      </w:pPr>
      <w:r>
        <w:t xml:space="preserve">(в ред. </w:t>
      </w:r>
      <w:hyperlink r:id="rId295">
        <w:r>
          <w:rPr>
            <w:color w:val="0000FF"/>
          </w:rPr>
          <w:t>Постановления</w:t>
        </w:r>
      </w:hyperlink>
      <w:r>
        <w:t xml:space="preserve"> Правительства РФ от 17.08.2022 N 1427)</w:t>
      </w:r>
    </w:p>
    <w:p w14:paraId="022FA3E6" w14:textId="77777777" w:rsidR="00E71498" w:rsidRDefault="00E71498">
      <w:pPr>
        <w:pStyle w:val="ConsPlusNormal"/>
        <w:spacing w:before="220"/>
        <w:ind w:firstLine="540"/>
        <w:jc w:val="both"/>
      </w:pPr>
      <w:r>
        <w:t>4. Условиями предоставления субсидий из федерального бюджета являются:</w:t>
      </w:r>
    </w:p>
    <w:p w14:paraId="78AF688C" w14:textId="77777777" w:rsidR="00E71498" w:rsidRDefault="00E71498">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14:paraId="7C4AB353" w14:textId="77777777" w:rsidR="00E71498" w:rsidRDefault="00E71498">
      <w:pPr>
        <w:pStyle w:val="ConsPlusNormal"/>
        <w:jc w:val="both"/>
      </w:pPr>
      <w:r>
        <w:t xml:space="preserve">(в ред. </w:t>
      </w:r>
      <w:hyperlink r:id="rId296">
        <w:r>
          <w:rPr>
            <w:color w:val="0000FF"/>
          </w:rPr>
          <w:t>Постановления</w:t>
        </w:r>
      </w:hyperlink>
      <w:r>
        <w:t xml:space="preserve"> Правительства РФ от 17.08.2022 N 1427)</w:t>
      </w:r>
    </w:p>
    <w:p w14:paraId="58CE80A5" w14:textId="77777777" w:rsidR="00E71498" w:rsidRDefault="00E71498">
      <w:pPr>
        <w:pStyle w:val="ConsPlusNormal"/>
        <w:spacing w:before="220"/>
        <w:ind w:firstLine="540"/>
        <w:jc w:val="both"/>
      </w:pPr>
      <w:r>
        <w:t xml:space="preserve">б) заключение между Министерством энергетики Российской Федерации и высшим исполнительным органом субъекта Российской Федерации соглашения о предоставлении субсидии из федерального бюджета (далее - соглашение) в соответствии с </w:t>
      </w:r>
      <w:hyperlink r:id="rId297">
        <w:r>
          <w:rPr>
            <w:color w:val="0000FF"/>
          </w:rPr>
          <w:t>пунктом 10</w:t>
        </w:r>
      </w:hyperlink>
      <w:r>
        <w:t xml:space="preserve"> Правил формирования, предоставления и распределения субсидий из федерального бюджета </w:t>
      </w:r>
      <w:r>
        <w:lastRenderedPageBreak/>
        <w:t>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052A1FC6" w14:textId="77777777" w:rsidR="00E71498" w:rsidRDefault="00E71498">
      <w:pPr>
        <w:pStyle w:val="ConsPlusNormal"/>
        <w:jc w:val="both"/>
      </w:pPr>
      <w:r>
        <w:t xml:space="preserve">(в ред. </w:t>
      </w:r>
      <w:hyperlink r:id="rId298">
        <w:r>
          <w:rPr>
            <w:color w:val="0000FF"/>
          </w:rPr>
          <w:t>Постановления</w:t>
        </w:r>
      </w:hyperlink>
      <w:r>
        <w:t xml:space="preserve"> Правительства РФ от 27.12.2022 N 2448)</w:t>
      </w:r>
    </w:p>
    <w:p w14:paraId="3C119CA3" w14:textId="77777777" w:rsidR="00E71498" w:rsidRDefault="00E71498">
      <w:pPr>
        <w:pStyle w:val="ConsPlusNormal"/>
        <w:spacing w:before="220"/>
        <w:ind w:firstLine="540"/>
        <w:jc w:val="both"/>
      </w:pPr>
      <w:r>
        <w:t>в) наличие правовых актов субъекта Российской Федерации, утверждающих:</w:t>
      </w:r>
    </w:p>
    <w:p w14:paraId="0AB2EB6A" w14:textId="77777777" w:rsidR="00E71498" w:rsidRDefault="00E71498">
      <w:pPr>
        <w:pStyle w:val="ConsPlusNormal"/>
        <w:spacing w:before="220"/>
        <w:ind w:firstLine="540"/>
        <w:jc w:val="both"/>
      </w:pPr>
      <w:r>
        <w:t>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из федерального бюджета;</w:t>
      </w:r>
    </w:p>
    <w:p w14:paraId="0CFDFEF4" w14:textId="77777777" w:rsidR="00E71498" w:rsidRDefault="00E71498">
      <w:pPr>
        <w:pStyle w:val="ConsPlusNormal"/>
        <w:jc w:val="both"/>
      </w:pPr>
      <w:r>
        <w:t xml:space="preserve">(в ред. </w:t>
      </w:r>
      <w:hyperlink r:id="rId299">
        <w:r>
          <w:rPr>
            <w:color w:val="0000FF"/>
          </w:rPr>
          <w:t>Постановления</w:t>
        </w:r>
      </w:hyperlink>
      <w:r>
        <w:t xml:space="preserve"> Правительства РФ от 22.04.2023 N 636)</w:t>
      </w:r>
    </w:p>
    <w:p w14:paraId="072A8806" w14:textId="77777777" w:rsidR="00E71498" w:rsidRDefault="00E71498">
      <w:pPr>
        <w:pStyle w:val="ConsPlusNormal"/>
        <w:spacing w:before="220"/>
        <w:ind w:firstLine="540"/>
        <w:jc w:val="both"/>
      </w:pPr>
      <w:r>
        <w:t xml:space="preserve">порядок определения размера субсидии на строительство лицам, осуществляющим строительство, с учетом общих требований к порядку определения размера субсидии лицам, осуществляющим строительство, согласно </w:t>
      </w:r>
      <w:hyperlink w:anchor="P1232">
        <w:r>
          <w:rPr>
            <w:color w:val="0000FF"/>
          </w:rPr>
          <w:t>приложению N 1</w:t>
        </w:r>
      </w:hyperlink>
      <w:r>
        <w:t>;</w:t>
      </w:r>
    </w:p>
    <w:p w14:paraId="05B0F632" w14:textId="77777777" w:rsidR="00E71498" w:rsidRDefault="00E71498">
      <w:pPr>
        <w:pStyle w:val="ConsPlusNormal"/>
        <w:spacing w:before="220"/>
        <w:ind w:firstLine="540"/>
        <w:jc w:val="both"/>
      </w:pPr>
      <w:r>
        <w:t xml:space="preserve">требования к объектам заправки транспортных средств природным газом, при строительстве которых у лиц, осуществляющих строительство, может возникнуть право на получение субсидии на строительство, с учетом требований к объектам заправки транспортных средств компримированным природным газом согласно </w:t>
      </w:r>
      <w:hyperlink w:anchor="P1259">
        <w:r>
          <w:rPr>
            <w:color w:val="0000FF"/>
          </w:rPr>
          <w:t>приложению N 2</w:t>
        </w:r>
      </w:hyperlink>
      <w:r>
        <w:t>;</w:t>
      </w:r>
    </w:p>
    <w:p w14:paraId="70E18F7D" w14:textId="77777777" w:rsidR="00E71498" w:rsidRDefault="00E71498">
      <w:pPr>
        <w:pStyle w:val="ConsPlusNormal"/>
        <w:spacing w:before="220"/>
        <w:ind w:firstLine="540"/>
        <w:jc w:val="both"/>
      </w:pPr>
      <w:r>
        <w:t>требования к перечню документов, представляемых лицами, осуществляющими строительство, для подтверждения права на получение субсидии, включающему в том числе:</w:t>
      </w:r>
    </w:p>
    <w:p w14:paraId="184A9883" w14:textId="77777777" w:rsidR="00E71498" w:rsidRDefault="00E71498">
      <w:pPr>
        <w:pStyle w:val="ConsPlusNormal"/>
        <w:spacing w:before="220"/>
        <w:ind w:firstLine="540"/>
        <w:jc w:val="both"/>
      </w:pPr>
      <w:r>
        <w:t xml:space="preserve">копию разрешения на ввод объекта в эксплуатацию, полученного в соответствии со </w:t>
      </w:r>
      <w:hyperlink r:id="rId300">
        <w:r>
          <w:rPr>
            <w:color w:val="0000FF"/>
          </w:rPr>
          <w:t>статьей 55</w:t>
        </w:r>
      </w:hyperlink>
      <w:r>
        <w:t xml:space="preserve"> Градостроительного кодекса Российской Федерации не ранее 1 января текущего года;</w:t>
      </w:r>
    </w:p>
    <w:p w14:paraId="00C994DD" w14:textId="77777777" w:rsidR="00E71498" w:rsidRDefault="00E71498">
      <w:pPr>
        <w:pStyle w:val="ConsPlusNormal"/>
        <w:spacing w:before="220"/>
        <w:ind w:firstLine="540"/>
        <w:jc w:val="both"/>
      </w:pPr>
      <w:bookmarkStart w:id="36" w:name="P1127"/>
      <w:bookmarkEnd w:id="36"/>
      <w:r>
        <w:t>копию технических условий на подключение (технологическое присоединение) объектов капитального строительства к сетям газораспределения;</w:t>
      </w:r>
    </w:p>
    <w:p w14:paraId="50608966" w14:textId="77777777" w:rsidR="00E71498" w:rsidRDefault="00E71498">
      <w:pPr>
        <w:pStyle w:val="ConsPlusNormal"/>
        <w:spacing w:before="220"/>
        <w:ind w:firstLine="540"/>
        <w:jc w:val="both"/>
      </w:pPr>
      <w:r>
        <w:t>копию 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капитального строительства к сетям газораспределения;</w:t>
      </w:r>
    </w:p>
    <w:p w14:paraId="2283E0DB" w14:textId="77777777" w:rsidR="00E71498" w:rsidRDefault="00E71498">
      <w:pPr>
        <w:pStyle w:val="ConsPlusNormal"/>
        <w:spacing w:before="220"/>
        <w:ind w:firstLine="540"/>
        <w:jc w:val="both"/>
      </w:pPr>
      <w:bookmarkStart w:id="37" w:name="P1129"/>
      <w:bookmarkEnd w:id="37"/>
      <w:r>
        <w:t>копию договора поставки газа;</w:t>
      </w:r>
    </w:p>
    <w:p w14:paraId="3855E57C" w14:textId="77777777" w:rsidR="00E71498" w:rsidRDefault="00E71498">
      <w:pPr>
        <w:pStyle w:val="ConsPlusNormal"/>
        <w:spacing w:before="220"/>
        <w:ind w:firstLine="540"/>
        <w:jc w:val="both"/>
      </w:pPr>
      <w:r>
        <w:t>копию технических условий для присоединения к электрическим сетям;</w:t>
      </w:r>
    </w:p>
    <w:p w14:paraId="52519B2A" w14:textId="77777777" w:rsidR="00E71498" w:rsidRDefault="00E71498">
      <w:pPr>
        <w:pStyle w:val="ConsPlusNormal"/>
        <w:spacing w:before="220"/>
        <w:ind w:firstLine="540"/>
        <w:jc w:val="both"/>
      </w:pPr>
      <w:r>
        <w:t>копию акта об осуществлении технологического присоединения к электрическим сетям;</w:t>
      </w:r>
    </w:p>
    <w:p w14:paraId="1FBA8149" w14:textId="77777777" w:rsidR="00E71498" w:rsidRDefault="00E71498">
      <w:pPr>
        <w:pStyle w:val="ConsPlusNormal"/>
        <w:spacing w:before="220"/>
        <w:ind w:firstLine="540"/>
        <w:jc w:val="both"/>
      </w:pPr>
      <w:r>
        <w:t>копию договора энергоснабжения или купли-продажи (поставки) электрической энергии;</w:t>
      </w:r>
    </w:p>
    <w:p w14:paraId="50FE9DFE" w14:textId="77777777" w:rsidR="00E71498" w:rsidRDefault="00E71498">
      <w:pPr>
        <w:pStyle w:val="ConsPlusNormal"/>
        <w:spacing w:before="220"/>
        <w:ind w:firstLine="540"/>
        <w:jc w:val="both"/>
      </w:pPr>
      <w:r>
        <w:t xml:space="preserve">копии паспортов установленного компрессорного оборудования (компрессора или компрессорной установки) либо регазификационного оборудования и актов монтажа по </w:t>
      </w:r>
      <w:hyperlink r:id="rId301">
        <w:r>
          <w:rPr>
            <w:color w:val="0000FF"/>
          </w:rPr>
          <w:t>форме КС-2</w:t>
        </w:r>
      </w:hyperlink>
      <w:r>
        <w:t xml:space="preserve"> в отношении указанного оборудования;</w:t>
      </w:r>
    </w:p>
    <w:p w14:paraId="52FFF642" w14:textId="77777777" w:rsidR="00E71498" w:rsidRDefault="00E71498">
      <w:pPr>
        <w:pStyle w:val="ConsPlusNormal"/>
        <w:jc w:val="both"/>
      </w:pPr>
      <w:r>
        <w:t xml:space="preserve">(в ред. </w:t>
      </w:r>
      <w:hyperlink r:id="rId302">
        <w:r>
          <w:rPr>
            <w:color w:val="0000FF"/>
          </w:rPr>
          <w:t>Постановления</w:t>
        </w:r>
      </w:hyperlink>
      <w:r>
        <w:t xml:space="preserve"> Правительства РФ от 28.11.2020 N 1964)</w:t>
      </w:r>
    </w:p>
    <w:p w14:paraId="40972BC7" w14:textId="77777777" w:rsidR="00E71498" w:rsidRDefault="00E71498">
      <w:pPr>
        <w:pStyle w:val="ConsPlusNormal"/>
        <w:spacing w:before="220"/>
        <w:ind w:firstLine="540"/>
        <w:jc w:val="both"/>
      </w:pPr>
      <w:r>
        <w:t xml:space="preserve">копии паспортов заправочных колонок и актов монтажа по </w:t>
      </w:r>
      <w:hyperlink r:id="rId303">
        <w:r>
          <w:rPr>
            <w:color w:val="0000FF"/>
          </w:rPr>
          <w:t>форме КС-2</w:t>
        </w:r>
      </w:hyperlink>
      <w:r>
        <w:t xml:space="preserve"> в отношении указанного оборудования;</w:t>
      </w:r>
    </w:p>
    <w:p w14:paraId="0277370E" w14:textId="77777777" w:rsidR="00E71498" w:rsidRDefault="00E71498">
      <w:pPr>
        <w:pStyle w:val="ConsPlusNormal"/>
        <w:spacing w:before="220"/>
        <w:ind w:firstLine="540"/>
        <w:jc w:val="both"/>
      </w:pPr>
      <w:r>
        <w:t xml:space="preserve">копии паспортов блоков аккумуляторов газа и актов монтажа по </w:t>
      </w:r>
      <w:hyperlink r:id="rId304">
        <w:r>
          <w:rPr>
            <w:color w:val="0000FF"/>
          </w:rPr>
          <w:t>форме КС-2</w:t>
        </w:r>
      </w:hyperlink>
      <w:r>
        <w:t xml:space="preserve"> в отношении указанного оборудования;</w:t>
      </w:r>
    </w:p>
    <w:p w14:paraId="3287CBAF" w14:textId="77777777" w:rsidR="00E71498" w:rsidRDefault="00E71498">
      <w:pPr>
        <w:pStyle w:val="ConsPlusNormal"/>
        <w:spacing w:before="220"/>
        <w:ind w:firstLine="540"/>
        <w:jc w:val="both"/>
      </w:pPr>
      <w:bookmarkStart w:id="38" w:name="P1137"/>
      <w:bookmarkEnd w:id="38"/>
      <w:r>
        <w:t>копии паспортов блоков осушки (очистки);</w:t>
      </w:r>
    </w:p>
    <w:p w14:paraId="1E9DC9E0" w14:textId="77777777" w:rsidR="00E71498" w:rsidRDefault="00E71498">
      <w:pPr>
        <w:pStyle w:val="ConsPlusNormal"/>
        <w:jc w:val="both"/>
      </w:pPr>
      <w:r>
        <w:lastRenderedPageBreak/>
        <w:t xml:space="preserve">(абзац введен </w:t>
      </w:r>
      <w:hyperlink r:id="rId305">
        <w:r>
          <w:rPr>
            <w:color w:val="0000FF"/>
          </w:rPr>
          <w:t>Постановлением</w:t>
        </w:r>
      </w:hyperlink>
      <w:r>
        <w:t xml:space="preserve"> Правительства РФ от 28.11.2020 N 1964)</w:t>
      </w:r>
    </w:p>
    <w:p w14:paraId="265663ED" w14:textId="77777777" w:rsidR="00E71498" w:rsidRDefault="00E71498">
      <w:pPr>
        <w:pStyle w:val="ConsPlusNormal"/>
        <w:spacing w:before="220"/>
        <w:ind w:firstLine="540"/>
        <w:jc w:val="both"/>
      </w:pPr>
      <w:r>
        <w:t xml:space="preserve">копии заключений Министерства промышленности и торговли Российской Федерации, подтверждающих производство использованного при строительстве объекта заправки технологического оборудования на территории Российской Федерации, в отношении оборудования, для которого в соответствии с </w:t>
      </w:r>
      <w:hyperlink w:anchor="P1259">
        <w:r>
          <w:rPr>
            <w:color w:val="0000FF"/>
          </w:rPr>
          <w:t>приложением N 2</w:t>
        </w:r>
      </w:hyperlink>
      <w:r>
        <w:t xml:space="preserve"> к настоящим Правилам установлено требование об использовании оборудования, произведенного на территории Российской Федерации;</w:t>
      </w:r>
    </w:p>
    <w:p w14:paraId="5B4454DC" w14:textId="77777777" w:rsidR="00E71498" w:rsidRDefault="00E71498">
      <w:pPr>
        <w:pStyle w:val="ConsPlusNormal"/>
        <w:jc w:val="both"/>
      </w:pPr>
      <w:r>
        <w:t xml:space="preserve">(абзац введен </w:t>
      </w:r>
      <w:hyperlink r:id="rId306">
        <w:r>
          <w:rPr>
            <w:color w:val="0000FF"/>
          </w:rPr>
          <w:t>Постановлением</w:t>
        </w:r>
      </w:hyperlink>
      <w:r>
        <w:t xml:space="preserve"> Правительства РФ от 28.11.2020 N 1964)</w:t>
      </w:r>
    </w:p>
    <w:p w14:paraId="67786CFD" w14:textId="77777777" w:rsidR="00E71498" w:rsidRDefault="00E71498">
      <w:pPr>
        <w:pStyle w:val="ConsPlusNormal"/>
        <w:spacing w:before="220"/>
        <w:ind w:firstLine="540"/>
        <w:jc w:val="both"/>
      </w:pPr>
      <w:r>
        <w:t xml:space="preserve">в случае реализации инвестиционного проекта по строительству КриоАЗС вместо документов, предусмотренных </w:t>
      </w:r>
      <w:hyperlink w:anchor="P1127">
        <w:r>
          <w:rPr>
            <w:color w:val="0000FF"/>
          </w:rPr>
          <w:t>абзацами седьмым</w:t>
        </w:r>
      </w:hyperlink>
      <w:r>
        <w:t xml:space="preserve"> - </w:t>
      </w:r>
      <w:hyperlink w:anchor="P1129">
        <w:r>
          <w:rPr>
            <w:color w:val="0000FF"/>
          </w:rPr>
          <w:t>девятым</w:t>
        </w:r>
      </w:hyperlink>
      <w:r>
        <w:t xml:space="preserve">, а также </w:t>
      </w:r>
      <w:hyperlink w:anchor="P1137">
        <w:r>
          <w:rPr>
            <w:color w:val="0000FF"/>
          </w:rPr>
          <w:t>абзацем шестнадцатым</w:t>
        </w:r>
      </w:hyperlink>
      <w:r>
        <w:t xml:space="preserve"> настоящего подпункта, копии паспортов криогенных резервуаров, актов монтажа по </w:t>
      </w:r>
      <w:hyperlink r:id="rId307">
        <w:r>
          <w:rPr>
            <w:color w:val="0000FF"/>
          </w:rPr>
          <w:t>форме КС-2</w:t>
        </w:r>
      </w:hyperlink>
      <w:r>
        <w:t xml:space="preserve"> в их отношении и договора с поставщиком сжиженного природного газа на его поставку;</w:t>
      </w:r>
    </w:p>
    <w:p w14:paraId="11FA036C" w14:textId="77777777" w:rsidR="00E71498" w:rsidRDefault="00E71498">
      <w:pPr>
        <w:pStyle w:val="ConsPlusNormal"/>
        <w:jc w:val="both"/>
      </w:pPr>
      <w:r>
        <w:t xml:space="preserve">(в ред. </w:t>
      </w:r>
      <w:hyperlink r:id="rId308">
        <w:r>
          <w:rPr>
            <w:color w:val="0000FF"/>
          </w:rPr>
          <w:t>Постановления</w:t>
        </w:r>
      </w:hyperlink>
      <w:r>
        <w:t xml:space="preserve"> Правительства РФ от 18.12.2021 N 2352)</w:t>
      </w:r>
    </w:p>
    <w:p w14:paraId="3F621416" w14:textId="77777777" w:rsidR="00E71498" w:rsidRDefault="00E71498">
      <w:pPr>
        <w:pStyle w:val="ConsPlusNormal"/>
        <w:spacing w:before="220"/>
        <w:ind w:firstLine="540"/>
        <w:jc w:val="both"/>
      </w:pPr>
      <w:r>
        <w:t xml:space="preserve">в случае реализации инвестиционного проекта по строительству объекта контейнерного типа вместо копий паспортов компрессорного или регазификационного оборудования, паспортов блоков осушки (очистки), паспортов заправочных колонок и паспортов блоков аккумуляторов газа копии паспорта контейнерной автомобильной газонаполнительной компрессорной станции и акта монтажа по </w:t>
      </w:r>
      <w:hyperlink r:id="rId309">
        <w:r>
          <w:rPr>
            <w:color w:val="0000FF"/>
          </w:rPr>
          <w:t>форме КС-2</w:t>
        </w:r>
      </w:hyperlink>
      <w:r>
        <w:t xml:space="preserve"> в ее отношении;</w:t>
      </w:r>
    </w:p>
    <w:p w14:paraId="30A95F45" w14:textId="77777777" w:rsidR="00E71498" w:rsidRDefault="00E71498">
      <w:pPr>
        <w:pStyle w:val="ConsPlusNormal"/>
        <w:jc w:val="both"/>
      </w:pPr>
      <w:r>
        <w:t xml:space="preserve">(в ред. </w:t>
      </w:r>
      <w:hyperlink r:id="rId310">
        <w:r>
          <w:rPr>
            <w:color w:val="0000FF"/>
          </w:rPr>
          <w:t>Постановления</w:t>
        </w:r>
      </w:hyperlink>
      <w:r>
        <w:t xml:space="preserve"> Правительства РФ от 17.08.2022 N 1427)</w:t>
      </w:r>
    </w:p>
    <w:p w14:paraId="6CB89449" w14:textId="77777777" w:rsidR="00E71498" w:rsidRDefault="00E71498">
      <w:pPr>
        <w:pStyle w:val="ConsPlusNormal"/>
        <w:spacing w:before="220"/>
        <w:ind w:firstLine="540"/>
        <w:jc w:val="both"/>
      </w:pPr>
      <w:r>
        <w:t xml:space="preserve">в случае реализации инвестиционного проекта по строительству объекта модульного типа вместо копий паспортов компрессорного или регазификационного оборудования, паспортов блоков осушки (очистки) и паспортов блоков аккумуляторов газа копии паспорта модульной автомобильной газонаполнительной компрессорной станции и акта монтажа по </w:t>
      </w:r>
      <w:hyperlink r:id="rId311">
        <w:r>
          <w:rPr>
            <w:color w:val="0000FF"/>
          </w:rPr>
          <w:t>форме КС-2</w:t>
        </w:r>
      </w:hyperlink>
      <w:r>
        <w:t xml:space="preserve"> в ее отношении;</w:t>
      </w:r>
    </w:p>
    <w:p w14:paraId="001D9388" w14:textId="77777777" w:rsidR="00E71498" w:rsidRDefault="00E71498">
      <w:pPr>
        <w:pStyle w:val="ConsPlusNormal"/>
        <w:jc w:val="both"/>
      </w:pPr>
      <w:r>
        <w:t xml:space="preserve">(абзац введен </w:t>
      </w:r>
      <w:hyperlink r:id="rId312">
        <w:r>
          <w:rPr>
            <w:color w:val="0000FF"/>
          </w:rPr>
          <w:t>Постановлением</w:t>
        </w:r>
      </w:hyperlink>
      <w:r>
        <w:t xml:space="preserve"> Правительства РФ от 17.08.2022 N 1427)</w:t>
      </w:r>
    </w:p>
    <w:p w14:paraId="09B1882D" w14:textId="77777777" w:rsidR="00E71498" w:rsidRDefault="00E71498">
      <w:pPr>
        <w:pStyle w:val="ConsPlusNormal"/>
        <w:spacing w:before="220"/>
        <w:ind w:firstLine="540"/>
        <w:jc w:val="both"/>
      </w:pPr>
      <w:r>
        <w:t>схему территориального размещения существующих и перспективных объектов заправочной инфраструктуры компримированного природного газа на территории субъекта Российской Федерации, а также порядок ее актуализации не реже чем один раз в год.</w:t>
      </w:r>
    </w:p>
    <w:p w14:paraId="7AC1C990" w14:textId="77777777" w:rsidR="00E71498" w:rsidRDefault="00E71498">
      <w:pPr>
        <w:pStyle w:val="ConsPlusNormal"/>
        <w:jc w:val="both"/>
      </w:pPr>
      <w:r>
        <w:t xml:space="preserve">(абзац введен </w:t>
      </w:r>
      <w:hyperlink r:id="rId313">
        <w:r>
          <w:rPr>
            <w:color w:val="0000FF"/>
          </w:rPr>
          <w:t>Постановлением</w:t>
        </w:r>
      </w:hyperlink>
      <w:r>
        <w:t xml:space="preserve"> Правительства РФ от 12.11.2020 N 1821)</w:t>
      </w:r>
    </w:p>
    <w:p w14:paraId="775E8FC3" w14:textId="77777777" w:rsidR="00E71498" w:rsidRDefault="00E71498">
      <w:pPr>
        <w:pStyle w:val="ConsPlusNormal"/>
        <w:spacing w:before="220"/>
        <w:ind w:firstLine="540"/>
        <w:jc w:val="both"/>
      </w:pPr>
      <w:r>
        <w:t>5. Критериями отбора субъектов Российской Федерации для предоставления субсидий из федерального бюджета являются:</w:t>
      </w:r>
    </w:p>
    <w:p w14:paraId="01BE2381" w14:textId="77777777" w:rsidR="00E71498" w:rsidRDefault="00E71498">
      <w:pPr>
        <w:pStyle w:val="ConsPlusNormal"/>
        <w:spacing w:before="220"/>
        <w:ind w:firstLine="540"/>
        <w:jc w:val="both"/>
      </w:pPr>
      <w:r>
        <w:t xml:space="preserve">а) утратил силу. - </w:t>
      </w:r>
      <w:hyperlink r:id="rId314">
        <w:r>
          <w:rPr>
            <w:color w:val="0000FF"/>
          </w:rPr>
          <w:t>Постановление</w:t>
        </w:r>
      </w:hyperlink>
      <w:r>
        <w:t xml:space="preserve"> Правительства РФ от 18.12.2021 N 2352;</w:t>
      </w:r>
    </w:p>
    <w:p w14:paraId="7664C27C" w14:textId="77777777" w:rsidR="00E71498" w:rsidRDefault="00E71498">
      <w:pPr>
        <w:pStyle w:val="ConsPlusNormal"/>
        <w:spacing w:before="220"/>
        <w:ind w:firstLine="540"/>
        <w:jc w:val="both"/>
      </w:pPr>
      <w:r>
        <w:t>б) наличие правового акта исполнительного органа субъекта Российской Федерации, утверждающего план мероприятий по развитию рынка природного газа в субъекте Российской Федерации, включающий меры популяризации использования природного газа в качестве моторного топлива, а также целевые показатели по переоборудованию транспортных средств на использование природного газа (метана) в качестве моторного топлива;</w:t>
      </w:r>
    </w:p>
    <w:p w14:paraId="1285F8DA" w14:textId="77777777" w:rsidR="00E71498" w:rsidRDefault="00E71498">
      <w:pPr>
        <w:pStyle w:val="ConsPlusNormal"/>
        <w:jc w:val="both"/>
      </w:pPr>
      <w:r>
        <w:t xml:space="preserve">(в ред. </w:t>
      </w:r>
      <w:hyperlink r:id="rId315">
        <w:r>
          <w:rPr>
            <w:color w:val="0000FF"/>
          </w:rPr>
          <w:t>Постановления</w:t>
        </w:r>
      </w:hyperlink>
      <w:r>
        <w:t xml:space="preserve"> Правительства РФ от 27.12.2022 N 2448)</w:t>
      </w:r>
    </w:p>
    <w:p w14:paraId="38A879AB" w14:textId="77777777" w:rsidR="00E71498" w:rsidRDefault="00E71498">
      <w:pPr>
        <w:pStyle w:val="ConsPlusNormal"/>
        <w:spacing w:before="220"/>
        <w:ind w:firstLine="540"/>
        <w:jc w:val="both"/>
      </w:pPr>
      <w:r>
        <w:t xml:space="preserve">в) утратил силу. - </w:t>
      </w:r>
      <w:hyperlink r:id="rId316">
        <w:r>
          <w:rPr>
            <w:color w:val="0000FF"/>
          </w:rPr>
          <w:t>Постановление</w:t>
        </w:r>
      </w:hyperlink>
      <w:r>
        <w:t xml:space="preserve"> Правительства РФ от 27.02.2025 N 236.</w:t>
      </w:r>
    </w:p>
    <w:p w14:paraId="325070FC" w14:textId="77777777" w:rsidR="00E71498" w:rsidRDefault="00E71498">
      <w:pPr>
        <w:pStyle w:val="ConsPlusNormal"/>
        <w:spacing w:before="220"/>
        <w:ind w:firstLine="540"/>
        <w:jc w:val="both"/>
      </w:pPr>
      <w:r>
        <w:t xml:space="preserve">6. Субсидии из федерального бюджета распределяются между бюджетами субъектов Российской Федерации в соответствии с федеральным законом о федеральном бюджете на соответствующий финансовый год и плановый период и </w:t>
      </w:r>
      <w:hyperlink w:anchor="P1155">
        <w:r>
          <w:rPr>
            <w:color w:val="0000FF"/>
          </w:rPr>
          <w:t>пунктами 7</w:t>
        </w:r>
      </w:hyperlink>
      <w:r>
        <w:t xml:space="preserve"> - </w:t>
      </w:r>
      <w:hyperlink w:anchor="P1205">
        <w:r>
          <w:rPr>
            <w:color w:val="0000FF"/>
          </w:rPr>
          <w:t>14</w:t>
        </w:r>
      </w:hyperlink>
      <w:r>
        <w:t xml:space="preserve"> настоящих Правил.</w:t>
      </w:r>
    </w:p>
    <w:p w14:paraId="530B418C" w14:textId="77777777" w:rsidR="00E71498" w:rsidRDefault="00E71498">
      <w:pPr>
        <w:pStyle w:val="ConsPlusNormal"/>
        <w:spacing w:before="220"/>
        <w:ind w:firstLine="540"/>
        <w:jc w:val="both"/>
      </w:pPr>
      <w:bookmarkStart w:id="39" w:name="P1155"/>
      <w:bookmarkEnd w:id="39"/>
      <w:r>
        <w:t xml:space="preserve">7. Для субъекта Российской Федерации, за исключением гг. Москвы, Санкт-Петербурга и Московской области, устанавливается целевой минимальный уровень количества объектов </w:t>
      </w:r>
      <w:r>
        <w:lastRenderedPageBreak/>
        <w:t>заправки транспортных средств природным газом (M</w:t>
      </w:r>
      <w:r>
        <w:rPr>
          <w:vertAlign w:val="subscript"/>
        </w:rPr>
        <w:t>i</w:t>
      </w:r>
      <w:r>
        <w:t>), который определяется по формуле:</w:t>
      </w:r>
    </w:p>
    <w:p w14:paraId="71DE7511" w14:textId="77777777" w:rsidR="00E71498" w:rsidRDefault="00E71498">
      <w:pPr>
        <w:pStyle w:val="ConsPlusNormal"/>
        <w:jc w:val="both"/>
      </w:pPr>
    </w:p>
    <w:p w14:paraId="7E3E0BE0" w14:textId="77777777" w:rsidR="00E71498" w:rsidRDefault="00E71498">
      <w:pPr>
        <w:pStyle w:val="ConsPlusNormal"/>
        <w:jc w:val="center"/>
      </w:pPr>
      <w:r>
        <w:rPr>
          <w:noProof/>
          <w:position w:val="-23"/>
        </w:rPr>
        <w:drawing>
          <wp:inline distT="0" distB="0" distL="0" distR="0" wp14:anchorId="3E44432E" wp14:editId="5BD2182C">
            <wp:extent cx="695960" cy="4318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695960" cy="431800"/>
                    </a:xfrm>
                    <a:prstGeom prst="rect">
                      <a:avLst/>
                    </a:prstGeom>
                    <a:noFill/>
                    <a:ln>
                      <a:noFill/>
                    </a:ln>
                  </pic:spPr>
                </pic:pic>
              </a:graphicData>
            </a:graphic>
          </wp:inline>
        </w:drawing>
      </w:r>
    </w:p>
    <w:p w14:paraId="2D5A9693" w14:textId="77777777" w:rsidR="00E71498" w:rsidRDefault="00E71498">
      <w:pPr>
        <w:pStyle w:val="ConsPlusNormal"/>
        <w:jc w:val="both"/>
      </w:pPr>
    </w:p>
    <w:p w14:paraId="074F452C" w14:textId="77777777" w:rsidR="00E71498" w:rsidRDefault="00E71498">
      <w:pPr>
        <w:pStyle w:val="ConsPlusNormal"/>
        <w:ind w:firstLine="540"/>
        <w:jc w:val="both"/>
      </w:pPr>
      <w:r>
        <w:t>где:</w:t>
      </w:r>
    </w:p>
    <w:p w14:paraId="071D4C34" w14:textId="77777777" w:rsidR="00E71498" w:rsidRDefault="00E71498">
      <w:pPr>
        <w:pStyle w:val="ConsPlusNormal"/>
        <w:spacing w:before="220"/>
        <w:ind w:firstLine="540"/>
        <w:jc w:val="both"/>
      </w:pPr>
      <w:r>
        <w:t>P</w:t>
      </w:r>
      <w:r>
        <w:rPr>
          <w:vertAlign w:val="subscript"/>
        </w:rPr>
        <w:t>i</w:t>
      </w:r>
      <w:r>
        <w:t xml:space="preserve"> - население субъекта Российской Федерации;</w:t>
      </w:r>
    </w:p>
    <w:p w14:paraId="0A01289B" w14:textId="77777777" w:rsidR="00E71498" w:rsidRDefault="00E71498">
      <w:pPr>
        <w:pStyle w:val="ConsPlusNormal"/>
        <w:spacing w:before="220"/>
        <w:ind w:firstLine="540"/>
        <w:jc w:val="both"/>
      </w:pPr>
      <w:r>
        <w:t>Z - коэффициент минимальной достаточности инфраструктуры, определяемый как количество населения, для обеспечения которого требуется один объект заправки транспортных средств природным газом.</w:t>
      </w:r>
    </w:p>
    <w:p w14:paraId="697F813F" w14:textId="77777777" w:rsidR="00E71498" w:rsidRDefault="00E71498">
      <w:pPr>
        <w:pStyle w:val="ConsPlusNormal"/>
        <w:spacing w:before="220"/>
        <w:ind w:firstLine="540"/>
        <w:jc w:val="both"/>
      </w:pPr>
      <w:r>
        <w:t>Для гг. Москвы, Санкт-Петербурга и Московской области минимальный уровень количества объектов заправки транспортных средств природным газом (M</w:t>
      </w:r>
      <w:r>
        <w:rPr>
          <w:vertAlign w:val="subscript"/>
        </w:rPr>
        <w:t>i</w:t>
      </w:r>
      <w:r>
        <w:t>) устанавливается в размере 27, 42 и 26 объектов соответственно.</w:t>
      </w:r>
    </w:p>
    <w:p w14:paraId="5B8E3DE7" w14:textId="77777777" w:rsidR="00E71498" w:rsidRDefault="00E71498">
      <w:pPr>
        <w:pStyle w:val="ConsPlusNormal"/>
        <w:spacing w:before="220"/>
        <w:ind w:firstLine="540"/>
        <w:jc w:val="both"/>
      </w:pPr>
      <w:r>
        <w:t>8. Для субъекта Российской Федерации устанавливается уровень превышения минимального уровня количества объектов заправки транспортных средств природным газом (O</w:t>
      </w:r>
      <w:r>
        <w:rPr>
          <w:vertAlign w:val="subscript"/>
        </w:rPr>
        <w:t>i</w:t>
      </w:r>
      <w:r>
        <w:t>), который определяется по формуле:</w:t>
      </w:r>
    </w:p>
    <w:p w14:paraId="7AE9B5F5" w14:textId="77777777" w:rsidR="00E71498" w:rsidRDefault="00E71498">
      <w:pPr>
        <w:pStyle w:val="ConsPlusNormal"/>
        <w:jc w:val="both"/>
      </w:pPr>
    </w:p>
    <w:p w14:paraId="72F67F8C" w14:textId="77777777" w:rsidR="00E71498" w:rsidRDefault="00E71498">
      <w:pPr>
        <w:pStyle w:val="ConsPlusNormal"/>
        <w:jc w:val="center"/>
      </w:pPr>
      <w:r>
        <w:t>O</w:t>
      </w:r>
      <w:r>
        <w:rPr>
          <w:vertAlign w:val="subscript"/>
        </w:rPr>
        <w:t>i</w:t>
      </w:r>
      <w:r>
        <w:t xml:space="preserve"> = C</w:t>
      </w:r>
      <w:r>
        <w:rPr>
          <w:vertAlign w:val="subscript"/>
        </w:rPr>
        <w:t>i</w:t>
      </w:r>
      <w:r>
        <w:t xml:space="preserve"> + V</w:t>
      </w:r>
      <w:r>
        <w:rPr>
          <w:vertAlign w:val="subscript"/>
        </w:rPr>
        <w:t>i</w:t>
      </w:r>
      <w:r>
        <w:t xml:space="preserve"> - M</w:t>
      </w:r>
      <w:r>
        <w:rPr>
          <w:vertAlign w:val="subscript"/>
        </w:rPr>
        <w:t>i</w:t>
      </w:r>
      <w:r>
        <w:t>,</w:t>
      </w:r>
    </w:p>
    <w:p w14:paraId="75880E53" w14:textId="77777777" w:rsidR="00E71498" w:rsidRDefault="00E71498">
      <w:pPr>
        <w:pStyle w:val="ConsPlusNormal"/>
        <w:jc w:val="both"/>
      </w:pPr>
    </w:p>
    <w:p w14:paraId="7F9A78B7" w14:textId="77777777" w:rsidR="00E71498" w:rsidRDefault="00E71498">
      <w:pPr>
        <w:pStyle w:val="ConsPlusNormal"/>
        <w:ind w:firstLine="540"/>
        <w:jc w:val="both"/>
      </w:pPr>
      <w:r>
        <w:t>где:</w:t>
      </w:r>
    </w:p>
    <w:p w14:paraId="6415FA57" w14:textId="77777777" w:rsidR="00E71498" w:rsidRDefault="00E71498">
      <w:pPr>
        <w:pStyle w:val="ConsPlusNormal"/>
        <w:spacing w:before="220"/>
        <w:ind w:firstLine="540"/>
        <w:jc w:val="both"/>
      </w:pPr>
      <w:r>
        <w:t>C</w:t>
      </w:r>
      <w:r>
        <w:rPr>
          <w:vertAlign w:val="subscript"/>
        </w:rPr>
        <w:t>i</w:t>
      </w:r>
      <w:r>
        <w:t xml:space="preserve"> - количество объектов заправки транспортных средств природным газом, планируемых к эксплуатации в субъекте Российской Федерации на начало планируемого года;</w:t>
      </w:r>
    </w:p>
    <w:p w14:paraId="3A31D12B" w14:textId="77777777" w:rsidR="00E71498" w:rsidRDefault="00E71498">
      <w:pPr>
        <w:pStyle w:val="ConsPlusNormal"/>
        <w:spacing w:before="220"/>
        <w:ind w:firstLine="540"/>
        <w:jc w:val="both"/>
      </w:pPr>
      <w:r>
        <w:t>V</w:t>
      </w:r>
      <w:r>
        <w:rPr>
          <w:vertAlign w:val="subscript"/>
        </w:rPr>
        <w:t>i</w:t>
      </w:r>
      <w:r>
        <w:t xml:space="preserve"> - планируемое субъектом Российской Федерации к вводу в эксплуатацию в планируемом году количество объектов заправки транспортных средств природным газом.</w:t>
      </w:r>
    </w:p>
    <w:p w14:paraId="2432383D" w14:textId="77777777" w:rsidR="00E71498" w:rsidRDefault="00E71498">
      <w:pPr>
        <w:pStyle w:val="ConsPlusNormal"/>
        <w:spacing w:before="220"/>
        <w:ind w:firstLine="540"/>
        <w:jc w:val="both"/>
      </w:pPr>
      <w:r>
        <w:t>При отрицательном значении уровня превышения минимального уровня количества объектов заправки транспортных средств природным газом (O</w:t>
      </w:r>
      <w:r>
        <w:rPr>
          <w:vertAlign w:val="subscript"/>
        </w:rPr>
        <w:t>i</w:t>
      </w:r>
      <w:r>
        <w:t>) его значение устанавливается равным нулю.</w:t>
      </w:r>
    </w:p>
    <w:p w14:paraId="35A438EE" w14:textId="77777777" w:rsidR="00E71498" w:rsidRDefault="00E71498">
      <w:pPr>
        <w:pStyle w:val="ConsPlusNormal"/>
        <w:spacing w:before="220"/>
        <w:ind w:firstLine="540"/>
        <w:jc w:val="both"/>
      </w:pPr>
      <w:r>
        <w:t>9. Для субъекта Российской Федерации коэффициент результативности использования субсидии (K</w:t>
      </w:r>
      <w:r>
        <w:rPr>
          <w:vertAlign w:val="subscript"/>
        </w:rPr>
        <w:t>i</w:t>
      </w:r>
      <w:r>
        <w:t>) определяется по формуле:</w:t>
      </w:r>
    </w:p>
    <w:p w14:paraId="7828C1D9" w14:textId="77777777" w:rsidR="00E71498" w:rsidRDefault="00E71498">
      <w:pPr>
        <w:pStyle w:val="ConsPlusNormal"/>
        <w:jc w:val="both"/>
      </w:pPr>
    </w:p>
    <w:p w14:paraId="4EA1954C" w14:textId="77777777" w:rsidR="00E71498" w:rsidRDefault="00E71498">
      <w:pPr>
        <w:pStyle w:val="ConsPlusNormal"/>
        <w:jc w:val="center"/>
      </w:pPr>
      <w:r>
        <w:rPr>
          <w:noProof/>
          <w:position w:val="-26"/>
        </w:rPr>
        <w:drawing>
          <wp:inline distT="0" distB="0" distL="0" distR="0" wp14:anchorId="25F62F5F" wp14:editId="70840BC0">
            <wp:extent cx="1049655" cy="4768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1049655" cy="476885"/>
                    </a:xfrm>
                    <a:prstGeom prst="rect">
                      <a:avLst/>
                    </a:prstGeom>
                    <a:noFill/>
                    <a:ln>
                      <a:noFill/>
                    </a:ln>
                  </pic:spPr>
                </pic:pic>
              </a:graphicData>
            </a:graphic>
          </wp:inline>
        </w:drawing>
      </w:r>
    </w:p>
    <w:p w14:paraId="27E95B01" w14:textId="77777777" w:rsidR="00E71498" w:rsidRDefault="00E71498">
      <w:pPr>
        <w:pStyle w:val="ConsPlusNormal"/>
        <w:jc w:val="both"/>
      </w:pPr>
    </w:p>
    <w:p w14:paraId="3E54F966" w14:textId="77777777" w:rsidR="00E71498" w:rsidRDefault="00E71498">
      <w:pPr>
        <w:pStyle w:val="ConsPlusNormal"/>
        <w:ind w:firstLine="540"/>
        <w:jc w:val="both"/>
      </w:pPr>
      <w:r>
        <w:t>где:</w:t>
      </w:r>
    </w:p>
    <w:p w14:paraId="5CF09532" w14:textId="77777777" w:rsidR="00E71498" w:rsidRDefault="00E71498">
      <w:pPr>
        <w:pStyle w:val="ConsPlusNormal"/>
        <w:spacing w:before="220"/>
        <w:ind w:firstLine="540"/>
        <w:jc w:val="both"/>
      </w:pPr>
      <w:r>
        <w:t>S</w:t>
      </w:r>
      <w:r>
        <w:rPr>
          <w:vertAlign w:val="subscript"/>
        </w:rPr>
        <w:t>i</w:t>
      </w:r>
      <w:r>
        <w:t xml:space="preserve"> - планируемый субъектом Российской Федерации объем расходов бюджета субъекта Российской Федерации на финансовое обеспечение мероприятий по предоставлению субсидий на строительство, в целях софинансирования которых предоставляется субсидия из федерального бюджета;</w:t>
      </w:r>
    </w:p>
    <w:p w14:paraId="14988286" w14:textId="77777777" w:rsidR="00E71498" w:rsidRDefault="00E7149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утвержденный Правительством Российской Федерации в соответствии с </w:t>
      </w:r>
      <w:hyperlink r:id="rId319">
        <w:r>
          <w:rPr>
            <w:color w:val="0000FF"/>
          </w:rPr>
          <w:t>пунктом 13</w:t>
        </w:r>
      </w:hyperlink>
      <w:r>
        <w:t xml:space="preserve"> Правил формирования, предоставления и распределения субсидий.</w:t>
      </w:r>
    </w:p>
    <w:p w14:paraId="39D3FC9D" w14:textId="77777777" w:rsidR="00E71498" w:rsidRDefault="00E71498">
      <w:pPr>
        <w:pStyle w:val="ConsPlusNormal"/>
        <w:spacing w:before="220"/>
        <w:ind w:firstLine="540"/>
        <w:jc w:val="both"/>
      </w:pPr>
      <w:r>
        <w:lastRenderedPageBreak/>
        <w:t>10. В целях распределения субсидий субъекты Российской Федерации ранжируются с учетом произведения планируемого субъектом Российской Федерации объема расходов бюджета субъекта Российской Федерации на финансовое обеспечение мероприятий по предоставлению субсидий на строительство, в целях софинансирования которых предоставляется субсидия из федерального бюджета (S</w:t>
      </w:r>
      <w:r>
        <w:rPr>
          <w:vertAlign w:val="subscript"/>
        </w:rPr>
        <w:t>i</w:t>
      </w:r>
      <w:r>
        <w:t xml:space="preserve">), и предельного уровня софинансирования расходного обязательства субъекта Российской Федерации из федерального бюджета, утвержденного Правительством Российской Федерации в соответствии </w:t>
      </w:r>
      <w:hyperlink r:id="rId320">
        <w:r>
          <w:rPr>
            <w:color w:val="0000FF"/>
          </w:rPr>
          <w:t>Правилами</w:t>
        </w:r>
      </w:hyperlink>
      <w:r>
        <w:t xml:space="preserve"> формирования, предоставления и распределения субсидий (Y</w:t>
      </w:r>
      <w:r>
        <w:rPr>
          <w:vertAlign w:val="subscript"/>
        </w:rPr>
        <w:t>i</w:t>
      </w:r>
      <w:r>
        <w:t>), в порядке убывания коэффициента результативности использования субсидии (K</w:t>
      </w:r>
      <w:r>
        <w:rPr>
          <w:vertAlign w:val="subscript"/>
        </w:rPr>
        <w:t>i</w:t>
      </w:r>
      <w:r>
        <w:t>) начиная с субъекта Российской Федерации, имеющего наибольший коэффициент результативности использования субсидии.</w:t>
      </w:r>
    </w:p>
    <w:p w14:paraId="148ED3C7" w14:textId="77777777" w:rsidR="00E71498" w:rsidRDefault="00E71498">
      <w:pPr>
        <w:pStyle w:val="ConsPlusNormal"/>
        <w:spacing w:before="220"/>
        <w:ind w:firstLine="540"/>
        <w:jc w:val="both"/>
      </w:pPr>
      <w:r>
        <w:t xml:space="preserve">Абзац утратил силу. - </w:t>
      </w:r>
      <w:hyperlink r:id="rId321">
        <w:r>
          <w:rPr>
            <w:color w:val="0000FF"/>
          </w:rPr>
          <w:t>Постановление</w:t>
        </w:r>
      </w:hyperlink>
      <w:r>
        <w:t xml:space="preserve"> Правительства РФ от 22.04.2023 N 636.</w:t>
      </w:r>
    </w:p>
    <w:p w14:paraId="465F2A5F" w14:textId="77777777" w:rsidR="00E71498" w:rsidRDefault="00E71498">
      <w:pPr>
        <w:pStyle w:val="ConsPlusNormal"/>
        <w:spacing w:before="220"/>
        <w:ind w:firstLine="540"/>
        <w:jc w:val="both"/>
      </w:pPr>
      <w:r>
        <w:t>Для каждого субъекта Российской Федерации в планируемом году определяются прогнозируемое количество вводимых в эксплуатацию объектов заправки транспортных средств природным газом, для которых у лица, осуществляющего строительство, имеются в наличии разрешения на ввод их в эксплуатацию, полученные в планируемом году (V1i), прогнозируемое количество объектов заправки транспортных средств природным газом, для которых у лица, осуществляющего строительство, отсутствует разрешение на ввод их в эксплуатацию, полученное в планируемом году, но имеются в наличии правоустанавливающие документы на земельный участок и технические условия на подключение (технологическое присоединение) объекта капитального строительства к сетям газораспределения (V2i), и прогнозируемое количество объектов заправки транспортных средств природным газом, для которых у лица, осуществляющего строительство, имеются в наличии только правоустанавливающие документы на земельный участок. При этом если V1i превышает разницу между Vi и Oi, V2i превышает разницу между Vi и суммой Oi и V1i либо V3i превышает разницу между Vi и суммой Oi, V1i и V2i, то значения V1i, V2i и V3i корректируются в меньшую сторону до значения соответствующей разницы или 0 в случае, если такая разница имеет отрицательное значение.</w:t>
      </w:r>
    </w:p>
    <w:p w14:paraId="4BE95760" w14:textId="77777777" w:rsidR="00E71498" w:rsidRDefault="00E71498">
      <w:pPr>
        <w:pStyle w:val="ConsPlusNormal"/>
        <w:jc w:val="both"/>
      </w:pPr>
      <w:r>
        <w:t xml:space="preserve">(в ред. </w:t>
      </w:r>
      <w:hyperlink r:id="rId322">
        <w:r>
          <w:rPr>
            <w:color w:val="0000FF"/>
          </w:rPr>
          <w:t>Постановления</w:t>
        </w:r>
      </w:hyperlink>
      <w:r>
        <w:t xml:space="preserve"> Правительства РФ от 22.04.2023 N 636)</w:t>
      </w:r>
    </w:p>
    <w:p w14:paraId="51C9E80C" w14:textId="77777777" w:rsidR="00E71498" w:rsidRDefault="00E71498">
      <w:pPr>
        <w:pStyle w:val="ConsPlusNormal"/>
        <w:spacing w:before="220"/>
        <w:ind w:firstLine="540"/>
        <w:jc w:val="both"/>
      </w:pPr>
      <w:bookmarkStart w:id="40" w:name="P1182"/>
      <w:bookmarkEnd w:id="40"/>
      <w:r>
        <w:t>11. На I этапе распределения субсидий из федерального бюджета объем средств, предусмотренных на предоставление субсидий i-му субъекту Российской Федерации из федерального бюджета в планируемом году (A</w:t>
      </w:r>
      <w:r>
        <w:rPr>
          <w:vertAlign w:val="subscript"/>
        </w:rPr>
        <w:t>i</w:t>
      </w:r>
      <w:r>
        <w:t>), определяется по формуле:</w:t>
      </w:r>
    </w:p>
    <w:p w14:paraId="49D7FCF6" w14:textId="77777777" w:rsidR="00E71498" w:rsidRDefault="00E71498">
      <w:pPr>
        <w:pStyle w:val="ConsPlusNormal"/>
        <w:jc w:val="both"/>
      </w:pPr>
    </w:p>
    <w:p w14:paraId="7E1032B8" w14:textId="77777777" w:rsidR="00E71498" w:rsidRDefault="00E71498">
      <w:pPr>
        <w:pStyle w:val="ConsPlusNormal"/>
        <w:jc w:val="center"/>
      </w:pPr>
      <w:r>
        <w:rPr>
          <w:noProof/>
          <w:position w:val="-26"/>
        </w:rPr>
        <w:drawing>
          <wp:inline distT="0" distB="0" distL="0" distR="0" wp14:anchorId="14C3C674" wp14:editId="35A113CD">
            <wp:extent cx="1173480" cy="47180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173480" cy="471805"/>
                    </a:xfrm>
                    <a:prstGeom prst="rect">
                      <a:avLst/>
                    </a:prstGeom>
                    <a:noFill/>
                    <a:ln>
                      <a:noFill/>
                    </a:ln>
                  </pic:spPr>
                </pic:pic>
              </a:graphicData>
            </a:graphic>
          </wp:inline>
        </w:drawing>
      </w:r>
    </w:p>
    <w:p w14:paraId="4E76B660" w14:textId="77777777" w:rsidR="00E71498" w:rsidRDefault="00E71498">
      <w:pPr>
        <w:pStyle w:val="ConsPlusNormal"/>
        <w:jc w:val="both"/>
      </w:pPr>
      <w:r>
        <w:t xml:space="preserve">(п. 11 в ред. </w:t>
      </w:r>
      <w:hyperlink r:id="rId324">
        <w:r>
          <w:rPr>
            <w:color w:val="0000FF"/>
          </w:rPr>
          <w:t>Постановления</w:t>
        </w:r>
      </w:hyperlink>
      <w:r>
        <w:t xml:space="preserve"> Правительства РФ от 17.08.2022 N 1427)</w:t>
      </w:r>
    </w:p>
    <w:p w14:paraId="3B3F72B1" w14:textId="77777777" w:rsidR="00E71498" w:rsidRDefault="00E71498">
      <w:pPr>
        <w:pStyle w:val="ConsPlusNormal"/>
        <w:jc w:val="both"/>
      </w:pPr>
    </w:p>
    <w:p w14:paraId="0C1FC6C6" w14:textId="77777777" w:rsidR="00E71498" w:rsidRDefault="00E71498">
      <w:pPr>
        <w:pStyle w:val="ConsPlusNormal"/>
        <w:ind w:firstLine="540"/>
        <w:jc w:val="both"/>
      </w:pPr>
      <w:r>
        <w:t>11(1). На II этапе распределения субсидий из федерального бюджета средства в размере общего объема бюджетных ассигнований федерального бюджета, предусмотренные на предоставление субсидий из федерального бюджета в планируемом году, за вычетом объема средств, распределенных на I этапе, распределяются для определения выделяемого в первую очередь дополнительного объема средств, предусмотренных на предоставление субсидий i-му субъекту Российской Федерации из федерального бюджета в планируемом периоде (B</w:t>
      </w:r>
      <w:r>
        <w:rPr>
          <w:vertAlign w:val="subscript"/>
        </w:rPr>
        <w:t>i</w:t>
      </w:r>
      <w:r>
        <w:t>), по формуле:</w:t>
      </w:r>
    </w:p>
    <w:p w14:paraId="3A193E92" w14:textId="77777777" w:rsidR="00E71498" w:rsidRDefault="00E71498">
      <w:pPr>
        <w:pStyle w:val="ConsPlusNormal"/>
        <w:jc w:val="both"/>
      </w:pPr>
    </w:p>
    <w:p w14:paraId="75823A0F" w14:textId="77777777" w:rsidR="00E71498" w:rsidRDefault="00E71498">
      <w:pPr>
        <w:pStyle w:val="ConsPlusNormal"/>
        <w:jc w:val="center"/>
      </w:pPr>
      <w:r>
        <w:rPr>
          <w:noProof/>
          <w:position w:val="-26"/>
        </w:rPr>
        <w:drawing>
          <wp:inline distT="0" distB="0" distL="0" distR="0" wp14:anchorId="7F817A22" wp14:editId="25376250">
            <wp:extent cx="1163320" cy="47180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1163320" cy="471805"/>
                    </a:xfrm>
                    <a:prstGeom prst="rect">
                      <a:avLst/>
                    </a:prstGeom>
                    <a:noFill/>
                    <a:ln>
                      <a:noFill/>
                    </a:ln>
                  </pic:spPr>
                </pic:pic>
              </a:graphicData>
            </a:graphic>
          </wp:inline>
        </w:drawing>
      </w:r>
    </w:p>
    <w:p w14:paraId="1FFA352E" w14:textId="77777777" w:rsidR="00E71498" w:rsidRDefault="00E71498">
      <w:pPr>
        <w:pStyle w:val="ConsPlusNormal"/>
        <w:jc w:val="both"/>
      </w:pPr>
      <w:r>
        <w:t xml:space="preserve">(п. 11(1) введен </w:t>
      </w:r>
      <w:hyperlink r:id="rId326">
        <w:r>
          <w:rPr>
            <w:color w:val="0000FF"/>
          </w:rPr>
          <w:t>Постановлением</w:t>
        </w:r>
      </w:hyperlink>
      <w:r>
        <w:t xml:space="preserve"> Правительства РФ от 17.08.2022 N 1427)</w:t>
      </w:r>
    </w:p>
    <w:p w14:paraId="5CD6F68F" w14:textId="77777777" w:rsidR="00E71498" w:rsidRDefault="00E71498">
      <w:pPr>
        <w:pStyle w:val="ConsPlusNormal"/>
        <w:jc w:val="both"/>
      </w:pPr>
    </w:p>
    <w:p w14:paraId="3DBDA56A" w14:textId="77777777" w:rsidR="00E71498" w:rsidRDefault="00E71498">
      <w:pPr>
        <w:pStyle w:val="ConsPlusNormal"/>
        <w:ind w:firstLine="540"/>
        <w:jc w:val="both"/>
      </w:pPr>
      <w:r>
        <w:t xml:space="preserve">11(2). На III этапе распределения субсидий из федерального бюджета средства в </w:t>
      </w:r>
      <w:r>
        <w:lastRenderedPageBreak/>
        <w:t>размере общего объема бюджетных ассигнований федерального бюджета, предусмотренные на предоставление субсидий из федерального бюджета в планируемом году, за вычетом объема средств, распределенных на I и II этапах, распределяются для определения выделяемого во вторую очередь дополнительного объема средств, предусмотренных на предоставление субсидий i-му субъекту Российской Федерации из федерального бюджета в планируемом периоде (C</w:t>
      </w:r>
      <w:r>
        <w:rPr>
          <w:vertAlign w:val="subscript"/>
        </w:rPr>
        <w:t>i</w:t>
      </w:r>
      <w:r>
        <w:t>), по формуле:</w:t>
      </w:r>
    </w:p>
    <w:p w14:paraId="2F7FA8B4" w14:textId="77777777" w:rsidR="00E71498" w:rsidRDefault="00E71498">
      <w:pPr>
        <w:pStyle w:val="ConsPlusNormal"/>
        <w:jc w:val="both"/>
      </w:pPr>
    </w:p>
    <w:p w14:paraId="4F77C905" w14:textId="77777777" w:rsidR="00E71498" w:rsidRDefault="00E71498">
      <w:pPr>
        <w:pStyle w:val="ConsPlusNormal"/>
        <w:jc w:val="center"/>
      </w:pPr>
      <w:r>
        <w:rPr>
          <w:noProof/>
          <w:position w:val="-26"/>
        </w:rPr>
        <w:drawing>
          <wp:inline distT="0" distB="0" distL="0" distR="0" wp14:anchorId="58C3698F" wp14:editId="5BB56C43">
            <wp:extent cx="1163320" cy="4718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163320" cy="471805"/>
                    </a:xfrm>
                    <a:prstGeom prst="rect">
                      <a:avLst/>
                    </a:prstGeom>
                    <a:noFill/>
                    <a:ln>
                      <a:noFill/>
                    </a:ln>
                  </pic:spPr>
                </pic:pic>
              </a:graphicData>
            </a:graphic>
          </wp:inline>
        </w:drawing>
      </w:r>
    </w:p>
    <w:p w14:paraId="4167B788" w14:textId="77777777" w:rsidR="00E71498" w:rsidRDefault="00E71498">
      <w:pPr>
        <w:pStyle w:val="ConsPlusNormal"/>
        <w:jc w:val="both"/>
      </w:pPr>
      <w:r>
        <w:t xml:space="preserve">(п. 11(2) введен </w:t>
      </w:r>
      <w:hyperlink r:id="rId328">
        <w:r>
          <w:rPr>
            <w:color w:val="0000FF"/>
          </w:rPr>
          <w:t>Постановлением</w:t>
        </w:r>
      </w:hyperlink>
      <w:r>
        <w:t xml:space="preserve"> Правительства РФ от 17.08.2022 N 1427)</w:t>
      </w:r>
    </w:p>
    <w:p w14:paraId="42F8B9C4" w14:textId="77777777" w:rsidR="00E71498" w:rsidRDefault="00E71498">
      <w:pPr>
        <w:pStyle w:val="ConsPlusNormal"/>
        <w:jc w:val="both"/>
      </w:pPr>
    </w:p>
    <w:p w14:paraId="5AFB7A7B" w14:textId="77777777" w:rsidR="00E71498" w:rsidRDefault="00E71498">
      <w:pPr>
        <w:pStyle w:val="ConsPlusNormal"/>
        <w:ind w:firstLine="540"/>
        <w:jc w:val="both"/>
      </w:pPr>
      <w:bookmarkStart w:id="41" w:name="P1197"/>
      <w:bookmarkEnd w:id="41"/>
      <w:r>
        <w:t>12. На IV этапе распределения субсидий из федерального бюджета средства в размере общего объема бюджетных ассигнований федерального бюджета, предусмотренные на предоставление субсидий из федерального бюджета в планируемом году, за вычетом объема средств, распределенных на I - III этапах, распределяются для определения выделяемого в третью очередь дополнительного объема средств, предусмотренных на предоставление субсидий i-му субъекту Российской Федерации из федерального бюджета в планируемом периоде (D</w:t>
      </w:r>
      <w:r>
        <w:rPr>
          <w:vertAlign w:val="subscript"/>
        </w:rPr>
        <w:t>i</w:t>
      </w:r>
      <w:r>
        <w:t>), по формуле:</w:t>
      </w:r>
    </w:p>
    <w:p w14:paraId="7C969832" w14:textId="77777777" w:rsidR="00E71498" w:rsidRDefault="00E71498">
      <w:pPr>
        <w:pStyle w:val="ConsPlusNormal"/>
        <w:jc w:val="both"/>
      </w:pPr>
    </w:p>
    <w:p w14:paraId="3859BC5D" w14:textId="77777777" w:rsidR="00E71498" w:rsidRDefault="00E71498">
      <w:pPr>
        <w:pStyle w:val="ConsPlusNormal"/>
        <w:jc w:val="center"/>
      </w:pPr>
      <w:r>
        <w:rPr>
          <w:noProof/>
          <w:position w:val="-26"/>
        </w:rPr>
        <w:drawing>
          <wp:inline distT="0" distB="0" distL="0" distR="0" wp14:anchorId="5A0733F5" wp14:editId="6161343D">
            <wp:extent cx="2336800" cy="4718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336800" cy="471805"/>
                    </a:xfrm>
                    <a:prstGeom prst="rect">
                      <a:avLst/>
                    </a:prstGeom>
                    <a:noFill/>
                    <a:ln>
                      <a:noFill/>
                    </a:ln>
                  </pic:spPr>
                </pic:pic>
              </a:graphicData>
            </a:graphic>
          </wp:inline>
        </w:drawing>
      </w:r>
    </w:p>
    <w:p w14:paraId="659BFB8C" w14:textId="77777777" w:rsidR="00E71498" w:rsidRDefault="00E71498">
      <w:pPr>
        <w:pStyle w:val="ConsPlusNormal"/>
        <w:jc w:val="both"/>
      </w:pPr>
      <w:r>
        <w:t xml:space="preserve">(в ред. </w:t>
      </w:r>
      <w:hyperlink r:id="rId330">
        <w:r>
          <w:rPr>
            <w:color w:val="0000FF"/>
          </w:rPr>
          <w:t>Постановления</w:t>
        </w:r>
      </w:hyperlink>
      <w:r>
        <w:t xml:space="preserve"> Правительства РФ от 22.04.2023 N 636)</w:t>
      </w:r>
    </w:p>
    <w:p w14:paraId="2C0E19CE" w14:textId="77777777" w:rsidR="00E71498" w:rsidRDefault="00E71498">
      <w:pPr>
        <w:pStyle w:val="ConsPlusNormal"/>
        <w:jc w:val="both"/>
      </w:pPr>
      <w:r>
        <w:t xml:space="preserve">(п. 12 в ред. </w:t>
      </w:r>
      <w:hyperlink r:id="rId331">
        <w:r>
          <w:rPr>
            <w:color w:val="0000FF"/>
          </w:rPr>
          <w:t>Постановления</w:t>
        </w:r>
      </w:hyperlink>
      <w:r>
        <w:t xml:space="preserve"> Правительства РФ от 17.08.2022 N 1427)</w:t>
      </w:r>
    </w:p>
    <w:p w14:paraId="3400B58D" w14:textId="77777777" w:rsidR="00E71498" w:rsidRDefault="00E71498">
      <w:pPr>
        <w:pStyle w:val="ConsPlusNormal"/>
        <w:jc w:val="both"/>
      </w:pPr>
    </w:p>
    <w:p w14:paraId="1A41A12A" w14:textId="77777777" w:rsidR="00E71498" w:rsidRDefault="00E71498">
      <w:pPr>
        <w:pStyle w:val="ConsPlusNormal"/>
        <w:ind w:firstLine="540"/>
        <w:jc w:val="both"/>
      </w:pPr>
      <w:bookmarkStart w:id="42" w:name="P1203"/>
      <w:bookmarkEnd w:id="42"/>
      <w:r>
        <w:t>13. Размер субсидии из федерального бюджета, предоставляемой бюджету субъекта Российской Федерации, рассчитывается как сумма объема средств, предусмотренных на предоставление субсидий i-му субъекту Российской Федерации из федерального бюджета в планируемом году (A</w:t>
      </w:r>
      <w:r>
        <w:rPr>
          <w:vertAlign w:val="subscript"/>
        </w:rPr>
        <w:t>i</w:t>
      </w:r>
      <w:r>
        <w:t>), и дополнительных объемов средств, предусмотренных на предоставление субсидий из федерального бюджета i-му субъекту Российской Федерации в планируемом периоде (B</w:t>
      </w:r>
      <w:r>
        <w:rPr>
          <w:vertAlign w:val="subscript"/>
        </w:rPr>
        <w:t>i</w:t>
      </w:r>
      <w:r>
        <w:t>, C</w:t>
      </w:r>
      <w:r>
        <w:rPr>
          <w:vertAlign w:val="subscript"/>
        </w:rPr>
        <w:t>i</w:t>
      </w:r>
      <w:r>
        <w:t xml:space="preserve"> и D</w:t>
      </w:r>
      <w:r>
        <w:rPr>
          <w:vertAlign w:val="subscript"/>
        </w:rPr>
        <w:t>i</w:t>
      </w:r>
      <w:r>
        <w:t xml:space="preserve">) и определенных для субъекта Российской Федерации в соответствии с </w:t>
      </w:r>
      <w:hyperlink w:anchor="P1182">
        <w:r>
          <w:rPr>
            <w:color w:val="0000FF"/>
          </w:rPr>
          <w:t>пунктами 11</w:t>
        </w:r>
      </w:hyperlink>
      <w:r>
        <w:t xml:space="preserve"> - </w:t>
      </w:r>
      <w:hyperlink w:anchor="P1197">
        <w:r>
          <w:rPr>
            <w:color w:val="0000FF"/>
          </w:rPr>
          <w:t>12</w:t>
        </w:r>
      </w:hyperlink>
      <w:r>
        <w:t xml:space="preserve"> настоящих Правил.</w:t>
      </w:r>
    </w:p>
    <w:p w14:paraId="62D091E9" w14:textId="77777777" w:rsidR="00E71498" w:rsidRDefault="00E71498">
      <w:pPr>
        <w:pStyle w:val="ConsPlusNormal"/>
        <w:jc w:val="both"/>
      </w:pPr>
      <w:r>
        <w:t xml:space="preserve">(п. 13 в ред. </w:t>
      </w:r>
      <w:hyperlink r:id="rId332">
        <w:r>
          <w:rPr>
            <w:color w:val="0000FF"/>
          </w:rPr>
          <w:t>Постановления</w:t>
        </w:r>
      </w:hyperlink>
      <w:r>
        <w:t xml:space="preserve"> Правительства РФ от 17.08.2022 N 1427)</w:t>
      </w:r>
    </w:p>
    <w:p w14:paraId="767A86AF" w14:textId="77777777" w:rsidR="00E71498" w:rsidRDefault="00E71498">
      <w:pPr>
        <w:pStyle w:val="ConsPlusNormal"/>
        <w:spacing w:before="220"/>
        <w:ind w:firstLine="540"/>
        <w:jc w:val="both"/>
      </w:pPr>
      <w:bookmarkStart w:id="43" w:name="P1205"/>
      <w:bookmarkEnd w:id="43"/>
      <w:r>
        <w:t xml:space="preserve">14. В случае если размер субсидии из федерального бюджета, рассчитанный в отношении субъекта Российской Федерации в соответствии с </w:t>
      </w:r>
      <w:hyperlink w:anchor="P1155">
        <w:r>
          <w:rPr>
            <w:color w:val="0000FF"/>
          </w:rPr>
          <w:t>пунктами 7</w:t>
        </w:r>
      </w:hyperlink>
      <w:r>
        <w:t xml:space="preserve"> - </w:t>
      </w:r>
      <w:hyperlink w:anchor="P1203">
        <w:r>
          <w:rPr>
            <w:color w:val="0000FF"/>
          </w:rPr>
          <w:t>13</w:t>
        </w:r>
      </w:hyperlink>
      <w:r>
        <w:t xml:space="preserve"> настоящих Правил, оказывается больше остатка планируемого объема бюджетных ассигнований, образовавшегося после распределения субсидий из федерального бюджета между бюджетами субъектов Российской Федерации, для которых при ранжировании был определен меньший порядковый номер, такому субъекту Российской Федерации предоставляется субсидия из федерального бюджета в размере остатка бюджетных ассигнований.</w:t>
      </w:r>
    </w:p>
    <w:p w14:paraId="558DEF1E" w14:textId="77777777" w:rsidR="00E71498" w:rsidRDefault="00E71498">
      <w:pPr>
        <w:pStyle w:val="ConsPlusNormal"/>
        <w:jc w:val="both"/>
      </w:pPr>
      <w:r>
        <w:t xml:space="preserve">(в ред. </w:t>
      </w:r>
      <w:hyperlink r:id="rId333">
        <w:r>
          <w:rPr>
            <w:color w:val="0000FF"/>
          </w:rPr>
          <w:t>Постановления</w:t>
        </w:r>
      </w:hyperlink>
      <w:r>
        <w:t xml:space="preserve"> Правительства РФ от 18.12.2021 N 2352)</w:t>
      </w:r>
    </w:p>
    <w:p w14:paraId="411B425E" w14:textId="77777777" w:rsidR="00E71498" w:rsidRDefault="00E71498">
      <w:pPr>
        <w:pStyle w:val="ConsPlusNormal"/>
        <w:spacing w:before="220"/>
        <w:ind w:firstLine="540"/>
        <w:jc w:val="both"/>
      </w:pPr>
      <w:r>
        <w:t xml:space="preserve">15. Субсидия из федерального бюджета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334">
        <w:r>
          <w:rPr>
            <w:color w:val="0000FF"/>
          </w:rPr>
          <w:t>типовой форме</w:t>
        </w:r>
      </w:hyperlink>
      <w:r>
        <w:t>, утвержденной Министерством финансов Российской Федерации.</w:t>
      </w:r>
    </w:p>
    <w:p w14:paraId="4DCDDC46" w14:textId="77777777" w:rsidR="00E71498" w:rsidRDefault="00E71498">
      <w:pPr>
        <w:pStyle w:val="ConsPlusNormal"/>
        <w:spacing w:before="220"/>
        <w:ind w:firstLine="540"/>
        <w:jc w:val="both"/>
      </w:pPr>
      <w:r>
        <w:t xml:space="preserve">16. Субъект Российской Федерации представляет в Министерство энергетики Российской Федерации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значений результатов использования субсидии из федерального бюджета по форме и в срок, которые устанавливаются в </w:t>
      </w:r>
      <w:r>
        <w:lastRenderedPageBreak/>
        <w:t>соглашении.</w:t>
      </w:r>
    </w:p>
    <w:p w14:paraId="6D88583F" w14:textId="77777777" w:rsidR="00E71498" w:rsidRDefault="00E71498">
      <w:pPr>
        <w:pStyle w:val="ConsPlusNormal"/>
        <w:spacing w:before="22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22AE5B87" w14:textId="77777777" w:rsidR="00E71498" w:rsidRDefault="00E71498">
      <w:pPr>
        <w:pStyle w:val="ConsPlusNormal"/>
        <w:jc w:val="both"/>
      </w:pPr>
      <w:r>
        <w:t xml:space="preserve">(п. 17 в ред. </w:t>
      </w:r>
      <w:hyperlink r:id="rId335">
        <w:r>
          <w:rPr>
            <w:color w:val="0000FF"/>
          </w:rPr>
          <w:t>Постановления</w:t>
        </w:r>
      </w:hyperlink>
      <w:r>
        <w:t xml:space="preserve"> Правительства РФ от 18.12.2021 N 2352)</w:t>
      </w:r>
    </w:p>
    <w:p w14:paraId="15FA2097" w14:textId="77777777" w:rsidR="00E71498" w:rsidRDefault="00E71498">
      <w:pPr>
        <w:pStyle w:val="ConsPlusNormal"/>
        <w:spacing w:before="220"/>
        <w:ind w:firstLine="540"/>
        <w:jc w:val="both"/>
      </w:pPr>
      <w:bookmarkStart w:id="44" w:name="P1211"/>
      <w:bookmarkEnd w:id="44"/>
      <w:r>
        <w:t xml:space="preserve">18. В случае если субъектом Российской Федерации по состоянию на 31 декабря года предоставления субсидии из федерального бюджета допущены нарушения обязательств, предусмотренных соглашением в соответствии с </w:t>
      </w:r>
      <w:hyperlink r:id="rId336">
        <w:r>
          <w:rPr>
            <w:color w:val="0000FF"/>
          </w:rPr>
          <w:t>подпунктом "б(1)" пункта 10</w:t>
        </w:r>
      </w:hyperlink>
      <w:r>
        <w:t xml:space="preserve"> Правил формирования, предоставления и распределения субсидий, и в срок до 1-й даты представления отчетности о достижении значений результатов использования субсидии из федерального бюджета, указанных в </w:t>
      </w:r>
      <w:hyperlink w:anchor="P1214">
        <w:r>
          <w:rPr>
            <w:color w:val="0000FF"/>
          </w:rPr>
          <w:t>пункте 21</w:t>
        </w:r>
      </w:hyperlink>
      <w:r>
        <w:t xml:space="preserve"> настоящих Правил, в соответствии с соглашением в году, следующем за годом предоставления субсидии из федерального бюджета,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из федерального бюджета, рассчитывается в соответствии с </w:t>
      </w:r>
      <w:hyperlink r:id="rId337">
        <w:r>
          <w:rPr>
            <w:color w:val="0000FF"/>
          </w:rPr>
          <w:t>пунктами 16</w:t>
        </w:r>
      </w:hyperlink>
      <w:r>
        <w:t xml:space="preserve"> - </w:t>
      </w:r>
      <w:hyperlink r:id="rId338">
        <w:r>
          <w:rPr>
            <w:color w:val="0000FF"/>
          </w:rPr>
          <w:t>18</w:t>
        </w:r>
      </w:hyperlink>
      <w:r>
        <w:t xml:space="preserve"> Правил формирования, предоставления и распределения субсидий.</w:t>
      </w:r>
    </w:p>
    <w:p w14:paraId="37C0EC77" w14:textId="77777777" w:rsidR="00E71498" w:rsidRDefault="00E71498">
      <w:pPr>
        <w:pStyle w:val="ConsPlusNormal"/>
        <w:spacing w:before="220"/>
        <w:ind w:firstLine="540"/>
        <w:jc w:val="both"/>
      </w:pPr>
      <w:r>
        <w:t xml:space="preserve">19. Освобождение субъектов Российской Федерации от применения мер ответственности, предусмотренных </w:t>
      </w:r>
      <w:hyperlink w:anchor="P1211">
        <w:r>
          <w:rPr>
            <w:color w:val="0000FF"/>
          </w:rPr>
          <w:t>пунктом 18</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339">
        <w:r>
          <w:rPr>
            <w:color w:val="0000FF"/>
          </w:rPr>
          <w:t>пунктом 20</w:t>
        </w:r>
      </w:hyperlink>
      <w:r>
        <w:t xml:space="preserve"> Правил формирования, предоставления и распределения субсидий.</w:t>
      </w:r>
    </w:p>
    <w:p w14:paraId="7F3C6020" w14:textId="77777777" w:rsidR="00E71498" w:rsidRDefault="00E71498">
      <w:pPr>
        <w:pStyle w:val="ConsPlusNormal"/>
        <w:spacing w:before="220"/>
        <w:ind w:firstLine="540"/>
        <w:jc w:val="both"/>
      </w:pPr>
      <w:r>
        <w:t>20. Эффективность использования субсидий из федерального бюджета оценивается ежегодно Министерством энергетики Российской Федерации на основе значения результата использования субсидий из федерального бюджета "количество объектов заправки транспортных средств компримированным природным газом, введенных в эксплуатацию".</w:t>
      </w:r>
    </w:p>
    <w:p w14:paraId="4A40B618" w14:textId="77777777" w:rsidR="00E71498" w:rsidRDefault="00E71498">
      <w:pPr>
        <w:pStyle w:val="ConsPlusNormal"/>
        <w:spacing w:before="220"/>
        <w:ind w:firstLine="540"/>
        <w:jc w:val="both"/>
      </w:pPr>
      <w:bookmarkStart w:id="45" w:name="P1214"/>
      <w:bookmarkEnd w:id="45"/>
      <w:r>
        <w:t>21. Оценка эффективности использования субсидий из федерального бюджета производится путем сравнения фактически достигнутых значений результата использования субсидий из федерального бюджета за соответствующий год со значениями результата использования субсидий из федерального бюджета, предусмотренными соглашениями.</w:t>
      </w:r>
    </w:p>
    <w:p w14:paraId="2F9683F9" w14:textId="77777777" w:rsidR="00E71498" w:rsidRDefault="00E71498">
      <w:pPr>
        <w:pStyle w:val="ConsPlusNormal"/>
        <w:spacing w:before="220"/>
        <w:ind w:firstLine="540"/>
        <w:jc w:val="both"/>
      </w:pPr>
      <w:r>
        <w:t>22. Контроль за соблюдением субъектами Российской Федерации условий предоставления субсидий из федерального бюджета осуществляется Министерством энергетики Российской Федерации и уполномоченными органами государственного финансового контроля.</w:t>
      </w:r>
    </w:p>
    <w:p w14:paraId="3C51A559" w14:textId="77777777" w:rsidR="00E71498" w:rsidRDefault="00E71498">
      <w:pPr>
        <w:pStyle w:val="ConsPlusNormal"/>
        <w:jc w:val="both"/>
      </w:pPr>
    </w:p>
    <w:p w14:paraId="23412286" w14:textId="77777777" w:rsidR="00E71498" w:rsidRDefault="00E71498">
      <w:pPr>
        <w:pStyle w:val="ConsPlusNormal"/>
        <w:jc w:val="both"/>
      </w:pPr>
    </w:p>
    <w:p w14:paraId="14D62455" w14:textId="77777777" w:rsidR="00E71498" w:rsidRDefault="00E71498">
      <w:pPr>
        <w:pStyle w:val="ConsPlusNormal"/>
        <w:jc w:val="both"/>
      </w:pPr>
    </w:p>
    <w:p w14:paraId="763C8673" w14:textId="77777777" w:rsidR="00E71498" w:rsidRDefault="00E71498">
      <w:pPr>
        <w:pStyle w:val="ConsPlusNormal"/>
        <w:jc w:val="both"/>
      </w:pPr>
    </w:p>
    <w:p w14:paraId="0AFEE51D" w14:textId="77777777" w:rsidR="00E71498" w:rsidRDefault="00E71498">
      <w:pPr>
        <w:pStyle w:val="ConsPlusNormal"/>
        <w:jc w:val="both"/>
      </w:pPr>
    </w:p>
    <w:p w14:paraId="6FA83C69" w14:textId="77777777" w:rsidR="00E71498" w:rsidRDefault="00E71498">
      <w:pPr>
        <w:pStyle w:val="ConsPlusNormal"/>
        <w:jc w:val="right"/>
        <w:outlineLvl w:val="2"/>
      </w:pPr>
      <w:r>
        <w:t>Приложение N 1</w:t>
      </w:r>
    </w:p>
    <w:p w14:paraId="24226ECC" w14:textId="77777777" w:rsidR="00E71498" w:rsidRDefault="00E71498">
      <w:pPr>
        <w:pStyle w:val="ConsPlusNormal"/>
        <w:jc w:val="right"/>
      </w:pPr>
      <w:r>
        <w:t>к Правилам предоставления</w:t>
      </w:r>
    </w:p>
    <w:p w14:paraId="58015C41" w14:textId="77777777" w:rsidR="00E71498" w:rsidRDefault="00E71498">
      <w:pPr>
        <w:pStyle w:val="ConsPlusNormal"/>
        <w:jc w:val="right"/>
      </w:pPr>
      <w:r>
        <w:t>и распределения субсидий</w:t>
      </w:r>
    </w:p>
    <w:p w14:paraId="473D02C7" w14:textId="77777777" w:rsidR="00E71498" w:rsidRDefault="00E71498">
      <w:pPr>
        <w:pStyle w:val="ConsPlusNormal"/>
        <w:jc w:val="right"/>
      </w:pPr>
      <w:r>
        <w:t>из федерального бюджета бюджетам</w:t>
      </w:r>
    </w:p>
    <w:p w14:paraId="0AA06BFB" w14:textId="77777777" w:rsidR="00E71498" w:rsidRDefault="00E71498">
      <w:pPr>
        <w:pStyle w:val="ConsPlusNormal"/>
        <w:jc w:val="right"/>
      </w:pPr>
      <w:r>
        <w:t>субъектов Российской Федерации</w:t>
      </w:r>
    </w:p>
    <w:p w14:paraId="475B2DF0" w14:textId="77777777" w:rsidR="00E71498" w:rsidRDefault="00E71498">
      <w:pPr>
        <w:pStyle w:val="ConsPlusNormal"/>
        <w:jc w:val="right"/>
      </w:pPr>
      <w:r>
        <w:t>в целях софинансирования расходных</w:t>
      </w:r>
    </w:p>
    <w:p w14:paraId="0FFE1B0B" w14:textId="77777777" w:rsidR="00E71498" w:rsidRDefault="00E71498">
      <w:pPr>
        <w:pStyle w:val="ConsPlusNormal"/>
        <w:jc w:val="right"/>
      </w:pPr>
      <w:r>
        <w:t>обязательств субъектов Российской</w:t>
      </w:r>
    </w:p>
    <w:p w14:paraId="22603A15" w14:textId="77777777" w:rsidR="00E71498" w:rsidRDefault="00E71498">
      <w:pPr>
        <w:pStyle w:val="ConsPlusNormal"/>
        <w:jc w:val="right"/>
      </w:pPr>
      <w:r>
        <w:t>Федерации, возникающих при развитии</w:t>
      </w:r>
    </w:p>
    <w:p w14:paraId="60A0FD3C" w14:textId="77777777" w:rsidR="00E71498" w:rsidRDefault="00E71498">
      <w:pPr>
        <w:pStyle w:val="ConsPlusNormal"/>
        <w:jc w:val="right"/>
      </w:pPr>
      <w:r>
        <w:t>заправочной инфраструктуры</w:t>
      </w:r>
    </w:p>
    <w:p w14:paraId="1B1FDD30" w14:textId="77777777" w:rsidR="00E71498" w:rsidRDefault="00E71498">
      <w:pPr>
        <w:pStyle w:val="ConsPlusNormal"/>
        <w:jc w:val="right"/>
      </w:pPr>
      <w:r>
        <w:t>компримированного природного газа</w:t>
      </w:r>
    </w:p>
    <w:p w14:paraId="30752D9D" w14:textId="77777777" w:rsidR="00E71498" w:rsidRDefault="00E71498">
      <w:pPr>
        <w:pStyle w:val="ConsPlusNormal"/>
        <w:jc w:val="both"/>
      </w:pPr>
    </w:p>
    <w:p w14:paraId="1A63BC33" w14:textId="77777777" w:rsidR="00E71498" w:rsidRDefault="00E71498">
      <w:pPr>
        <w:pStyle w:val="ConsPlusTitle"/>
        <w:jc w:val="center"/>
      </w:pPr>
      <w:bookmarkStart w:id="46" w:name="P1232"/>
      <w:bookmarkEnd w:id="46"/>
      <w:r>
        <w:t>ОБЩИЕ ТРЕБОВАНИЯ</w:t>
      </w:r>
    </w:p>
    <w:p w14:paraId="7F37B409" w14:textId="77777777" w:rsidR="00E71498" w:rsidRDefault="00E71498">
      <w:pPr>
        <w:pStyle w:val="ConsPlusTitle"/>
        <w:jc w:val="center"/>
      </w:pPr>
      <w:r>
        <w:t>К ПОРЯДКУ ОПРЕДЕЛЕНИЯ РАЗМЕРА СУБСИДИИ ЮРИДИЧЕСКИМ</w:t>
      </w:r>
    </w:p>
    <w:p w14:paraId="1702B05D" w14:textId="77777777" w:rsidR="00E71498" w:rsidRDefault="00E71498">
      <w:pPr>
        <w:pStyle w:val="ConsPlusTitle"/>
        <w:jc w:val="center"/>
      </w:pPr>
      <w:r>
        <w:t>ЛИЦАМ И ИНДИВИДУАЛЬНЫМ ПРЕДПРИНИМАТЕЛЯМ, РЕАЛИЗУЮЩИМ</w:t>
      </w:r>
    </w:p>
    <w:p w14:paraId="5D349342" w14:textId="77777777" w:rsidR="00E71498" w:rsidRDefault="00E71498">
      <w:pPr>
        <w:pStyle w:val="ConsPlusTitle"/>
        <w:jc w:val="center"/>
      </w:pPr>
      <w:r>
        <w:t>ИНВЕСТИЦИОННЫЕ ПРОЕКТЫ ПО СТРОИТЕЛЬСТВУ ОБЪЕКТОВ</w:t>
      </w:r>
    </w:p>
    <w:p w14:paraId="45024303" w14:textId="77777777" w:rsidR="00E71498" w:rsidRDefault="00E71498">
      <w:pPr>
        <w:pStyle w:val="ConsPlusTitle"/>
        <w:jc w:val="center"/>
      </w:pPr>
      <w:r>
        <w:t>ЗАПРАВКИ ТРАНСПОРТНЫХ СРЕДСТВ ПРИРОДНЫМ ГАЗОМ</w:t>
      </w:r>
    </w:p>
    <w:p w14:paraId="02D1A37C"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2C2B17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7973E9"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607D67"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79509" w14:textId="77777777" w:rsidR="00E71498" w:rsidRDefault="00E71498">
            <w:pPr>
              <w:pStyle w:val="ConsPlusNormal"/>
              <w:jc w:val="center"/>
            </w:pPr>
            <w:r>
              <w:rPr>
                <w:color w:val="392C69"/>
              </w:rPr>
              <w:t>Список изменяющих документов</w:t>
            </w:r>
          </w:p>
          <w:p w14:paraId="66DD5215" w14:textId="77777777" w:rsidR="00E71498" w:rsidRDefault="00E71498">
            <w:pPr>
              <w:pStyle w:val="ConsPlusNormal"/>
              <w:jc w:val="center"/>
            </w:pPr>
            <w:r>
              <w:rPr>
                <w:color w:val="392C69"/>
              </w:rPr>
              <w:t xml:space="preserve">(в ред. </w:t>
            </w:r>
            <w:hyperlink r:id="rId340">
              <w:r>
                <w:rPr>
                  <w:color w:val="0000FF"/>
                </w:rPr>
                <w:t>Постановления</w:t>
              </w:r>
            </w:hyperlink>
            <w:r>
              <w:rPr>
                <w:color w:val="392C69"/>
              </w:rPr>
              <w:t xml:space="preserve"> Правительства РФ от 12.11.2020 N 1821)</w:t>
            </w:r>
          </w:p>
        </w:tc>
        <w:tc>
          <w:tcPr>
            <w:tcW w:w="113" w:type="dxa"/>
            <w:tcBorders>
              <w:top w:val="nil"/>
              <w:left w:val="nil"/>
              <w:bottom w:val="nil"/>
              <w:right w:val="nil"/>
            </w:tcBorders>
            <w:shd w:val="clear" w:color="auto" w:fill="F4F3F8"/>
            <w:tcMar>
              <w:top w:w="0" w:type="dxa"/>
              <w:left w:w="0" w:type="dxa"/>
              <w:bottom w:w="0" w:type="dxa"/>
              <w:right w:w="0" w:type="dxa"/>
            </w:tcMar>
          </w:tcPr>
          <w:p w14:paraId="53A2EB56" w14:textId="77777777" w:rsidR="00E71498" w:rsidRDefault="00E71498">
            <w:pPr>
              <w:pStyle w:val="ConsPlusNormal"/>
            </w:pPr>
          </w:p>
        </w:tc>
      </w:tr>
    </w:tbl>
    <w:p w14:paraId="0C3D4AAD" w14:textId="77777777" w:rsidR="00E71498" w:rsidRDefault="00E71498">
      <w:pPr>
        <w:pStyle w:val="ConsPlusNormal"/>
        <w:ind w:firstLine="540"/>
        <w:jc w:val="both"/>
      </w:pPr>
    </w:p>
    <w:p w14:paraId="26668699" w14:textId="77777777" w:rsidR="00E71498" w:rsidRDefault="00E71498">
      <w:pPr>
        <w:pStyle w:val="ConsPlusNormal"/>
        <w:ind w:firstLine="540"/>
        <w:jc w:val="both"/>
      </w:pPr>
      <w:r>
        <w:t>1. Размер субсидии на один объект заправки транспортных средств компримированным природным газом определяется в размере фактических затрат на строительство объекта заправки транспортных средств компримированным природным газом, включая в том числе затраты на приобретение земельного участка, на подготовку территории строительства, на подключение к наружным сетям электроснабжения, водоснабжения, водоотведения, теплоснабжения и газоснабжения, на выполнение земляных работ, на разработку проектной документации, на выполнение строительно-монтажных работ, на закупку и монтаж оборудования. Указанные фактические затраты должны быть документально подтверждены и представлены к возмещению юридическим лицом или индивидуальным предпринимателем, реализовавшими инвестиционный проект по строительству объекта заправки транспортных средств компримированным природным газом, в размере не более 36 млн. рублей.</w:t>
      </w:r>
    </w:p>
    <w:p w14:paraId="46465474" w14:textId="77777777" w:rsidR="00E71498" w:rsidRDefault="00E71498">
      <w:pPr>
        <w:pStyle w:val="ConsPlusNormal"/>
        <w:jc w:val="both"/>
      </w:pPr>
      <w:r>
        <w:t xml:space="preserve">(в ред. </w:t>
      </w:r>
      <w:hyperlink r:id="rId341">
        <w:r>
          <w:rPr>
            <w:color w:val="0000FF"/>
          </w:rPr>
          <w:t>Постановления</w:t>
        </w:r>
      </w:hyperlink>
      <w:r>
        <w:t xml:space="preserve"> Правительства РФ от 12.11.2020 N 1821)</w:t>
      </w:r>
    </w:p>
    <w:p w14:paraId="1322BAD0" w14:textId="77777777" w:rsidR="00E71498" w:rsidRDefault="00E71498">
      <w:pPr>
        <w:pStyle w:val="ConsPlusNormal"/>
        <w:spacing w:before="220"/>
        <w:ind w:firstLine="540"/>
        <w:jc w:val="both"/>
      </w:pPr>
      <w:r>
        <w:t>2. Настоящие требования к порядку определения размера субсидии устанавливаются только в части расходов, софинансируемых в рамках субсидии из федерального бюджета. Субъектом Российской Федерации могут быть установлены иные размеры субсидии юридическим лицам и индивидуальным предпринимателям, реализующим инвестиционные проекты по строительству объектов заправки транспортных средств природным газом в части средств, выделяемых непосредственно из бюджета субъекта Российской Федерации.</w:t>
      </w:r>
    </w:p>
    <w:p w14:paraId="36657AC8" w14:textId="77777777" w:rsidR="00E71498" w:rsidRDefault="00E71498">
      <w:pPr>
        <w:pStyle w:val="ConsPlusNormal"/>
        <w:jc w:val="both"/>
      </w:pPr>
    </w:p>
    <w:p w14:paraId="6E240D7D" w14:textId="77777777" w:rsidR="00E71498" w:rsidRDefault="00E71498">
      <w:pPr>
        <w:pStyle w:val="ConsPlusNormal"/>
        <w:jc w:val="both"/>
      </w:pPr>
    </w:p>
    <w:p w14:paraId="78267582" w14:textId="77777777" w:rsidR="00E71498" w:rsidRDefault="00E71498">
      <w:pPr>
        <w:pStyle w:val="ConsPlusNormal"/>
        <w:jc w:val="both"/>
      </w:pPr>
    </w:p>
    <w:p w14:paraId="7676FB3A" w14:textId="77777777" w:rsidR="00E71498" w:rsidRDefault="00E71498">
      <w:pPr>
        <w:pStyle w:val="ConsPlusNormal"/>
        <w:jc w:val="both"/>
      </w:pPr>
    </w:p>
    <w:p w14:paraId="4D90DBC7" w14:textId="77777777" w:rsidR="00E71498" w:rsidRDefault="00E71498">
      <w:pPr>
        <w:pStyle w:val="ConsPlusNormal"/>
        <w:jc w:val="both"/>
      </w:pPr>
    </w:p>
    <w:p w14:paraId="494C36F0" w14:textId="77777777" w:rsidR="00E71498" w:rsidRDefault="00E71498">
      <w:pPr>
        <w:pStyle w:val="ConsPlusNormal"/>
        <w:jc w:val="right"/>
        <w:outlineLvl w:val="2"/>
      </w:pPr>
      <w:r>
        <w:t>Приложение N 2</w:t>
      </w:r>
    </w:p>
    <w:p w14:paraId="0BE46045" w14:textId="77777777" w:rsidR="00E71498" w:rsidRDefault="00E71498">
      <w:pPr>
        <w:pStyle w:val="ConsPlusNormal"/>
        <w:jc w:val="right"/>
      </w:pPr>
      <w:r>
        <w:t>к Правилам предоставления</w:t>
      </w:r>
    </w:p>
    <w:p w14:paraId="534DEAB1" w14:textId="77777777" w:rsidR="00E71498" w:rsidRDefault="00E71498">
      <w:pPr>
        <w:pStyle w:val="ConsPlusNormal"/>
        <w:jc w:val="right"/>
      </w:pPr>
      <w:r>
        <w:t>и распределения субсидий</w:t>
      </w:r>
    </w:p>
    <w:p w14:paraId="6F3167E8" w14:textId="77777777" w:rsidR="00E71498" w:rsidRDefault="00E71498">
      <w:pPr>
        <w:pStyle w:val="ConsPlusNormal"/>
        <w:jc w:val="right"/>
      </w:pPr>
      <w:r>
        <w:t>из федерального бюджета бюджетам</w:t>
      </w:r>
    </w:p>
    <w:p w14:paraId="556C26CA" w14:textId="77777777" w:rsidR="00E71498" w:rsidRDefault="00E71498">
      <w:pPr>
        <w:pStyle w:val="ConsPlusNormal"/>
        <w:jc w:val="right"/>
      </w:pPr>
      <w:r>
        <w:t>субъектов Российской Федерации</w:t>
      </w:r>
    </w:p>
    <w:p w14:paraId="311908CC" w14:textId="77777777" w:rsidR="00E71498" w:rsidRDefault="00E71498">
      <w:pPr>
        <w:pStyle w:val="ConsPlusNormal"/>
        <w:jc w:val="right"/>
      </w:pPr>
      <w:r>
        <w:t>в целях софинансирования расходных</w:t>
      </w:r>
    </w:p>
    <w:p w14:paraId="287345CA" w14:textId="77777777" w:rsidR="00E71498" w:rsidRDefault="00E71498">
      <w:pPr>
        <w:pStyle w:val="ConsPlusNormal"/>
        <w:jc w:val="right"/>
      </w:pPr>
      <w:r>
        <w:t>обязательств субъектов Российской</w:t>
      </w:r>
    </w:p>
    <w:p w14:paraId="69491B64" w14:textId="77777777" w:rsidR="00E71498" w:rsidRDefault="00E71498">
      <w:pPr>
        <w:pStyle w:val="ConsPlusNormal"/>
        <w:jc w:val="right"/>
      </w:pPr>
      <w:r>
        <w:t>Федерации, возникающих при развитии</w:t>
      </w:r>
    </w:p>
    <w:p w14:paraId="34ACB055" w14:textId="77777777" w:rsidR="00E71498" w:rsidRDefault="00E71498">
      <w:pPr>
        <w:pStyle w:val="ConsPlusNormal"/>
        <w:jc w:val="right"/>
      </w:pPr>
      <w:r>
        <w:t>заправочной инфраструктуры</w:t>
      </w:r>
    </w:p>
    <w:p w14:paraId="5FF58106" w14:textId="77777777" w:rsidR="00E71498" w:rsidRDefault="00E71498">
      <w:pPr>
        <w:pStyle w:val="ConsPlusNormal"/>
        <w:jc w:val="right"/>
      </w:pPr>
      <w:r>
        <w:t>компримированного природного газа</w:t>
      </w:r>
    </w:p>
    <w:p w14:paraId="68639C58" w14:textId="77777777" w:rsidR="00E71498" w:rsidRDefault="00E71498">
      <w:pPr>
        <w:pStyle w:val="ConsPlusNormal"/>
        <w:jc w:val="both"/>
      </w:pPr>
    </w:p>
    <w:p w14:paraId="5071BBA7" w14:textId="77777777" w:rsidR="00E71498" w:rsidRDefault="00E71498">
      <w:pPr>
        <w:pStyle w:val="ConsPlusTitle"/>
        <w:jc w:val="center"/>
      </w:pPr>
      <w:bookmarkStart w:id="47" w:name="P1259"/>
      <w:bookmarkEnd w:id="47"/>
      <w:r>
        <w:t>ТРЕБОВАНИЯ</w:t>
      </w:r>
    </w:p>
    <w:p w14:paraId="3638CDC9" w14:textId="77777777" w:rsidR="00E71498" w:rsidRDefault="00E71498">
      <w:pPr>
        <w:pStyle w:val="ConsPlusTitle"/>
        <w:jc w:val="center"/>
      </w:pPr>
      <w:r>
        <w:t>К ОБЪЕКТАМ ЗАПРАВКИ ТРАНСПОРТНЫХ СРЕДСТВ КОМПРИМИРОВАННЫМ</w:t>
      </w:r>
    </w:p>
    <w:p w14:paraId="3C3B62E0" w14:textId="77777777" w:rsidR="00E71498" w:rsidRDefault="00E71498">
      <w:pPr>
        <w:pStyle w:val="ConsPlusTitle"/>
        <w:jc w:val="center"/>
      </w:pPr>
      <w:r>
        <w:t>ПРИРОДНЫМ ГАЗОМ</w:t>
      </w:r>
    </w:p>
    <w:p w14:paraId="4D4CF075"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286A58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1A47A"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FFAC59"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838582" w14:textId="77777777" w:rsidR="00E71498" w:rsidRDefault="00E71498">
            <w:pPr>
              <w:pStyle w:val="ConsPlusNormal"/>
              <w:jc w:val="center"/>
            </w:pPr>
            <w:r>
              <w:rPr>
                <w:color w:val="392C69"/>
              </w:rPr>
              <w:t>Список изменяющих документов</w:t>
            </w:r>
          </w:p>
          <w:p w14:paraId="77A5A863" w14:textId="77777777" w:rsidR="00E71498" w:rsidRDefault="00E71498">
            <w:pPr>
              <w:pStyle w:val="ConsPlusNormal"/>
              <w:jc w:val="center"/>
            </w:pPr>
            <w:r>
              <w:rPr>
                <w:color w:val="392C69"/>
              </w:rPr>
              <w:t xml:space="preserve">(в ред. Постановлений Правительства РФ от 12.11.2020 </w:t>
            </w:r>
            <w:hyperlink r:id="rId342">
              <w:r>
                <w:rPr>
                  <w:color w:val="0000FF"/>
                </w:rPr>
                <w:t>N 1821</w:t>
              </w:r>
            </w:hyperlink>
            <w:r>
              <w:rPr>
                <w:color w:val="392C69"/>
              </w:rPr>
              <w:t>,</w:t>
            </w:r>
          </w:p>
          <w:p w14:paraId="2939C7D7" w14:textId="77777777" w:rsidR="00E71498" w:rsidRDefault="00E71498">
            <w:pPr>
              <w:pStyle w:val="ConsPlusNormal"/>
              <w:jc w:val="center"/>
            </w:pPr>
            <w:r>
              <w:rPr>
                <w:color w:val="392C69"/>
              </w:rPr>
              <w:t xml:space="preserve">от 28.11.2020 </w:t>
            </w:r>
            <w:hyperlink r:id="rId343">
              <w:r>
                <w:rPr>
                  <w:color w:val="0000FF"/>
                </w:rPr>
                <w:t>N 1964</w:t>
              </w:r>
            </w:hyperlink>
            <w:r>
              <w:rPr>
                <w:color w:val="392C69"/>
              </w:rPr>
              <w:t xml:space="preserve">, от 17.08.2022 </w:t>
            </w:r>
            <w:hyperlink r:id="rId344">
              <w:r>
                <w:rPr>
                  <w:color w:val="0000FF"/>
                </w:rPr>
                <w:t>N 1427</w:t>
              </w:r>
            </w:hyperlink>
            <w:r>
              <w:rPr>
                <w:color w:val="392C69"/>
              </w:rPr>
              <w:t xml:space="preserve">, от 18.10.2022 </w:t>
            </w:r>
            <w:hyperlink r:id="rId345">
              <w:r>
                <w:rPr>
                  <w:color w:val="0000FF"/>
                </w:rPr>
                <w:t>N 1855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B44FE9" w14:textId="77777777" w:rsidR="00E71498" w:rsidRDefault="00E71498">
            <w:pPr>
              <w:pStyle w:val="ConsPlusNormal"/>
            </w:pPr>
          </w:p>
        </w:tc>
      </w:tr>
    </w:tbl>
    <w:p w14:paraId="12C237E9" w14:textId="77777777" w:rsidR="00E71498" w:rsidRDefault="00E71498">
      <w:pPr>
        <w:pStyle w:val="ConsPlusNormal"/>
        <w:jc w:val="both"/>
      </w:pPr>
    </w:p>
    <w:p w14:paraId="3FE7990C" w14:textId="77777777" w:rsidR="00E71498" w:rsidRDefault="00E71498">
      <w:pPr>
        <w:pStyle w:val="ConsPlusNormal"/>
        <w:ind w:firstLine="540"/>
        <w:jc w:val="both"/>
      </w:pPr>
      <w:bookmarkStart w:id="48" w:name="P1266"/>
      <w:bookmarkEnd w:id="48"/>
      <w:r>
        <w:t>1.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(далее - объект заправки) не менее 500 м</w:t>
      </w:r>
      <w:r>
        <w:rPr>
          <w:vertAlign w:val="superscript"/>
        </w:rPr>
        <w:t>3</w:t>
      </w:r>
      <w:r>
        <w:t>/ч.</w:t>
      </w:r>
    </w:p>
    <w:p w14:paraId="32E72C10" w14:textId="77777777" w:rsidR="00E71498" w:rsidRDefault="00E71498">
      <w:pPr>
        <w:pStyle w:val="ConsPlusNormal"/>
        <w:spacing w:before="220"/>
        <w:ind w:firstLine="540"/>
        <w:jc w:val="both"/>
      </w:pPr>
      <w:r>
        <w:t>2. Количество постов заправки компримированным природным газом (пистолетов) на объекте заправки не менее 4.</w:t>
      </w:r>
    </w:p>
    <w:p w14:paraId="69923F52" w14:textId="77777777" w:rsidR="00E71498" w:rsidRDefault="00E71498">
      <w:pPr>
        <w:pStyle w:val="ConsPlusNormal"/>
        <w:spacing w:before="220"/>
        <w:ind w:firstLine="540"/>
        <w:jc w:val="both"/>
      </w:pPr>
      <w:r>
        <w:t xml:space="preserve">3. Общий объем блоков аккумуляторов газа на объекте заправки не менее 2000 литров (в случае указанной в </w:t>
      </w:r>
      <w:hyperlink w:anchor="P1266">
        <w:r>
          <w:rPr>
            <w:color w:val="0000FF"/>
          </w:rPr>
          <w:t>пункте 1</w:t>
        </w:r>
      </w:hyperlink>
      <w:r>
        <w:t xml:space="preserve"> настоящих требований мощности объекта заправки не менее 1000 м</w:t>
      </w:r>
      <w:r>
        <w:rPr>
          <w:vertAlign w:val="superscript"/>
        </w:rPr>
        <w:t>3</w:t>
      </w:r>
      <w:r>
        <w:t>/ч - не менее 1000 литров).</w:t>
      </w:r>
    </w:p>
    <w:p w14:paraId="2A942101" w14:textId="77777777" w:rsidR="00E71498" w:rsidRDefault="00E71498">
      <w:pPr>
        <w:pStyle w:val="ConsPlusNormal"/>
        <w:spacing w:before="220"/>
        <w:ind w:firstLine="540"/>
        <w:jc w:val="both"/>
      </w:pPr>
      <w:r>
        <w:t>4. В случае строительства объекта заправки в виде криоАЗС - объем криогенных резервуаров не менее 25 м</w:t>
      </w:r>
      <w:r>
        <w:rPr>
          <w:vertAlign w:val="superscript"/>
        </w:rPr>
        <w:t>3</w:t>
      </w:r>
      <w:r>
        <w:t>.</w:t>
      </w:r>
    </w:p>
    <w:p w14:paraId="0FC2F2A4" w14:textId="77777777" w:rsidR="00E71498" w:rsidRDefault="00E71498">
      <w:pPr>
        <w:pStyle w:val="ConsPlusNormal"/>
        <w:jc w:val="both"/>
      </w:pPr>
      <w:r>
        <w:t xml:space="preserve">(в ред. </w:t>
      </w:r>
      <w:hyperlink r:id="rId346">
        <w:r>
          <w:rPr>
            <w:color w:val="0000FF"/>
          </w:rPr>
          <w:t>Постановления</w:t>
        </w:r>
      </w:hyperlink>
      <w:r>
        <w:t xml:space="preserve"> Правительства РФ от 12.11.2020 N 1821)</w:t>
      </w:r>
    </w:p>
    <w:p w14:paraId="44E337CC" w14:textId="77777777" w:rsidR="00E71498" w:rsidRDefault="00E71498">
      <w:pPr>
        <w:pStyle w:val="ConsPlusNormal"/>
        <w:spacing w:before="220"/>
        <w:ind w:firstLine="540"/>
        <w:jc w:val="both"/>
      </w:pPr>
      <w:r>
        <w:t>5.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 новое (ранее не бывшее в употреблении).</w:t>
      </w:r>
    </w:p>
    <w:p w14:paraId="5BE06C1E" w14:textId="77777777" w:rsidR="00E71498" w:rsidRDefault="00E71498">
      <w:pPr>
        <w:pStyle w:val="ConsPlusNormal"/>
        <w:spacing w:before="220"/>
        <w:ind w:firstLine="540"/>
        <w:jc w:val="both"/>
      </w:pPr>
      <w:r>
        <w:t xml:space="preserve">6. Использование при строительстве объекта заправки оборудования, произведенного на территории Российской Федерации в соответствии с критериями и порядком подтверждения, установленными </w:t>
      </w:r>
      <w:hyperlink r:id="rId347">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w:t>
      </w:r>
    </w:p>
    <w:p w14:paraId="4BA0A106" w14:textId="77777777" w:rsidR="00E71498" w:rsidRDefault="00E71498">
      <w:pPr>
        <w:pStyle w:val="ConsPlusNormal"/>
        <w:spacing w:before="220"/>
        <w:ind w:firstLine="540"/>
        <w:jc w:val="both"/>
      </w:pPr>
      <w:r>
        <w:t>с 2022 года:</w:t>
      </w:r>
    </w:p>
    <w:p w14:paraId="6C4E531F" w14:textId="77777777" w:rsidR="00E71498" w:rsidRDefault="00E71498">
      <w:pPr>
        <w:pStyle w:val="ConsPlusNormal"/>
        <w:spacing w:before="220"/>
        <w:ind w:firstLine="540"/>
        <w:jc w:val="both"/>
      </w:pPr>
      <w:r>
        <w:t>в случае реализации инвестиционного проекта по строительству объекта контейнерного типа - автомобильной газонаполнительной компрессорной станции;</w:t>
      </w:r>
    </w:p>
    <w:p w14:paraId="13D7B457" w14:textId="77777777" w:rsidR="00E71498" w:rsidRDefault="00E71498">
      <w:pPr>
        <w:pStyle w:val="ConsPlusNormal"/>
        <w:spacing w:before="220"/>
        <w:ind w:firstLine="540"/>
        <w:jc w:val="both"/>
      </w:pPr>
      <w:r>
        <w:t>в случае реализации инвестиционного проекта по строительству объекта модульного типа - автомобильной газонаполнительной компрессорной станции, заправочных колонок;</w:t>
      </w:r>
    </w:p>
    <w:p w14:paraId="552E2C9F" w14:textId="77777777" w:rsidR="00E71498" w:rsidRDefault="00E71498">
      <w:pPr>
        <w:pStyle w:val="ConsPlusNormal"/>
        <w:jc w:val="both"/>
      </w:pPr>
      <w:r>
        <w:t xml:space="preserve">(абзац введен </w:t>
      </w:r>
      <w:hyperlink r:id="rId348">
        <w:r>
          <w:rPr>
            <w:color w:val="0000FF"/>
          </w:rPr>
          <w:t>Постановлением</w:t>
        </w:r>
      </w:hyperlink>
      <w:r>
        <w:t xml:space="preserve"> Правительства РФ от 18.10.2022 N 1855)</w:t>
      </w:r>
    </w:p>
    <w:p w14:paraId="6772A062" w14:textId="77777777" w:rsidR="00E71498" w:rsidRDefault="00E71498">
      <w:pPr>
        <w:pStyle w:val="ConsPlusNormal"/>
        <w:spacing w:before="220"/>
        <w:ind w:firstLine="540"/>
        <w:jc w:val="both"/>
      </w:pPr>
      <w:r>
        <w:t>в случае реализации инвестиционного проекта по строительству КриоАЗС - блоков аккумуляторов газа, заправочных колонок;</w:t>
      </w:r>
    </w:p>
    <w:p w14:paraId="337FBA86" w14:textId="77777777" w:rsidR="00E71498" w:rsidRDefault="00E71498">
      <w:pPr>
        <w:pStyle w:val="ConsPlusNormal"/>
        <w:jc w:val="both"/>
      </w:pPr>
      <w:r>
        <w:t xml:space="preserve">(абзац введен </w:t>
      </w:r>
      <w:hyperlink r:id="rId349">
        <w:r>
          <w:rPr>
            <w:color w:val="0000FF"/>
          </w:rPr>
          <w:t>Постановлением</w:t>
        </w:r>
      </w:hyperlink>
      <w:r>
        <w:t xml:space="preserve"> Правительства РФ от 18.10.2022 N 1855)</w:t>
      </w:r>
    </w:p>
    <w:p w14:paraId="4623883C" w14:textId="77777777" w:rsidR="00E71498" w:rsidRDefault="00E71498">
      <w:pPr>
        <w:pStyle w:val="ConsPlusNormal"/>
        <w:spacing w:before="220"/>
        <w:ind w:firstLine="540"/>
        <w:jc w:val="both"/>
      </w:pPr>
      <w:r>
        <w:t>в ином случае - компрессорных установок, блоков аккумуляторов газа, заправочных колонок;</w:t>
      </w:r>
    </w:p>
    <w:p w14:paraId="5C2E52AB" w14:textId="77777777" w:rsidR="00E71498" w:rsidRDefault="00E71498">
      <w:pPr>
        <w:pStyle w:val="ConsPlusNormal"/>
        <w:spacing w:before="220"/>
        <w:ind w:firstLine="540"/>
        <w:jc w:val="both"/>
      </w:pPr>
      <w:r>
        <w:t>с 2023 года:</w:t>
      </w:r>
    </w:p>
    <w:p w14:paraId="78264109" w14:textId="77777777" w:rsidR="00E71498" w:rsidRDefault="00E71498">
      <w:pPr>
        <w:pStyle w:val="ConsPlusNormal"/>
        <w:spacing w:before="220"/>
        <w:ind w:firstLine="540"/>
        <w:jc w:val="both"/>
      </w:pPr>
      <w:r>
        <w:t>в случае реализации инвестиционного проекта по строительству объекта контейнерного типа - автомобильной газонаполнительной компрессорной станции;</w:t>
      </w:r>
    </w:p>
    <w:p w14:paraId="6E99EB15" w14:textId="77777777" w:rsidR="00E71498" w:rsidRDefault="00E71498">
      <w:pPr>
        <w:pStyle w:val="ConsPlusNormal"/>
        <w:spacing w:before="220"/>
        <w:ind w:firstLine="540"/>
        <w:jc w:val="both"/>
      </w:pPr>
      <w:r>
        <w:t>в случае реализации инвестиционного проекта по строительству объекта модульного типа - автомобильной газонаполнительной компрессорной станции, заправочных колонок;</w:t>
      </w:r>
    </w:p>
    <w:p w14:paraId="21DC655D" w14:textId="77777777" w:rsidR="00E71498" w:rsidRDefault="00E71498">
      <w:pPr>
        <w:pStyle w:val="ConsPlusNormal"/>
        <w:jc w:val="both"/>
      </w:pPr>
      <w:r>
        <w:t xml:space="preserve">(абзац введен </w:t>
      </w:r>
      <w:hyperlink r:id="rId350">
        <w:r>
          <w:rPr>
            <w:color w:val="0000FF"/>
          </w:rPr>
          <w:t>Постановлением</w:t>
        </w:r>
      </w:hyperlink>
      <w:r>
        <w:t xml:space="preserve"> Правительства РФ от 17.08.2022 N 1427)</w:t>
      </w:r>
    </w:p>
    <w:p w14:paraId="1F296772" w14:textId="77777777" w:rsidR="00E71498" w:rsidRDefault="00E71498">
      <w:pPr>
        <w:pStyle w:val="ConsPlusNormal"/>
        <w:spacing w:before="220"/>
        <w:ind w:firstLine="540"/>
        <w:jc w:val="both"/>
      </w:pPr>
      <w:r>
        <w:t>в случае реализации инвестиционного проекта по строительству КриоАЗС - блоков аккумуляторов газа, заправочных колонок;</w:t>
      </w:r>
    </w:p>
    <w:p w14:paraId="12723EE8" w14:textId="77777777" w:rsidR="00E71498" w:rsidRDefault="00E71498">
      <w:pPr>
        <w:pStyle w:val="ConsPlusNormal"/>
        <w:jc w:val="both"/>
      </w:pPr>
      <w:r>
        <w:lastRenderedPageBreak/>
        <w:t xml:space="preserve">(абзац введен </w:t>
      </w:r>
      <w:hyperlink r:id="rId351">
        <w:r>
          <w:rPr>
            <w:color w:val="0000FF"/>
          </w:rPr>
          <w:t>Постановлением</w:t>
        </w:r>
      </w:hyperlink>
      <w:r>
        <w:t xml:space="preserve"> Правительства РФ от 17.08.2022 N 1427)</w:t>
      </w:r>
    </w:p>
    <w:p w14:paraId="43E4107D" w14:textId="77777777" w:rsidR="00E71498" w:rsidRDefault="00E71498">
      <w:pPr>
        <w:pStyle w:val="ConsPlusNormal"/>
        <w:spacing w:before="220"/>
        <w:ind w:firstLine="540"/>
        <w:jc w:val="both"/>
      </w:pPr>
      <w:r>
        <w:t>в ином случае - компрессоров, блоков аккумуляторов газа, заправочных колонок, блоков осушки (очистки).</w:t>
      </w:r>
    </w:p>
    <w:p w14:paraId="1F596CD2" w14:textId="77777777" w:rsidR="00E71498" w:rsidRDefault="00E71498">
      <w:pPr>
        <w:pStyle w:val="ConsPlusNormal"/>
        <w:jc w:val="both"/>
      </w:pPr>
      <w:r>
        <w:t xml:space="preserve">(п. 6 введен </w:t>
      </w:r>
      <w:hyperlink r:id="rId352">
        <w:r>
          <w:rPr>
            <w:color w:val="0000FF"/>
          </w:rPr>
          <w:t>Постановлением</w:t>
        </w:r>
      </w:hyperlink>
      <w:r>
        <w:t xml:space="preserve"> Правительства РФ от 28.11.2020 N 1964)</w:t>
      </w:r>
    </w:p>
    <w:p w14:paraId="44B06CDC" w14:textId="77777777" w:rsidR="00E71498" w:rsidRDefault="00E71498">
      <w:pPr>
        <w:pStyle w:val="ConsPlusNormal"/>
        <w:jc w:val="both"/>
      </w:pPr>
    </w:p>
    <w:p w14:paraId="3F4D1315" w14:textId="77777777" w:rsidR="00E71498" w:rsidRDefault="00E71498">
      <w:pPr>
        <w:pStyle w:val="ConsPlusNormal"/>
        <w:jc w:val="both"/>
      </w:pPr>
    </w:p>
    <w:p w14:paraId="0AE1DA55" w14:textId="77777777" w:rsidR="00E71498" w:rsidRDefault="00E71498">
      <w:pPr>
        <w:pStyle w:val="ConsPlusNormal"/>
        <w:jc w:val="both"/>
      </w:pPr>
    </w:p>
    <w:p w14:paraId="1581B038" w14:textId="77777777" w:rsidR="00E71498" w:rsidRDefault="00E71498">
      <w:pPr>
        <w:pStyle w:val="ConsPlusNormal"/>
        <w:jc w:val="both"/>
      </w:pPr>
    </w:p>
    <w:p w14:paraId="2B5216CF" w14:textId="77777777" w:rsidR="00E71498" w:rsidRDefault="00E71498">
      <w:pPr>
        <w:pStyle w:val="ConsPlusNormal"/>
        <w:jc w:val="both"/>
      </w:pPr>
    </w:p>
    <w:p w14:paraId="0741BB19" w14:textId="77777777" w:rsidR="00E71498" w:rsidRDefault="00E71498">
      <w:pPr>
        <w:pStyle w:val="ConsPlusNormal"/>
        <w:jc w:val="right"/>
        <w:outlineLvl w:val="1"/>
      </w:pPr>
      <w:r>
        <w:t>Приложение N 29</w:t>
      </w:r>
    </w:p>
    <w:p w14:paraId="7FB374E3" w14:textId="77777777" w:rsidR="00E71498" w:rsidRDefault="00E71498">
      <w:pPr>
        <w:pStyle w:val="ConsPlusNormal"/>
        <w:jc w:val="right"/>
      </w:pPr>
      <w:r>
        <w:t>к государственной программе</w:t>
      </w:r>
    </w:p>
    <w:p w14:paraId="22981B42" w14:textId="77777777" w:rsidR="00E71498" w:rsidRDefault="00E71498">
      <w:pPr>
        <w:pStyle w:val="ConsPlusNormal"/>
        <w:jc w:val="right"/>
      </w:pPr>
      <w:r>
        <w:t>Российской Федерации</w:t>
      </w:r>
    </w:p>
    <w:p w14:paraId="405A70F1" w14:textId="77777777" w:rsidR="00E71498" w:rsidRDefault="00E71498">
      <w:pPr>
        <w:pStyle w:val="ConsPlusNormal"/>
        <w:jc w:val="right"/>
      </w:pPr>
      <w:r>
        <w:t>"Развитие энергетики"</w:t>
      </w:r>
    </w:p>
    <w:p w14:paraId="68ABAFB4" w14:textId="77777777" w:rsidR="00E71498" w:rsidRDefault="00E71498">
      <w:pPr>
        <w:pStyle w:val="ConsPlusNormal"/>
        <w:jc w:val="both"/>
      </w:pPr>
    </w:p>
    <w:p w14:paraId="1D808AA6" w14:textId="77777777" w:rsidR="00E71498" w:rsidRDefault="00E71498">
      <w:pPr>
        <w:pStyle w:val="ConsPlusTitle"/>
        <w:jc w:val="center"/>
      </w:pPr>
      <w:bookmarkStart w:id="49" w:name="P1298"/>
      <w:bookmarkEnd w:id="49"/>
      <w:r>
        <w:t>ПРАВИЛА</w:t>
      </w:r>
    </w:p>
    <w:p w14:paraId="6753B840" w14:textId="77777777" w:rsidR="00E71498" w:rsidRDefault="00E71498">
      <w:pPr>
        <w:pStyle w:val="ConsPlusTitle"/>
        <w:jc w:val="center"/>
      </w:pPr>
      <w:r>
        <w:t>ПРЕДОСТАВЛЕНИЯ И РАСПРЕДЕЛЕНИЯ СУБСИДИЙ ИЗ ФЕДЕРАЛЬНОГО</w:t>
      </w:r>
    </w:p>
    <w:p w14:paraId="11D06710" w14:textId="77777777" w:rsidR="00E71498" w:rsidRDefault="00E71498">
      <w:pPr>
        <w:pStyle w:val="ConsPlusTitle"/>
        <w:jc w:val="center"/>
      </w:pPr>
      <w:r>
        <w:t>БЮДЖЕТА БЮДЖЕТАМ СУБЪЕКТОВ РОССИЙСКОЙ ФЕДЕРАЦИИ В ЦЕЛЯХ</w:t>
      </w:r>
    </w:p>
    <w:p w14:paraId="030E954D" w14:textId="77777777" w:rsidR="00E71498" w:rsidRDefault="00E71498">
      <w:pPr>
        <w:pStyle w:val="ConsPlusTitle"/>
        <w:jc w:val="center"/>
      </w:pPr>
      <w:r>
        <w:t>СОФИНАНСИРОВАНИЯ РАСХОДНЫХ ОБЯЗАТЕЛЬСТВ СУБЪЕКТОВ</w:t>
      </w:r>
    </w:p>
    <w:p w14:paraId="61825F32" w14:textId="77777777" w:rsidR="00E71498" w:rsidRDefault="00E71498">
      <w:pPr>
        <w:pStyle w:val="ConsPlusTitle"/>
        <w:jc w:val="center"/>
      </w:pPr>
      <w:r>
        <w:t>РОССИЙСКОЙ ФЕДЕРАЦИИ, ВОЗНИКАЮЩИХ ПРИ ПОДДЕРЖКЕ</w:t>
      </w:r>
    </w:p>
    <w:p w14:paraId="618AF228" w14:textId="77777777" w:rsidR="00E71498" w:rsidRDefault="00E71498">
      <w:pPr>
        <w:pStyle w:val="ConsPlusTitle"/>
        <w:jc w:val="center"/>
      </w:pPr>
      <w:r>
        <w:t>ПЕРЕОБОРУДОВАНИЯ СУЩЕСТВУЮЩЕЙ АВТОМОБИЛЬНОЙ ТЕХНИКИ,</w:t>
      </w:r>
    </w:p>
    <w:p w14:paraId="2A78D614" w14:textId="77777777" w:rsidR="00E71498" w:rsidRDefault="00E71498">
      <w:pPr>
        <w:pStyle w:val="ConsPlusTitle"/>
        <w:jc w:val="center"/>
      </w:pPr>
      <w:r>
        <w:t>ВКЛЮЧАЯ ОБЩЕСТВЕННЫЙ ТРАНСПОРТ И КОММУНАЛЬНУЮ ТЕХНИКУ,</w:t>
      </w:r>
    </w:p>
    <w:p w14:paraId="78B9862B" w14:textId="77777777" w:rsidR="00E71498" w:rsidRDefault="00E71498">
      <w:pPr>
        <w:pStyle w:val="ConsPlusTitle"/>
        <w:jc w:val="center"/>
      </w:pPr>
      <w:r>
        <w:t>ДЛЯ ИСПОЛЬЗОВАНИЯ ПРИРОДНОГО ГАЗА В КАЧЕСТВЕ ТОПЛИВА</w:t>
      </w:r>
    </w:p>
    <w:p w14:paraId="005D15B6"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253B5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16A4C9"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BC794E"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8675B6" w14:textId="77777777" w:rsidR="00E71498" w:rsidRDefault="00E71498">
            <w:pPr>
              <w:pStyle w:val="ConsPlusNormal"/>
              <w:jc w:val="center"/>
            </w:pPr>
            <w:r>
              <w:rPr>
                <w:color w:val="392C69"/>
              </w:rPr>
              <w:t>Список изменяющих документов</w:t>
            </w:r>
          </w:p>
          <w:p w14:paraId="135ECB5A" w14:textId="77777777" w:rsidR="00E71498" w:rsidRDefault="00E71498">
            <w:pPr>
              <w:pStyle w:val="ConsPlusNormal"/>
              <w:jc w:val="center"/>
            </w:pPr>
            <w:r>
              <w:rPr>
                <w:color w:val="392C69"/>
              </w:rPr>
              <w:t xml:space="preserve">(введены </w:t>
            </w:r>
            <w:hyperlink r:id="rId353">
              <w:r>
                <w:rPr>
                  <w:color w:val="0000FF"/>
                </w:rPr>
                <w:t>Постановлением</w:t>
              </w:r>
            </w:hyperlink>
            <w:r>
              <w:rPr>
                <w:color w:val="392C69"/>
              </w:rPr>
              <w:t xml:space="preserve"> Правительства РФ от 11.12.2019 N 1641;</w:t>
            </w:r>
          </w:p>
          <w:p w14:paraId="36ABE787" w14:textId="77777777" w:rsidR="00E71498" w:rsidRDefault="00E71498">
            <w:pPr>
              <w:pStyle w:val="ConsPlusNormal"/>
              <w:jc w:val="center"/>
            </w:pPr>
            <w:r>
              <w:rPr>
                <w:color w:val="392C69"/>
              </w:rPr>
              <w:t xml:space="preserve">в ред. Постановлений Правительства РФ от 23.04.2020 </w:t>
            </w:r>
            <w:hyperlink r:id="rId354">
              <w:r>
                <w:rPr>
                  <w:color w:val="0000FF"/>
                </w:rPr>
                <w:t>N 567</w:t>
              </w:r>
            </w:hyperlink>
            <w:r>
              <w:rPr>
                <w:color w:val="392C69"/>
              </w:rPr>
              <w:t>,</w:t>
            </w:r>
          </w:p>
          <w:p w14:paraId="7BDE09D8" w14:textId="77777777" w:rsidR="00E71498" w:rsidRDefault="00E71498">
            <w:pPr>
              <w:pStyle w:val="ConsPlusNormal"/>
              <w:jc w:val="center"/>
            </w:pPr>
            <w:r>
              <w:rPr>
                <w:color w:val="392C69"/>
              </w:rPr>
              <w:t xml:space="preserve">от 03.06.2020 </w:t>
            </w:r>
            <w:hyperlink r:id="rId355">
              <w:r>
                <w:rPr>
                  <w:color w:val="0000FF"/>
                </w:rPr>
                <w:t>N 812</w:t>
              </w:r>
            </w:hyperlink>
            <w:r>
              <w:rPr>
                <w:color w:val="392C69"/>
              </w:rPr>
              <w:t xml:space="preserve">, от 19.06.2020 </w:t>
            </w:r>
            <w:hyperlink r:id="rId356">
              <w:r>
                <w:rPr>
                  <w:color w:val="0000FF"/>
                </w:rPr>
                <w:t>N 886</w:t>
              </w:r>
            </w:hyperlink>
            <w:r>
              <w:rPr>
                <w:color w:val="392C69"/>
              </w:rPr>
              <w:t xml:space="preserve">, от 26.08.2020 </w:t>
            </w:r>
            <w:hyperlink r:id="rId357">
              <w:r>
                <w:rPr>
                  <w:color w:val="0000FF"/>
                </w:rPr>
                <w:t>N 1281</w:t>
              </w:r>
            </w:hyperlink>
            <w:r>
              <w:rPr>
                <w:color w:val="392C69"/>
              </w:rPr>
              <w:t>,</w:t>
            </w:r>
          </w:p>
          <w:p w14:paraId="102CA194" w14:textId="77777777" w:rsidR="00E71498" w:rsidRDefault="00E71498">
            <w:pPr>
              <w:pStyle w:val="ConsPlusNormal"/>
              <w:jc w:val="center"/>
            </w:pPr>
            <w:r>
              <w:rPr>
                <w:color w:val="392C69"/>
              </w:rPr>
              <w:t xml:space="preserve">от 12.11.2020 </w:t>
            </w:r>
            <w:hyperlink r:id="rId358">
              <w:r>
                <w:rPr>
                  <w:color w:val="0000FF"/>
                </w:rPr>
                <w:t>N 1821</w:t>
              </w:r>
            </w:hyperlink>
            <w:r>
              <w:rPr>
                <w:color w:val="392C69"/>
              </w:rPr>
              <w:t xml:space="preserve">, от 21.01.2021 </w:t>
            </w:r>
            <w:hyperlink r:id="rId359">
              <w:r>
                <w:rPr>
                  <w:color w:val="0000FF"/>
                </w:rPr>
                <w:t>N 29</w:t>
              </w:r>
            </w:hyperlink>
            <w:r>
              <w:rPr>
                <w:color w:val="392C69"/>
              </w:rPr>
              <w:t xml:space="preserve">, от 31.07.2021 </w:t>
            </w:r>
            <w:hyperlink r:id="rId360">
              <w:r>
                <w:rPr>
                  <w:color w:val="0000FF"/>
                </w:rPr>
                <w:t>N 1294</w:t>
              </w:r>
            </w:hyperlink>
            <w:r>
              <w:rPr>
                <w:color w:val="392C69"/>
              </w:rPr>
              <w:t>,</w:t>
            </w:r>
          </w:p>
          <w:p w14:paraId="1B3F52DB" w14:textId="77777777" w:rsidR="00E71498" w:rsidRDefault="00E71498">
            <w:pPr>
              <w:pStyle w:val="ConsPlusNormal"/>
              <w:jc w:val="center"/>
            </w:pPr>
            <w:r>
              <w:rPr>
                <w:color w:val="392C69"/>
              </w:rPr>
              <w:t xml:space="preserve">от 18.12.2021 </w:t>
            </w:r>
            <w:hyperlink r:id="rId361">
              <w:r>
                <w:rPr>
                  <w:color w:val="0000FF"/>
                </w:rPr>
                <w:t>N 2352</w:t>
              </w:r>
            </w:hyperlink>
            <w:r>
              <w:rPr>
                <w:color w:val="392C69"/>
              </w:rPr>
              <w:t xml:space="preserve">, от 17.08.2022 </w:t>
            </w:r>
            <w:hyperlink r:id="rId362">
              <w:r>
                <w:rPr>
                  <w:color w:val="0000FF"/>
                </w:rPr>
                <w:t>N 1427</w:t>
              </w:r>
            </w:hyperlink>
            <w:r>
              <w:rPr>
                <w:color w:val="392C69"/>
              </w:rPr>
              <w:t xml:space="preserve">, от 18.10.2022 </w:t>
            </w:r>
            <w:hyperlink r:id="rId363">
              <w:r>
                <w:rPr>
                  <w:color w:val="0000FF"/>
                </w:rPr>
                <w:t>N 1855</w:t>
              </w:r>
            </w:hyperlink>
            <w:r>
              <w:rPr>
                <w:color w:val="392C69"/>
              </w:rPr>
              <w:t>,</w:t>
            </w:r>
          </w:p>
          <w:p w14:paraId="675A55DA" w14:textId="77777777" w:rsidR="00E71498" w:rsidRDefault="00E71498">
            <w:pPr>
              <w:pStyle w:val="ConsPlusNormal"/>
              <w:jc w:val="center"/>
            </w:pPr>
            <w:r>
              <w:rPr>
                <w:color w:val="392C69"/>
              </w:rPr>
              <w:t xml:space="preserve">от 27.12.2022 </w:t>
            </w:r>
            <w:hyperlink r:id="rId364">
              <w:r>
                <w:rPr>
                  <w:color w:val="0000FF"/>
                </w:rPr>
                <w:t>N 2448</w:t>
              </w:r>
            </w:hyperlink>
            <w:r>
              <w:rPr>
                <w:color w:val="392C69"/>
              </w:rPr>
              <w:t xml:space="preserve">, от 22.04.2023 </w:t>
            </w:r>
            <w:hyperlink r:id="rId365">
              <w:r>
                <w:rPr>
                  <w:color w:val="0000FF"/>
                </w:rPr>
                <w:t>N 636</w:t>
              </w:r>
            </w:hyperlink>
            <w:r>
              <w:rPr>
                <w:color w:val="392C69"/>
              </w:rPr>
              <w:t xml:space="preserve">, от 27.06.2024 </w:t>
            </w:r>
            <w:hyperlink r:id="rId366">
              <w:r>
                <w:rPr>
                  <w:color w:val="0000FF"/>
                </w:rPr>
                <w:t>N 873</w:t>
              </w:r>
            </w:hyperlink>
            <w:r>
              <w:rPr>
                <w:color w:val="392C69"/>
              </w:rPr>
              <w:t>,</w:t>
            </w:r>
          </w:p>
          <w:p w14:paraId="0F9C722D" w14:textId="77777777" w:rsidR="00E71498" w:rsidRDefault="00E71498">
            <w:pPr>
              <w:pStyle w:val="ConsPlusNormal"/>
              <w:jc w:val="center"/>
            </w:pPr>
            <w:r>
              <w:rPr>
                <w:color w:val="392C69"/>
              </w:rPr>
              <w:t xml:space="preserve">от 27.02.2025 </w:t>
            </w:r>
            <w:hyperlink r:id="rId367">
              <w:r>
                <w:rPr>
                  <w:color w:val="0000FF"/>
                </w:rPr>
                <w:t>N 236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D4E3FD" w14:textId="77777777" w:rsidR="00E71498" w:rsidRDefault="00E71498">
            <w:pPr>
              <w:pStyle w:val="ConsPlusNormal"/>
            </w:pPr>
          </w:p>
        </w:tc>
      </w:tr>
    </w:tbl>
    <w:p w14:paraId="6FA802B2" w14:textId="77777777" w:rsidR="00E71498" w:rsidRDefault="00E71498">
      <w:pPr>
        <w:pStyle w:val="ConsPlusNormal"/>
        <w:jc w:val="both"/>
      </w:pPr>
    </w:p>
    <w:p w14:paraId="1B7C64B2" w14:textId="77777777" w:rsidR="00E71498" w:rsidRDefault="00E71498">
      <w:pPr>
        <w:pStyle w:val="ConsPlusNormal"/>
        <w:ind w:firstLine="540"/>
        <w:jc w:val="both"/>
      </w:pPr>
      <w:bookmarkStart w:id="50" w:name="P1315"/>
      <w:bookmarkEnd w:id="50"/>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из бюджета субъекта Российской Федерации субсидий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(далее соответственно - переоборудование, лица, выполняющие переоборудование, субсидия на переоборудование),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p>
    <w:p w14:paraId="0E2FC839" w14:textId="77777777" w:rsidR="00E71498" w:rsidRDefault="00E71498">
      <w:pPr>
        <w:pStyle w:val="ConsPlusNormal"/>
        <w:spacing w:before="220"/>
        <w:ind w:firstLine="540"/>
        <w:jc w:val="both"/>
      </w:pPr>
      <w:r>
        <w:t>2. Понятия, используемые в настоящих Правилах, означают следующее:</w:t>
      </w:r>
    </w:p>
    <w:p w14:paraId="5A20F817" w14:textId="77777777" w:rsidR="00E71498" w:rsidRDefault="00E71498">
      <w:pPr>
        <w:pStyle w:val="ConsPlusNormal"/>
        <w:spacing w:before="220"/>
        <w:ind w:firstLine="540"/>
        <w:jc w:val="both"/>
      </w:pPr>
      <w:r>
        <w:t>"региональный оператор" - государственное казенное учреждение, находящееся в ведении субъекта Российской Федерации, до которого как получателя бюджетных средств субъекта Российской Федерации доведены лимиты бюджетных обязательств на предоставление субсидии на переоборудование;</w:t>
      </w:r>
    </w:p>
    <w:p w14:paraId="3DDA6BD6" w14:textId="77777777" w:rsidR="00E71498" w:rsidRDefault="00E71498">
      <w:pPr>
        <w:pStyle w:val="ConsPlusNormal"/>
        <w:spacing w:before="220"/>
        <w:ind w:firstLine="540"/>
        <w:jc w:val="both"/>
      </w:pPr>
      <w:r>
        <w:t xml:space="preserve">"субсидия из федерального бюджета" - субсидия из федерального бюджета бюджетам субъектов Российской Федерации на цели, указанные в </w:t>
      </w:r>
      <w:hyperlink w:anchor="P1315">
        <w:r>
          <w:rPr>
            <w:color w:val="0000FF"/>
          </w:rPr>
          <w:t>пункте 1</w:t>
        </w:r>
      </w:hyperlink>
      <w:r>
        <w:t xml:space="preserve"> настоящих Правил.</w:t>
      </w:r>
    </w:p>
    <w:p w14:paraId="7F67D6A4" w14:textId="77777777" w:rsidR="00E71498" w:rsidRDefault="00E71498">
      <w:pPr>
        <w:pStyle w:val="ConsPlusNormal"/>
        <w:spacing w:before="220"/>
        <w:ind w:firstLine="540"/>
        <w:jc w:val="both"/>
      </w:pPr>
      <w:r>
        <w:lastRenderedPageBreak/>
        <w:t>Под переоборудованием понимается выполнение работ по установке на транспортное средство газобаллонного оборудования и его настройке, в результате которых транспортное средство получает возможность использовать природный газ (метан) в качестве моторного топлива.</w:t>
      </w:r>
    </w:p>
    <w:p w14:paraId="4DA252FB" w14:textId="77777777" w:rsidR="00E71498" w:rsidRDefault="00E71498">
      <w:pPr>
        <w:pStyle w:val="ConsPlusNormal"/>
        <w:spacing w:before="220"/>
        <w:ind w:firstLine="540"/>
        <w:jc w:val="both"/>
      </w:pPr>
      <w:r>
        <w:t>3. Субсидии из федерального бюджета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из федерального бюджета.</w:t>
      </w:r>
    </w:p>
    <w:p w14:paraId="67563555" w14:textId="77777777" w:rsidR="00E71498" w:rsidRDefault="00E71498">
      <w:pPr>
        <w:pStyle w:val="ConsPlusNormal"/>
        <w:jc w:val="both"/>
      </w:pPr>
      <w:r>
        <w:t xml:space="preserve">(в ред. </w:t>
      </w:r>
      <w:hyperlink r:id="rId368">
        <w:r>
          <w:rPr>
            <w:color w:val="0000FF"/>
          </w:rPr>
          <w:t>Постановления</w:t>
        </w:r>
      </w:hyperlink>
      <w:r>
        <w:t xml:space="preserve"> Правительства РФ от 22.04.2023 N 636)</w:t>
      </w:r>
    </w:p>
    <w:p w14:paraId="7148E906" w14:textId="77777777" w:rsidR="00E71498" w:rsidRDefault="00E71498">
      <w:pPr>
        <w:pStyle w:val="ConsPlusNormal"/>
        <w:spacing w:before="220"/>
        <w:ind w:firstLine="540"/>
        <w:jc w:val="both"/>
      </w:pPr>
      <w:r>
        <w:t>4. Условиями предоставления субсидий из федерального бюджета являются:</w:t>
      </w:r>
    </w:p>
    <w:p w14:paraId="152081A5" w14:textId="77777777" w:rsidR="00E71498" w:rsidRDefault="00E71498">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14:paraId="1B1A512A" w14:textId="77777777" w:rsidR="00E71498" w:rsidRDefault="00E71498">
      <w:pPr>
        <w:pStyle w:val="ConsPlusNormal"/>
        <w:jc w:val="both"/>
      </w:pPr>
      <w:r>
        <w:t xml:space="preserve">(пп. "а" в ред. </w:t>
      </w:r>
      <w:hyperlink r:id="rId369">
        <w:r>
          <w:rPr>
            <w:color w:val="0000FF"/>
          </w:rPr>
          <w:t>Постановления</w:t>
        </w:r>
      </w:hyperlink>
      <w:r>
        <w:t xml:space="preserve"> Правительства РФ от 27.06.2024 N 873)</w:t>
      </w:r>
    </w:p>
    <w:p w14:paraId="5BA870E7" w14:textId="77777777" w:rsidR="00E71498" w:rsidRDefault="00E71498">
      <w:pPr>
        <w:pStyle w:val="ConsPlusNormal"/>
        <w:spacing w:before="220"/>
        <w:ind w:firstLine="540"/>
        <w:jc w:val="both"/>
      </w:pPr>
      <w:r>
        <w:t xml:space="preserve">б) заключение между Министерством энергетики Российской Федерации и высшим исполнительным органом субъекта Российской Федерации соглашения о предоставлении субсидии из федерального бюджета (далее - соглашение) в соответствии с </w:t>
      </w:r>
      <w:hyperlink r:id="rId37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6800340B" w14:textId="77777777" w:rsidR="00E71498" w:rsidRDefault="00E71498">
      <w:pPr>
        <w:pStyle w:val="ConsPlusNormal"/>
        <w:jc w:val="both"/>
      </w:pPr>
      <w:r>
        <w:t xml:space="preserve">(в ред. </w:t>
      </w:r>
      <w:hyperlink r:id="rId371">
        <w:r>
          <w:rPr>
            <w:color w:val="0000FF"/>
          </w:rPr>
          <w:t>Постановления</w:t>
        </w:r>
      </w:hyperlink>
      <w:r>
        <w:t xml:space="preserve"> Правительства РФ от 27.12.2022 N 2448)</w:t>
      </w:r>
    </w:p>
    <w:p w14:paraId="6AD979F0" w14:textId="77777777" w:rsidR="00E71498" w:rsidRDefault="00E71498">
      <w:pPr>
        <w:pStyle w:val="ConsPlusNormal"/>
        <w:spacing w:before="220"/>
        <w:ind w:firstLine="540"/>
        <w:jc w:val="both"/>
      </w:pPr>
      <w:r>
        <w:t>в) наличие правовых актов субъекта Российской Федерации, утверждающих:</w:t>
      </w:r>
    </w:p>
    <w:p w14:paraId="3427D444" w14:textId="77777777" w:rsidR="00E71498" w:rsidRDefault="00E71498">
      <w:pPr>
        <w:pStyle w:val="ConsPlusNormal"/>
        <w:spacing w:before="220"/>
        <w:ind w:firstLine="540"/>
        <w:jc w:val="both"/>
      </w:pPr>
      <w:r>
        <w:t>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из федерального бюджета;</w:t>
      </w:r>
    </w:p>
    <w:p w14:paraId="7706F3B7" w14:textId="77777777" w:rsidR="00E71498" w:rsidRDefault="00E71498">
      <w:pPr>
        <w:pStyle w:val="ConsPlusNormal"/>
        <w:jc w:val="both"/>
      </w:pPr>
      <w:r>
        <w:t xml:space="preserve">(в ред. </w:t>
      </w:r>
      <w:hyperlink r:id="rId372">
        <w:r>
          <w:rPr>
            <w:color w:val="0000FF"/>
          </w:rPr>
          <w:t>Постановления</w:t>
        </w:r>
      </w:hyperlink>
      <w:r>
        <w:t xml:space="preserve"> Правительства РФ от 22.04.2023 N 636)</w:t>
      </w:r>
    </w:p>
    <w:p w14:paraId="60C0AA77" w14:textId="77777777" w:rsidR="00E71498" w:rsidRDefault="00E71498">
      <w:pPr>
        <w:pStyle w:val="ConsPlusNormal"/>
        <w:spacing w:before="220"/>
        <w:ind w:firstLine="540"/>
        <w:jc w:val="both"/>
      </w:pPr>
      <w:r>
        <w:t>требования к транспортным средствам, при переоборудовании которых у лиц, выполняющих переоборудование, возникает право на получение субсидии на переоборудование (транспортные средства, выпущенные в обращение и зарегистрированные на территории Российской Федерации и имеющие год выпуска не ранее чем за 15 лет до текущего финансового года);</w:t>
      </w:r>
    </w:p>
    <w:p w14:paraId="5A588227" w14:textId="77777777" w:rsidR="00E71498" w:rsidRDefault="00E71498">
      <w:pPr>
        <w:pStyle w:val="ConsPlusNormal"/>
        <w:jc w:val="both"/>
      </w:pPr>
      <w:r>
        <w:t xml:space="preserve">(в ред. </w:t>
      </w:r>
      <w:hyperlink r:id="rId373">
        <w:r>
          <w:rPr>
            <w:color w:val="0000FF"/>
          </w:rPr>
          <w:t>Постановления</w:t>
        </w:r>
      </w:hyperlink>
      <w:r>
        <w:t xml:space="preserve"> Правительства РФ от 17.08.2022 N 1427)</w:t>
      </w:r>
    </w:p>
    <w:p w14:paraId="1085F3BA" w14:textId="77777777" w:rsidR="00E71498" w:rsidRDefault="00E71498">
      <w:pPr>
        <w:pStyle w:val="ConsPlusNormal"/>
        <w:spacing w:before="220"/>
        <w:ind w:firstLine="540"/>
        <w:jc w:val="both"/>
      </w:pPr>
      <w:r>
        <w:t xml:space="preserve">требования к лицам, выполняющим переоборудование, - получателям субсидии на переоборудование, которые должны быть не ниже минимальных квалификационных и иных требований, предъявляемых к лицам, выполняющим переоборудование, согласно </w:t>
      </w:r>
      <w:hyperlink w:anchor="P1402">
        <w:r>
          <w:rPr>
            <w:color w:val="0000FF"/>
          </w:rPr>
          <w:t>приложению N 1</w:t>
        </w:r>
      </w:hyperlink>
      <w:r>
        <w:t>;</w:t>
      </w:r>
    </w:p>
    <w:p w14:paraId="7DE3ED13" w14:textId="77777777" w:rsidR="00E71498" w:rsidRDefault="00E71498">
      <w:pPr>
        <w:pStyle w:val="ConsPlusNormal"/>
        <w:spacing w:before="220"/>
        <w:ind w:firstLine="540"/>
        <w:jc w:val="both"/>
      </w:pPr>
      <w:r>
        <w:t xml:space="preserve">порядок определения размера субсидии на переоборудование, который соответствует общим требованиям к порядку определения размера субсидии на переоборудование согласно </w:t>
      </w:r>
      <w:hyperlink w:anchor="P1436">
        <w:r>
          <w:rPr>
            <w:color w:val="0000FF"/>
          </w:rPr>
          <w:t>приложению N 2</w:t>
        </w:r>
      </w:hyperlink>
      <w:r>
        <w:t>;</w:t>
      </w:r>
    </w:p>
    <w:p w14:paraId="2C0AEF2F" w14:textId="77777777" w:rsidR="00E71498" w:rsidRDefault="00E71498">
      <w:pPr>
        <w:pStyle w:val="ConsPlusNormal"/>
        <w:spacing w:before="220"/>
        <w:ind w:firstLine="540"/>
        <w:jc w:val="both"/>
      </w:pPr>
      <w:r>
        <w:t xml:space="preserve">требования к используемому газобаллонному оборудованию, его компонентам, комплектующим и выполняемым работам по переоборудованию согласно </w:t>
      </w:r>
      <w:hyperlink w:anchor="P1505">
        <w:r>
          <w:rPr>
            <w:color w:val="0000FF"/>
          </w:rPr>
          <w:t>приложению N 3</w:t>
        </w:r>
      </w:hyperlink>
      <w:r>
        <w:t>;</w:t>
      </w:r>
    </w:p>
    <w:p w14:paraId="3A86AC86" w14:textId="77777777" w:rsidR="00E71498" w:rsidRDefault="00E71498">
      <w:pPr>
        <w:pStyle w:val="ConsPlusNormal"/>
        <w:spacing w:before="220"/>
        <w:ind w:firstLine="540"/>
        <w:jc w:val="both"/>
      </w:pPr>
      <w:r>
        <w:lastRenderedPageBreak/>
        <w:t>требования к перечню документов, представляемых лицами, выполняющими переоборудование, для подтверждения права на получение субсидии на переоборудование, включающему в том числе:</w:t>
      </w:r>
    </w:p>
    <w:p w14:paraId="5B957156" w14:textId="77777777" w:rsidR="00E71498" w:rsidRDefault="00E71498">
      <w:pPr>
        <w:pStyle w:val="ConsPlusNormal"/>
        <w:spacing w:before="220"/>
        <w:ind w:firstLine="540"/>
        <w:jc w:val="both"/>
      </w:pPr>
      <w:r>
        <w:t>копию свидетельства о регистрации транспортного средства;</w:t>
      </w:r>
    </w:p>
    <w:p w14:paraId="0F29D639" w14:textId="77777777" w:rsidR="00E71498" w:rsidRDefault="00E71498">
      <w:pPr>
        <w:pStyle w:val="ConsPlusNormal"/>
        <w:spacing w:before="220"/>
        <w:ind w:firstLine="540"/>
        <w:jc w:val="both"/>
      </w:pPr>
      <w:r>
        <w:t>копию разрешения на внесение изменения в конструкцию транспортного средства;</w:t>
      </w:r>
    </w:p>
    <w:p w14:paraId="530C0459" w14:textId="77777777" w:rsidR="00E71498" w:rsidRDefault="00E71498">
      <w:pPr>
        <w:pStyle w:val="ConsPlusNormal"/>
        <w:spacing w:before="220"/>
        <w:ind w:firstLine="540"/>
        <w:jc w:val="both"/>
      </w:pPr>
      <w:r>
        <w:t>копию сертификата на установленное газобаллонное оборудование;</w:t>
      </w:r>
    </w:p>
    <w:p w14:paraId="0F0FBAA7" w14:textId="77777777" w:rsidR="00E71498" w:rsidRDefault="00E71498">
      <w:pPr>
        <w:pStyle w:val="ConsPlusNormal"/>
        <w:spacing w:before="220"/>
        <w:ind w:firstLine="540"/>
        <w:jc w:val="both"/>
      </w:pPr>
      <w:r>
        <w:t>копию паспорта газового баллона;</w:t>
      </w:r>
    </w:p>
    <w:p w14:paraId="697856DB" w14:textId="77777777" w:rsidR="00E71498" w:rsidRDefault="00E71498">
      <w:pPr>
        <w:pStyle w:val="ConsPlusNormal"/>
        <w:spacing w:before="220"/>
        <w:ind w:firstLine="540"/>
        <w:jc w:val="both"/>
      </w:pPr>
      <w:r>
        <w:t>копию договора на переоборудование и копию акта выполненных работ по переоборудованию;</w:t>
      </w:r>
    </w:p>
    <w:p w14:paraId="48A9069F" w14:textId="77777777" w:rsidR="00E71498" w:rsidRDefault="00E71498">
      <w:pPr>
        <w:pStyle w:val="ConsPlusNormal"/>
        <w:spacing w:before="220"/>
        <w:ind w:firstLine="540"/>
        <w:jc w:val="both"/>
      </w:pPr>
      <w:r>
        <w:t>копию спецификации на использованное газобаллонное оборудование, перечень выполненных работ по переоборудованию с указанием их стоимости и расчет предоставленной скидки на выполнение работ по переоборудованию;</w:t>
      </w:r>
    </w:p>
    <w:p w14:paraId="176FCD4B" w14:textId="77777777" w:rsidR="00E71498" w:rsidRDefault="00E71498">
      <w:pPr>
        <w:pStyle w:val="ConsPlusNormal"/>
        <w:spacing w:before="220"/>
        <w:ind w:firstLine="540"/>
        <w:jc w:val="both"/>
      </w:pPr>
      <w:r>
        <w:t>копию декларации производителя работ по установке на транспортное средство оборудования для питания двигателя газообразным топливом;</w:t>
      </w:r>
    </w:p>
    <w:p w14:paraId="37236D52" w14:textId="77777777" w:rsidR="00E71498" w:rsidRDefault="00E71498">
      <w:pPr>
        <w:pStyle w:val="ConsPlusNormal"/>
        <w:spacing w:before="220"/>
        <w:ind w:firstLine="540"/>
        <w:jc w:val="both"/>
      </w:pPr>
      <w:r>
        <w:t>порядок проверки фактического представления лицами, выполняющими переоборудование, скидки на выполнение работ по переоборудованию владельцу транспортного средства и ее размера;</w:t>
      </w:r>
    </w:p>
    <w:p w14:paraId="6525A9AB" w14:textId="77777777" w:rsidR="00E71498" w:rsidRDefault="00E71498">
      <w:pPr>
        <w:pStyle w:val="ConsPlusNormal"/>
        <w:spacing w:before="220"/>
        <w:ind w:firstLine="540"/>
        <w:jc w:val="both"/>
      </w:pPr>
      <w:r>
        <w:t>перечень полномочий (кроме проверки фактического представления лицами, выполняющими переоборудование, скидки на выполнение работ по переоборудованию владельцу транспортного средства и ее размера), которые передаются региональному оператору, а также порядок обжалования действий и решений регионального оператора (в случае если субъектом Российской Федерации принято решение о создании регионального оператора);</w:t>
      </w:r>
    </w:p>
    <w:p w14:paraId="70EAFEE0" w14:textId="77777777" w:rsidR="00E71498" w:rsidRDefault="00E71498">
      <w:pPr>
        <w:pStyle w:val="ConsPlusNormal"/>
        <w:spacing w:before="220"/>
        <w:ind w:firstLine="540"/>
        <w:jc w:val="both"/>
      </w:pPr>
      <w:r>
        <w:t>выписку из единого реестра субъектов малого и среднего предпринимательства (при необходимости);</w:t>
      </w:r>
    </w:p>
    <w:p w14:paraId="0240DDF3" w14:textId="77777777" w:rsidR="00E71498" w:rsidRDefault="00E71498">
      <w:pPr>
        <w:pStyle w:val="ConsPlusNormal"/>
        <w:jc w:val="both"/>
      </w:pPr>
      <w:r>
        <w:t xml:space="preserve">(абзац введен </w:t>
      </w:r>
      <w:hyperlink r:id="rId374">
        <w:r>
          <w:rPr>
            <w:color w:val="0000FF"/>
          </w:rPr>
          <w:t>Постановлением</w:t>
        </w:r>
      </w:hyperlink>
      <w:r>
        <w:t xml:space="preserve"> Правительства РФ от 19.06.2020 N 886; в ред. </w:t>
      </w:r>
      <w:hyperlink r:id="rId375">
        <w:r>
          <w:rPr>
            <w:color w:val="0000FF"/>
          </w:rPr>
          <w:t>Постановления</w:t>
        </w:r>
      </w:hyperlink>
      <w:r>
        <w:t xml:space="preserve"> Правительства РФ от 17.08.2022 N 1427)</w:t>
      </w:r>
    </w:p>
    <w:p w14:paraId="0D8F6F73" w14:textId="77777777" w:rsidR="00E71498" w:rsidRDefault="00E71498">
      <w:pPr>
        <w:pStyle w:val="ConsPlusNormal"/>
        <w:spacing w:before="220"/>
        <w:ind w:firstLine="540"/>
        <w:jc w:val="both"/>
      </w:pPr>
      <w:r>
        <w:t>схему территориального размещения существующих и перспективных объектов заправочной инфраструктуры компримированного природного газа на территории субъекта Российской Федерации, а также порядок ее актуализации не реже чем один раз в год;</w:t>
      </w:r>
    </w:p>
    <w:p w14:paraId="52B33CC9" w14:textId="77777777" w:rsidR="00E71498" w:rsidRDefault="00E71498">
      <w:pPr>
        <w:pStyle w:val="ConsPlusNormal"/>
        <w:jc w:val="both"/>
      </w:pPr>
      <w:r>
        <w:t xml:space="preserve">(абзац введен </w:t>
      </w:r>
      <w:hyperlink r:id="rId376">
        <w:r>
          <w:rPr>
            <w:color w:val="0000FF"/>
          </w:rPr>
          <w:t>Постановлением</w:t>
        </w:r>
      </w:hyperlink>
      <w:r>
        <w:t xml:space="preserve"> Правительства РФ от 12.11.2020 N 1821)</w:t>
      </w:r>
    </w:p>
    <w:p w14:paraId="412FC9BB" w14:textId="77777777" w:rsidR="00E71498" w:rsidRDefault="00E71498">
      <w:pPr>
        <w:pStyle w:val="ConsPlusNormal"/>
        <w:spacing w:before="220"/>
        <w:ind w:firstLine="540"/>
        <w:jc w:val="both"/>
      </w:pPr>
      <w:r>
        <w:t>порядок представления документов, направляемых в электронном виде лицами, выполняющими переоборудование, для прохождения отбора и (или) подтверждения права на получение субсидии.</w:t>
      </w:r>
    </w:p>
    <w:p w14:paraId="615AD530" w14:textId="77777777" w:rsidR="00E71498" w:rsidRDefault="00E71498">
      <w:pPr>
        <w:pStyle w:val="ConsPlusNormal"/>
        <w:jc w:val="both"/>
      </w:pPr>
      <w:r>
        <w:t xml:space="preserve">(абзац введен </w:t>
      </w:r>
      <w:hyperlink r:id="rId377">
        <w:r>
          <w:rPr>
            <w:color w:val="0000FF"/>
          </w:rPr>
          <w:t>Постановлением</w:t>
        </w:r>
      </w:hyperlink>
      <w:r>
        <w:t xml:space="preserve"> Правительства РФ от 12.11.2020 N 1821)</w:t>
      </w:r>
    </w:p>
    <w:p w14:paraId="74B16C80" w14:textId="77777777" w:rsidR="00E71498" w:rsidRDefault="00E71498">
      <w:pPr>
        <w:pStyle w:val="ConsPlusNormal"/>
        <w:spacing w:before="220"/>
        <w:ind w:firstLine="540"/>
        <w:jc w:val="both"/>
      </w:pPr>
      <w:r>
        <w:t>5. Критериями отбора субъектов Российской Федерации для предоставления субсидий из федерального бюджета являются:</w:t>
      </w:r>
    </w:p>
    <w:p w14:paraId="559C5113" w14:textId="77777777" w:rsidR="00E71498" w:rsidRDefault="00E71498">
      <w:pPr>
        <w:pStyle w:val="ConsPlusNormal"/>
        <w:spacing w:before="220"/>
        <w:ind w:firstLine="540"/>
        <w:jc w:val="both"/>
      </w:pPr>
      <w:r>
        <w:t xml:space="preserve">а) утратил силу. - </w:t>
      </w:r>
      <w:hyperlink r:id="rId378">
        <w:r>
          <w:rPr>
            <w:color w:val="0000FF"/>
          </w:rPr>
          <w:t>Постановление</w:t>
        </w:r>
      </w:hyperlink>
      <w:r>
        <w:t xml:space="preserve"> Правительства РФ от 18.12.2021 N 2352;</w:t>
      </w:r>
    </w:p>
    <w:p w14:paraId="68DF395D" w14:textId="77777777" w:rsidR="00E71498" w:rsidRDefault="00E71498">
      <w:pPr>
        <w:pStyle w:val="ConsPlusNormal"/>
        <w:spacing w:before="220"/>
        <w:ind w:firstLine="540"/>
        <w:jc w:val="both"/>
      </w:pPr>
      <w:r>
        <w:t xml:space="preserve">б) наличие правового акта исполнительного органа субъекта Российской Федерации, утверждающего план мероприятий по развитию рынка природного газа в субъекте Российской Федерации, включающий в себя меры популяризации использования </w:t>
      </w:r>
      <w:r>
        <w:lastRenderedPageBreak/>
        <w:t>природного газа в качестве моторного топлива, а также целевые показатели по переоборудованию транспортных средств на использование природного газа (метана) в качестве моторного топлива;</w:t>
      </w:r>
    </w:p>
    <w:p w14:paraId="56A8A177" w14:textId="77777777" w:rsidR="00E71498" w:rsidRDefault="00E71498">
      <w:pPr>
        <w:pStyle w:val="ConsPlusNormal"/>
        <w:jc w:val="both"/>
      </w:pPr>
      <w:r>
        <w:t xml:space="preserve">(в ред. </w:t>
      </w:r>
      <w:hyperlink r:id="rId379">
        <w:r>
          <w:rPr>
            <w:color w:val="0000FF"/>
          </w:rPr>
          <w:t>Постановления</w:t>
        </w:r>
      </w:hyperlink>
      <w:r>
        <w:t xml:space="preserve"> Правительства РФ от 27.12.2022 N 2448)</w:t>
      </w:r>
    </w:p>
    <w:p w14:paraId="1E4735AA" w14:textId="77777777" w:rsidR="00E71498" w:rsidRDefault="00E71498">
      <w:pPr>
        <w:pStyle w:val="ConsPlusNormal"/>
        <w:spacing w:before="220"/>
        <w:ind w:firstLine="540"/>
        <w:jc w:val="both"/>
      </w:pPr>
      <w:r>
        <w:t xml:space="preserve">в) утратил силу. - </w:t>
      </w:r>
      <w:hyperlink r:id="rId380">
        <w:r>
          <w:rPr>
            <w:color w:val="0000FF"/>
          </w:rPr>
          <w:t>Постановление</w:t>
        </w:r>
      </w:hyperlink>
      <w:r>
        <w:t xml:space="preserve"> Правительства РФ от 27.02.2025 N 236.</w:t>
      </w:r>
    </w:p>
    <w:p w14:paraId="2CE26FA9" w14:textId="77777777" w:rsidR="00E71498" w:rsidRDefault="00E71498">
      <w:pPr>
        <w:pStyle w:val="ConsPlusNormal"/>
        <w:spacing w:before="220"/>
        <w:ind w:firstLine="540"/>
        <w:jc w:val="both"/>
      </w:pPr>
      <w:r>
        <w:t xml:space="preserve">6. Утратил силу. - </w:t>
      </w:r>
      <w:hyperlink r:id="rId381">
        <w:r>
          <w:rPr>
            <w:color w:val="0000FF"/>
          </w:rPr>
          <w:t>Постановление</w:t>
        </w:r>
      </w:hyperlink>
      <w:r>
        <w:t xml:space="preserve"> Правительства РФ от 18.12.2021 N 2352.</w:t>
      </w:r>
    </w:p>
    <w:p w14:paraId="05E26304" w14:textId="77777777" w:rsidR="00E71498" w:rsidRDefault="00E71498">
      <w:pPr>
        <w:pStyle w:val="ConsPlusNormal"/>
        <w:spacing w:before="220"/>
        <w:ind w:firstLine="540"/>
        <w:jc w:val="both"/>
      </w:pPr>
      <w:r>
        <w:t>7. Размер субсидии из федерального бюджета, предоставляемой в текущем году бюджету субъекта Российской Федерации, определяется в соответствии с заявкой субъекта Российской Федерации на получение субсидии из федерального бюджета по форме, установленной Министерством энергетики Российской Федерации (далее - заявка), но не более 75 млн. рублей для каждого субъекта Российской Федерации и не более 30 процентов общего объема бюджетных ассигнований федерального бюджета на предоставление субсидий, предусмотренных настоящими Правилами, по формуле:</w:t>
      </w:r>
    </w:p>
    <w:p w14:paraId="58FD41E8" w14:textId="77777777" w:rsidR="00E71498" w:rsidRDefault="00E71498">
      <w:pPr>
        <w:pStyle w:val="ConsPlusNormal"/>
        <w:jc w:val="both"/>
      </w:pPr>
    </w:p>
    <w:p w14:paraId="06D636A1" w14:textId="77777777" w:rsidR="00E71498" w:rsidRDefault="00E71498">
      <w:pPr>
        <w:pStyle w:val="ConsPlusNormal"/>
        <w:jc w:val="center"/>
      </w:pPr>
      <w:r>
        <w:rPr>
          <w:noProof/>
          <w:position w:val="-27"/>
        </w:rPr>
        <w:drawing>
          <wp:inline distT="0" distB="0" distL="0" distR="0" wp14:anchorId="691DFA20" wp14:editId="3E118208">
            <wp:extent cx="1812925" cy="4927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1812925" cy="492760"/>
                    </a:xfrm>
                    <a:prstGeom prst="rect">
                      <a:avLst/>
                    </a:prstGeom>
                    <a:noFill/>
                    <a:ln>
                      <a:noFill/>
                    </a:ln>
                  </pic:spPr>
                </pic:pic>
              </a:graphicData>
            </a:graphic>
          </wp:inline>
        </w:drawing>
      </w:r>
    </w:p>
    <w:p w14:paraId="62FA6DB1" w14:textId="77777777" w:rsidR="00E71498" w:rsidRDefault="00E71498">
      <w:pPr>
        <w:pStyle w:val="ConsPlusNormal"/>
        <w:jc w:val="both"/>
      </w:pPr>
    </w:p>
    <w:p w14:paraId="3C4F09C6" w14:textId="77777777" w:rsidR="00E71498" w:rsidRDefault="00E71498">
      <w:pPr>
        <w:pStyle w:val="ConsPlusNormal"/>
        <w:ind w:firstLine="540"/>
        <w:jc w:val="both"/>
      </w:pPr>
      <w:r>
        <w:t>где:</w:t>
      </w:r>
    </w:p>
    <w:p w14:paraId="3F36CF0A" w14:textId="77777777" w:rsidR="00E71498" w:rsidRDefault="00E71498">
      <w:pPr>
        <w:pStyle w:val="ConsPlusNormal"/>
        <w:spacing w:before="220"/>
        <w:ind w:firstLine="540"/>
        <w:jc w:val="both"/>
      </w:pPr>
      <w:r>
        <w:t>C</w:t>
      </w:r>
      <w:r>
        <w:rPr>
          <w:vertAlign w:val="subscript"/>
        </w:rPr>
        <w:t>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w:t>
      </w:r>
    </w:p>
    <w:p w14:paraId="34B191DE" w14:textId="77777777" w:rsidR="00E71498" w:rsidRDefault="00E71498">
      <w:pPr>
        <w:pStyle w:val="ConsPlusNormal"/>
        <w:spacing w:before="220"/>
        <w:ind w:firstLine="540"/>
        <w:jc w:val="both"/>
      </w:pPr>
      <w:r>
        <w:t>C</w:t>
      </w:r>
      <w:r>
        <w:rPr>
          <w:vertAlign w:val="subscript"/>
        </w:rPr>
        <w:t>общ</w:t>
      </w:r>
      <w:r>
        <w:t xml:space="preserve"> - объем бюджетных ассигнований, предусмотренных в федеральном бюджете на соответствующий финансовый год на предоставление субсидий;</w:t>
      </w:r>
    </w:p>
    <w:p w14:paraId="1B35C652" w14:textId="77777777" w:rsidR="00E71498" w:rsidRDefault="00E71498">
      <w:pPr>
        <w:pStyle w:val="ConsPlusNormal"/>
        <w:spacing w:before="220"/>
        <w:ind w:firstLine="540"/>
        <w:jc w:val="both"/>
      </w:pPr>
      <w:r>
        <w:t>N</w:t>
      </w:r>
      <w:r>
        <w:rPr>
          <w:vertAlign w:val="subscript"/>
        </w:rPr>
        <w:t>i</w:t>
      </w:r>
      <w:r>
        <w:t xml:space="preserve"> - объем бюджетных ассигнований, необходимый для исполнения расходных обязательств субъектов Российской Федерации, в целях софинансирования которых предоставляются субсидии;</w:t>
      </w:r>
    </w:p>
    <w:p w14:paraId="7905F501" w14:textId="77777777" w:rsidR="00E71498" w:rsidRDefault="00E7149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83">
        <w:r>
          <w:rPr>
            <w:color w:val="0000FF"/>
          </w:rPr>
          <w:t>пунктом 13</w:t>
        </w:r>
      </w:hyperlink>
      <w:r>
        <w:t xml:space="preserve"> Правил формирования, предоставления и распределения субсидий.</w:t>
      </w:r>
    </w:p>
    <w:p w14:paraId="7495108F" w14:textId="77777777" w:rsidR="00E71498" w:rsidRDefault="00E71498">
      <w:pPr>
        <w:pStyle w:val="ConsPlusNormal"/>
        <w:jc w:val="both"/>
      </w:pPr>
      <w:r>
        <w:t xml:space="preserve">(п. 7 в ред. </w:t>
      </w:r>
      <w:hyperlink r:id="rId384">
        <w:r>
          <w:rPr>
            <w:color w:val="0000FF"/>
          </w:rPr>
          <w:t>Постановления</w:t>
        </w:r>
      </w:hyperlink>
      <w:r>
        <w:t xml:space="preserve"> Правительства РФ от 27.06.2024 N 873)</w:t>
      </w:r>
    </w:p>
    <w:p w14:paraId="15A93F0E" w14:textId="77777777" w:rsidR="00E71498" w:rsidRDefault="00E71498">
      <w:pPr>
        <w:pStyle w:val="ConsPlusNormal"/>
        <w:spacing w:before="220"/>
        <w:ind w:firstLine="540"/>
        <w:jc w:val="both"/>
      </w:pPr>
      <w:r>
        <w:t xml:space="preserve">8. Субсидия из федерального бюджета предоставляется в соответствии с федеральным законом о федеральном бюджете на соответствующий финансовый год и плановый период и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385">
        <w:r>
          <w:rPr>
            <w:color w:val="0000FF"/>
          </w:rPr>
          <w:t>типовой форме</w:t>
        </w:r>
      </w:hyperlink>
      <w:r>
        <w:t>, утвержденной Министерством финансов Российской Федерации.</w:t>
      </w:r>
    </w:p>
    <w:p w14:paraId="18E4AE5E" w14:textId="77777777" w:rsidR="00E71498" w:rsidRDefault="00E71498">
      <w:pPr>
        <w:pStyle w:val="ConsPlusNormal"/>
        <w:spacing w:before="220"/>
        <w:ind w:firstLine="540"/>
        <w:jc w:val="both"/>
      </w:pPr>
      <w:r>
        <w:t xml:space="preserve">Объем расходов бюджета субъекта Российской Федерации на финансовое обеспечение мероприятий по предоставлению субсидий на переоборудование, в целях которых предоставляется субсидия из федерального бюджета, определяется исходя из предельного уровня софинансирования расходного обязательства субъекта Российской Федерации в соответствии с </w:t>
      </w:r>
      <w:hyperlink r:id="rId386">
        <w:r>
          <w:rPr>
            <w:color w:val="0000FF"/>
          </w:rPr>
          <w:t>пунктом 13</w:t>
        </w:r>
      </w:hyperlink>
      <w:r>
        <w:t xml:space="preserve"> Правил формирования, предоставления и распределения субсидий.</w:t>
      </w:r>
    </w:p>
    <w:p w14:paraId="1801FB0E" w14:textId="77777777" w:rsidR="00E71498" w:rsidRDefault="00E71498">
      <w:pPr>
        <w:pStyle w:val="ConsPlusNormal"/>
        <w:spacing w:before="220"/>
        <w:ind w:firstLine="540"/>
        <w:jc w:val="both"/>
      </w:pPr>
      <w:r>
        <w:t xml:space="preserve">9.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w:t>
      </w:r>
      <w:r>
        <w:lastRenderedPageBreak/>
        <w:t>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значения результатов использования субсидии.</w:t>
      </w:r>
    </w:p>
    <w:p w14:paraId="1F0916B0" w14:textId="77777777" w:rsidR="00E71498" w:rsidRDefault="00E71498">
      <w:pPr>
        <w:pStyle w:val="ConsPlusNormal"/>
        <w:jc w:val="both"/>
      </w:pPr>
      <w:r>
        <w:t xml:space="preserve">(п. 9 в ред. </w:t>
      </w:r>
      <w:hyperlink r:id="rId387">
        <w:r>
          <w:rPr>
            <w:color w:val="0000FF"/>
          </w:rPr>
          <w:t>Постановления</w:t>
        </w:r>
      </w:hyperlink>
      <w:r>
        <w:t xml:space="preserve"> Правительства РФ от 27.06.2024 N 873)</w:t>
      </w:r>
    </w:p>
    <w:p w14:paraId="3AB8262B" w14:textId="77777777" w:rsidR="00E71498" w:rsidRDefault="00E71498">
      <w:pPr>
        <w:pStyle w:val="ConsPlusNormal"/>
        <w:spacing w:before="220"/>
        <w:ind w:firstLine="540"/>
        <w:jc w:val="both"/>
      </w:pPr>
      <w:r>
        <w:t>10.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459D1D5B" w14:textId="77777777" w:rsidR="00E71498" w:rsidRDefault="00E71498">
      <w:pPr>
        <w:pStyle w:val="ConsPlusNormal"/>
        <w:jc w:val="both"/>
      </w:pPr>
      <w:r>
        <w:t xml:space="preserve">(в ред. </w:t>
      </w:r>
      <w:hyperlink r:id="rId388">
        <w:r>
          <w:rPr>
            <w:color w:val="0000FF"/>
          </w:rPr>
          <w:t>Постановления</w:t>
        </w:r>
      </w:hyperlink>
      <w:r>
        <w:t xml:space="preserve"> Правительства РФ от 31.07.2021 N 1294)</w:t>
      </w:r>
    </w:p>
    <w:p w14:paraId="377C0ED1" w14:textId="77777777" w:rsidR="00E71498" w:rsidRDefault="00E71498">
      <w:pPr>
        <w:pStyle w:val="ConsPlusNormal"/>
        <w:spacing w:before="220"/>
        <w:ind w:firstLine="540"/>
        <w:jc w:val="both"/>
      </w:pPr>
      <w:r>
        <w:t xml:space="preserve">11.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389">
        <w:r>
          <w:rPr>
            <w:color w:val="0000FF"/>
          </w:rPr>
          <w:t>пунктами 16</w:t>
        </w:r>
      </w:hyperlink>
      <w:r>
        <w:t xml:space="preserve"> - </w:t>
      </w:r>
      <w:hyperlink r:id="rId390">
        <w:r>
          <w:rPr>
            <w:color w:val="0000FF"/>
          </w:rPr>
          <w:t>18</w:t>
        </w:r>
      </w:hyperlink>
      <w:r>
        <w:t xml:space="preserve"> и </w:t>
      </w:r>
      <w:hyperlink r:id="rId391">
        <w:r>
          <w:rPr>
            <w:color w:val="0000FF"/>
          </w:rPr>
          <w:t>20</w:t>
        </w:r>
      </w:hyperlink>
      <w:r>
        <w:t xml:space="preserve"> Правил формирования, предоставления и распределения субсидий.</w:t>
      </w:r>
    </w:p>
    <w:p w14:paraId="2D512AD7" w14:textId="77777777" w:rsidR="00E71498" w:rsidRDefault="00E71498">
      <w:pPr>
        <w:pStyle w:val="ConsPlusNormal"/>
        <w:jc w:val="both"/>
      </w:pPr>
      <w:r>
        <w:t xml:space="preserve">(п. 11 в ред. </w:t>
      </w:r>
      <w:hyperlink r:id="rId392">
        <w:r>
          <w:rPr>
            <w:color w:val="0000FF"/>
          </w:rPr>
          <w:t>Постановления</w:t>
        </w:r>
      </w:hyperlink>
      <w:r>
        <w:t xml:space="preserve"> Правительства РФ от 27.06.2024 N 873)</w:t>
      </w:r>
    </w:p>
    <w:p w14:paraId="1DE53573" w14:textId="77777777" w:rsidR="00E71498" w:rsidRDefault="00E71498">
      <w:pPr>
        <w:pStyle w:val="ConsPlusNormal"/>
        <w:spacing w:before="220"/>
        <w:ind w:firstLine="540"/>
        <w:jc w:val="both"/>
      </w:pPr>
      <w:bookmarkStart w:id="51" w:name="P1375"/>
      <w:bookmarkEnd w:id="51"/>
      <w:r>
        <w:t>12. Результатом предоставления субсидии из федерального бюджета является переоборудование транспортных средств на использование природного газа (метана) в качестве моторного топлива при реализации федерального проекта "Чистая энергетика" государственной программы Российской Федерации "Развитие энергетики".</w:t>
      </w:r>
    </w:p>
    <w:p w14:paraId="7D405138" w14:textId="77777777" w:rsidR="00E71498" w:rsidRDefault="00E71498">
      <w:pPr>
        <w:pStyle w:val="ConsPlusNormal"/>
        <w:jc w:val="both"/>
      </w:pPr>
      <w:r>
        <w:t xml:space="preserve">(п. 12 в ред. </w:t>
      </w:r>
      <w:hyperlink r:id="rId393">
        <w:r>
          <w:rPr>
            <w:color w:val="0000FF"/>
          </w:rPr>
          <w:t>Постановления</w:t>
        </w:r>
      </w:hyperlink>
      <w:r>
        <w:t xml:space="preserve"> Правительства РФ от 27.06.2024 N 873)</w:t>
      </w:r>
    </w:p>
    <w:p w14:paraId="2778C662" w14:textId="77777777" w:rsidR="00E71498" w:rsidRDefault="00E71498">
      <w:pPr>
        <w:pStyle w:val="ConsPlusNormal"/>
        <w:spacing w:before="220"/>
        <w:ind w:firstLine="540"/>
        <w:jc w:val="both"/>
      </w:pPr>
      <w:r>
        <w:t xml:space="preserve">13. Эффективность использования субсидий из федерального бюджета оценивается ежегодно Министерством энергетики Российской Федерации на основе значения результата использования субсидий из федерального бюджета, указанного в </w:t>
      </w:r>
      <w:hyperlink w:anchor="P1375">
        <w:r>
          <w:rPr>
            <w:color w:val="0000FF"/>
          </w:rPr>
          <w:t>пункте 12</w:t>
        </w:r>
      </w:hyperlink>
      <w:r>
        <w:t xml:space="preserve"> настоящих Правил.</w:t>
      </w:r>
    </w:p>
    <w:p w14:paraId="5F5F6CF3" w14:textId="77777777" w:rsidR="00E71498" w:rsidRDefault="00E71498">
      <w:pPr>
        <w:pStyle w:val="ConsPlusNormal"/>
        <w:jc w:val="both"/>
      </w:pPr>
      <w:r>
        <w:t xml:space="preserve">(п. 13 в ред. </w:t>
      </w:r>
      <w:hyperlink r:id="rId394">
        <w:r>
          <w:rPr>
            <w:color w:val="0000FF"/>
          </w:rPr>
          <w:t>Постановления</w:t>
        </w:r>
      </w:hyperlink>
      <w:r>
        <w:t xml:space="preserve"> Правительства РФ от 27.06.2024 N 873)</w:t>
      </w:r>
    </w:p>
    <w:p w14:paraId="6AE38DD3" w14:textId="77777777" w:rsidR="00E71498" w:rsidRDefault="00E71498">
      <w:pPr>
        <w:pStyle w:val="ConsPlusNormal"/>
        <w:spacing w:before="220"/>
        <w:ind w:firstLine="540"/>
        <w:jc w:val="both"/>
      </w:pPr>
      <w:r>
        <w:t>14. Оценка эффективности использования субсидий из федерального бюджета производится путем сравнения фактически достигнутых значений результата использования субсидий из федерального бюджета за соответствующий год со значениями результата использования субсидий из федерального бюджета, предусмотренными соглашениями.</w:t>
      </w:r>
    </w:p>
    <w:p w14:paraId="36C4D8E8" w14:textId="77777777" w:rsidR="00E71498" w:rsidRDefault="00E71498">
      <w:pPr>
        <w:pStyle w:val="ConsPlusNormal"/>
        <w:spacing w:before="220"/>
        <w:ind w:firstLine="540"/>
        <w:jc w:val="both"/>
      </w:pPr>
      <w:r>
        <w:t>15. Контроль за соблюдением субъектами Российской Федерации условий предоставления субсидий из федерального бюджета осуществляется Министерством энергетики Российской Федерации и уполномоченными органами государственного финансового контроля.</w:t>
      </w:r>
    </w:p>
    <w:p w14:paraId="38C1FC7F" w14:textId="77777777" w:rsidR="00E71498" w:rsidRDefault="00E71498">
      <w:pPr>
        <w:pStyle w:val="ConsPlusNormal"/>
        <w:spacing w:before="220"/>
        <w:ind w:firstLine="540"/>
        <w:jc w:val="both"/>
      </w:pPr>
      <w:r>
        <w:t>16.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0500612B" w14:textId="77777777" w:rsidR="00E71498" w:rsidRDefault="00E71498">
      <w:pPr>
        <w:pStyle w:val="ConsPlusNormal"/>
        <w:jc w:val="both"/>
      </w:pPr>
      <w:r>
        <w:t xml:space="preserve">(п. 16 введен </w:t>
      </w:r>
      <w:hyperlink r:id="rId395">
        <w:r>
          <w:rPr>
            <w:color w:val="0000FF"/>
          </w:rPr>
          <w:t>Постановлением</w:t>
        </w:r>
      </w:hyperlink>
      <w:r>
        <w:t xml:space="preserve"> Правительства РФ от 27.06.2024 N 873)</w:t>
      </w:r>
    </w:p>
    <w:p w14:paraId="7A9C579B" w14:textId="77777777" w:rsidR="00E71498" w:rsidRDefault="00E71498">
      <w:pPr>
        <w:pStyle w:val="ConsPlusNormal"/>
        <w:jc w:val="both"/>
      </w:pPr>
    </w:p>
    <w:p w14:paraId="5AD9BCDC" w14:textId="77777777" w:rsidR="00E71498" w:rsidRDefault="00E71498">
      <w:pPr>
        <w:pStyle w:val="ConsPlusNormal"/>
        <w:jc w:val="both"/>
      </w:pPr>
    </w:p>
    <w:p w14:paraId="6E2F1EF5" w14:textId="77777777" w:rsidR="00E71498" w:rsidRDefault="00E71498">
      <w:pPr>
        <w:pStyle w:val="ConsPlusNormal"/>
        <w:jc w:val="both"/>
      </w:pPr>
    </w:p>
    <w:p w14:paraId="20C39172" w14:textId="77777777" w:rsidR="00E71498" w:rsidRDefault="00E71498">
      <w:pPr>
        <w:pStyle w:val="ConsPlusNormal"/>
        <w:jc w:val="both"/>
      </w:pPr>
    </w:p>
    <w:p w14:paraId="09AF8062" w14:textId="77777777" w:rsidR="00E71498" w:rsidRDefault="00E71498">
      <w:pPr>
        <w:pStyle w:val="ConsPlusNormal"/>
        <w:jc w:val="both"/>
      </w:pPr>
    </w:p>
    <w:p w14:paraId="2CDCEB65" w14:textId="77777777" w:rsidR="00E71498" w:rsidRDefault="00E71498">
      <w:pPr>
        <w:pStyle w:val="ConsPlusNormal"/>
        <w:jc w:val="right"/>
        <w:outlineLvl w:val="2"/>
      </w:pPr>
      <w:r>
        <w:t>Приложение N 1</w:t>
      </w:r>
    </w:p>
    <w:p w14:paraId="323F5995" w14:textId="77777777" w:rsidR="00E71498" w:rsidRDefault="00E71498">
      <w:pPr>
        <w:pStyle w:val="ConsPlusNormal"/>
        <w:jc w:val="right"/>
      </w:pPr>
      <w:r>
        <w:t>к Правилам предоставления</w:t>
      </w:r>
    </w:p>
    <w:p w14:paraId="435C8571" w14:textId="77777777" w:rsidR="00E71498" w:rsidRDefault="00E71498">
      <w:pPr>
        <w:pStyle w:val="ConsPlusNormal"/>
        <w:jc w:val="right"/>
      </w:pPr>
      <w:r>
        <w:t>и распределения субсидий</w:t>
      </w:r>
    </w:p>
    <w:p w14:paraId="4F78117F" w14:textId="77777777" w:rsidR="00E71498" w:rsidRDefault="00E71498">
      <w:pPr>
        <w:pStyle w:val="ConsPlusNormal"/>
        <w:jc w:val="right"/>
      </w:pPr>
      <w:r>
        <w:t>из федерального бюджета бюджетам</w:t>
      </w:r>
    </w:p>
    <w:p w14:paraId="4C441FFC" w14:textId="77777777" w:rsidR="00E71498" w:rsidRDefault="00E71498">
      <w:pPr>
        <w:pStyle w:val="ConsPlusNormal"/>
        <w:jc w:val="right"/>
      </w:pPr>
      <w:r>
        <w:t>субъектов Российской Федерации</w:t>
      </w:r>
    </w:p>
    <w:p w14:paraId="6C8BE122" w14:textId="77777777" w:rsidR="00E71498" w:rsidRDefault="00E71498">
      <w:pPr>
        <w:pStyle w:val="ConsPlusNormal"/>
        <w:jc w:val="right"/>
      </w:pPr>
      <w:r>
        <w:t>в целях софинансирования расходных</w:t>
      </w:r>
    </w:p>
    <w:p w14:paraId="4D48C658" w14:textId="77777777" w:rsidR="00E71498" w:rsidRDefault="00E71498">
      <w:pPr>
        <w:pStyle w:val="ConsPlusNormal"/>
        <w:jc w:val="right"/>
      </w:pPr>
      <w:r>
        <w:t>обязательств субъектов Российской</w:t>
      </w:r>
    </w:p>
    <w:p w14:paraId="7BEDF482" w14:textId="77777777" w:rsidR="00E71498" w:rsidRDefault="00E71498">
      <w:pPr>
        <w:pStyle w:val="ConsPlusNormal"/>
        <w:jc w:val="right"/>
      </w:pPr>
      <w:r>
        <w:lastRenderedPageBreak/>
        <w:t>Федерации, возникающих при поддержке</w:t>
      </w:r>
    </w:p>
    <w:p w14:paraId="72CA178F" w14:textId="77777777" w:rsidR="00E71498" w:rsidRDefault="00E71498">
      <w:pPr>
        <w:pStyle w:val="ConsPlusNormal"/>
        <w:jc w:val="right"/>
      </w:pPr>
      <w:r>
        <w:t>переоборудования существующей</w:t>
      </w:r>
    </w:p>
    <w:p w14:paraId="4DF6BE5D" w14:textId="77777777" w:rsidR="00E71498" w:rsidRDefault="00E71498">
      <w:pPr>
        <w:pStyle w:val="ConsPlusNormal"/>
        <w:jc w:val="right"/>
      </w:pPr>
      <w:r>
        <w:t>автомобильной техники, включая</w:t>
      </w:r>
    </w:p>
    <w:p w14:paraId="0DF1C18B" w14:textId="77777777" w:rsidR="00E71498" w:rsidRDefault="00E71498">
      <w:pPr>
        <w:pStyle w:val="ConsPlusNormal"/>
        <w:jc w:val="right"/>
      </w:pPr>
      <w:r>
        <w:t>общественный транспорт и коммунальную</w:t>
      </w:r>
    </w:p>
    <w:p w14:paraId="0E9A971D" w14:textId="77777777" w:rsidR="00E71498" w:rsidRDefault="00E71498">
      <w:pPr>
        <w:pStyle w:val="ConsPlusNormal"/>
        <w:jc w:val="right"/>
      </w:pPr>
      <w:r>
        <w:t>технику, для использования природного</w:t>
      </w:r>
    </w:p>
    <w:p w14:paraId="5BA3EE0E" w14:textId="77777777" w:rsidR="00E71498" w:rsidRDefault="00E71498">
      <w:pPr>
        <w:pStyle w:val="ConsPlusNormal"/>
        <w:jc w:val="right"/>
      </w:pPr>
      <w:r>
        <w:t>газа в качестве топлива</w:t>
      </w:r>
    </w:p>
    <w:p w14:paraId="3AF0639B" w14:textId="77777777" w:rsidR="00E71498" w:rsidRDefault="00E71498">
      <w:pPr>
        <w:pStyle w:val="ConsPlusNormal"/>
        <w:jc w:val="both"/>
      </w:pPr>
    </w:p>
    <w:p w14:paraId="332A06F4" w14:textId="77777777" w:rsidR="00E71498" w:rsidRDefault="00E71498">
      <w:pPr>
        <w:pStyle w:val="ConsPlusTitle"/>
        <w:jc w:val="center"/>
      </w:pPr>
      <w:bookmarkStart w:id="52" w:name="P1402"/>
      <w:bookmarkEnd w:id="52"/>
      <w:r>
        <w:t>МИНИМАЛЬНЫЕ КВАЛИФИКАЦИОННЫЕ И ИНЫЕ ТРЕБОВАНИЯ,</w:t>
      </w:r>
    </w:p>
    <w:p w14:paraId="6E5989B7" w14:textId="77777777" w:rsidR="00E71498" w:rsidRDefault="00E71498">
      <w:pPr>
        <w:pStyle w:val="ConsPlusTitle"/>
        <w:jc w:val="center"/>
      </w:pPr>
      <w:r>
        <w:t>ПРЕДЪЯВЛЯЕМЫЕ К ЮРИДИЧЕСКИМ ЛИЦАМ И ИНДИВИДУАЛЬНЫМ</w:t>
      </w:r>
    </w:p>
    <w:p w14:paraId="7C0531D4" w14:textId="77777777" w:rsidR="00E71498" w:rsidRDefault="00E71498">
      <w:pPr>
        <w:pStyle w:val="ConsPlusTitle"/>
        <w:jc w:val="center"/>
      </w:pPr>
      <w:r>
        <w:t>ПРЕДПРИНИМАТЕЛЯМ, ВЫПОЛНЯЮЩИМ РАБОТЫ ПО ПЕРЕОБОРУДОВАНИЮ</w:t>
      </w:r>
    </w:p>
    <w:p w14:paraId="6E55980F" w14:textId="77777777" w:rsidR="00E71498" w:rsidRDefault="00E71498">
      <w:pPr>
        <w:pStyle w:val="ConsPlusTitle"/>
        <w:jc w:val="center"/>
      </w:pPr>
      <w:r>
        <w:t>ТРАНСПОРТНЫХ СРЕДСТВ НА ИСПОЛЬЗОВАНИЕ ПРИРОДНОГО</w:t>
      </w:r>
    </w:p>
    <w:p w14:paraId="64B77600" w14:textId="77777777" w:rsidR="00E71498" w:rsidRDefault="00E71498">
      <w:pPr>
        <w:pStyle w:val="ConsPlusTitle"/>
        <w:jc w:val="center"/>
      </w:pPr>
      <w:r>
        <w:t>ГАЗА (МЕТАНА) В КАЧЕСТВЕ МОТОРНОГО ТОПЛИВА</w:t>
      </w:r>
    </w:p>
    <w:p w14:paraId="6D36D642"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5871BB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69045"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998F4B"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AFD33" w14:textId="77777777" w:rsidR="00E71498" w:rsidRDefault="00E71498">
            <w:pPr>
              <w:pStyle w:val="ConsPlusNormal"/>
              <w:jc w:val="center"/>
            </w:pPr>
            <w:r>
              <w:rPr>
                <w:color w:val="392C69"/>
              </w:rPr>
              <w:t>Список изменяющих документов</w:t>
            </w:r>
          </w:p>
          <w:p w14:paraId="5F7055E8" w14:textId="77777777" w:rsidR="00E71498" w:rsidRDefault="00E71498">
            <w:pPr>
              <w:pStyle w:val="ConsPlusNormal"/>
              <w:jc w:val="center"/>
            </w:pPr>
            <w:r>
              <w:rPr>
                <w:color w:val="392C69"/>
              </w:rPr>
              <w:t xml:space="preserve">(в ред. </w:t>
            </w:r>
            <w:hyperlink r:id="rId396">
              <w:r>
                <w:rPr>
                  <w:color w:val="0000FF"/>
                </w:rPr>
                <w:t>Постановления</w:t>
              </w:r>
            </w:hyperlink>
            <w:r>
              <w:rPr>
                <w:color w:val="392C69"/>
              </w:rPr>
              <w:t xml:space="preserve"> Правительства РФ от 17.08.2022 N 1427)</w:t>
            </w:r>
          </w:p>
        </w:tc>
        <w:tc>
          <w:tcPr>
            <w:tcW w:w="113" w:type="dxa"/>
            <w:tcBorders>
              <w:top w:val="nil"/>
              <w:left w:val="nil"/>
              <w:bottom w:val="nil"/>
              <w:right w:val="nil"/>
            </w:tcBorders>
            <w:shd w:val="clear" w:color="auto" w:fill="F4F3F8"/>
            <w:tcMar>
              <w:top w:w="0" w:type="dxa"/>
              <w:left w:w="0" w:type="dxa"/>
              <w:bottom w:w="0" w:type="dxa"/>
              <w:right w:w="0" w:type="dxa"/>
            </w:tcMar>
          </w:tcPr>
          <w:p w14:paraId="739C90F3" w14:textId="77777777" w:rsidR="00E71498" w:rsidRDefault="00E71498">
            <w:pPr>
              <w:pStyle w:val="ConsPlusNormal"/>
            </w:pPr>
          </w:p>
        </w:tc>
      </w:tr>
    </w:tbl>
    <w:p w14:paraId="1E25B132" w14:textId="77777777" w:rsidR="00E71498" w:rsidRDefault="00E71498">
      <w:pPr>
        <w:pStyle w:val="ConsPlusNormal"/>
        <w:jc w:val="both"/>
      </w:pPr>
    </w:p>
    <w:p w14:paraId="270B7F77" w14:textId="77777777" w:rsidR="00E71498" w:rsidRDefault="00E71498">
      <w:pPr>
        <w:pStyle w:val="ConsPlusNormal"/>
        <w:ind w:firstLine="540"/>
        <w:jc w:val="both"/>
      </w:pPr>
      <w:r>
        <w:t>1. В части материально-технической базы юридических лиц и индивидуальных предпринимателей, выполняющих работы по переоборудованию транспортных средств на использование природного газа (метана) (далее соответственно - переоборудование, лица, выполняющие переоборудование):</w:t>
      </w:r>
    </w:p>
    <w:p w14:paraId="7F25C9D3" w14:textId="77777777" w:rsidR="00E71498" w:rsidRDefault="00E71498">
      <w:pPr>
        <w:pStyle w:val="ConsPlusNormal"/>
        <w:spacing w:before="220"/>
        <w:ind w:firstLine="540"/>
        <w:jc w:val="both"/>
      </w:pPr>
      <w:r>
        <w:t>наличие не менее 2 постов для переоборудования и не менее одного специализированного поста для переоборудования грузовых транспортных средств и автобусов (в случае выполнения переоборудования таких транспортных средств);</w:t>
      </w:r>
    </w:p>
    <w:p w14:paraId="67BC9C6F" w14:textId="77777777" w:rsidR="00E71498" w:rsidRDefault="00E71498">
      <w:pPr>
        <w:pStyle w:val="ConsPlusNormal"/>
        <w:spacing w:before="220"/>
        <w:ind w:firstLine="540"/>
        <w:jc w:val="both"/>
      </w:pPr>
      <w:r>
        <w:t>наличие накопительной площадки для не менее 3 легковых транспортных средств и наличие клиентской зоны площадью не менее 10 м</w:t>
      </w:r>
      <w:r>
        <w:rPr>
          <w:vertAlign w:val="superscript"/>
        </w:rPr>
        <w:t>2</w:t>
      </w:r>
      <w:r>
        <w:t>.</w:t>
      </w:r>
    </w:p>
    <w:p w14:paraId="49CA4709" w14:textId="77777777" w:rsidR="00E71498" w:rsidRDefault="00E71498">
      <w:pPr>
        <w:pStyle w:val="ConsPlusNormal"/>
        <w:spacing w:before="220"/>
        <w:ind w:firstLine="540"/>
        <w:jc w:val="both"/>
      </w:pPr>
      <w:r>
        <w:t>2. В части наличия у лиц, выполняющих переоборудование, опыта и соответствия выполняемых работ по переоборудованию установленным требованиям:</w:t>
      </w:r>
    </w:p>
    <w:p w14:paraId="7013EFA5" w14:textId="77777777" w:rsidR="00E71498" w:rsidRDefault="00E71498">
      <w:pPr>
        <w:pStyle w:val="ConsPlusNormal"/>
        <w:spacing w:before="220"/>
        <w:ind w:firstLine="540"/>
        <w:jc w:val="both"/>
      </w:pPr>
      <w:r>
        <w:t>наличие сертификата соответствия на проведение работ по переоборудованию автомобилей для работы на сжатом природном газе;</w:t>
      </w:r>
    </w:p>
    <w:p w14:paraId="47DD82CE" w14:textId="77777777" w:rsidR="00E71498" w:rsidRDefault="00E71498">
      <w:pPr>
        <w:pStyle w:val="ConsPlusNormal"/>
        <w:spacing w:before="220"/>
        <w:ind w:firstLine="540"/>
        <w:jc w:val="both"/>
      </w:pPr>
      <w:r>
        <w:t>наличие опыта переоборудования с 1 января года, предшествующего году предоставления субсидии, не менее 5 единиц транспортных средств.</w:t>
      </w:r>
    </w:p>
    <w:p w14:paraId="17EFE80A" w14:textId="77777777" w:rsidR="00E71498" w:rsidRDefault="00E71498">
      <w:pPr>
        <w:pStyle w:val="ConsPlusNormal"/>
        <w:jc w:val="both"/>
      </w:pPr>
      <w:r>
        <w:t xml:space="preserve">(в ред. </w:t>
      </w:r>
      <w:hyperlink r:id="rId397">
        <w:r>
          <w:rPr>
            <w:color w:val="0000FF"/>
          </w:rPr>
          <w:t>Постановления</w:t>
        </w:r>
      </w:hyperlink>
      <w:r>
        <w:t xml:space="preserve"> Правительства РФ от 17.08.2022 N 1427)</w:t>
      </w:r>
    </w:p>
    <w:p w14:paraId="69A57AE2" w14:textId="77777777" w:rsidR="00E71498" w:rsidRDefault="00E71498">
      <w:pPr>
        <w:pStyle w:val="ConsPlusNormal"/>
        <w:jc w:val="both"/>
      </w:pPr>
    </w:p>
    <w:p w14:paraId="0C68133C" w14:textId="77777777" w:rsidR="00E71498" w:rsidRDefault="00E71498">
      <w:pPr>
        <w:pStyle w:val="ConsPlusNormal"/>
        <w:jc w:val="both"/>
      </w:pPr>
    </w:p>
    <w:p w14:paraId="0FB6A431" w14:textId="77777777" w:rsidR="00E71498" w:rsidRDefault="00E71498">
      <w:pPr>
        <w:pStyle w:val="ConsPlusNormal"/>
        <w:jc w:val="both"/>
      </w:pPr>
    </w:p>
    <w:p w14:paraId="6CC59289" w14:textId="77777777" w:rsidR="00E71498" w:rsidRDefault="00E71498">
      <w:pPr>
        <w:pStyle w:val="ConsPlusNormal"/>
        <w:jc w:val="both"/>
      </w:pPr>
    </w:p>
    <w:p w14:paraId="72938E73" w14:textId="77777777" w:rsidR="00E71498" w:rsidRDefault="00E71498">
      <w:pPr>
        <w:pStyle w:val="ConsPlusNormal"/>
        <w:jc w:val="both"/>
      </w:pPr>
    </w:p>
    <w:p w14:paraId="21CCB536" w14:textId="77777777" w:rsidR="00E71498" w:rsidRDefault="00E71498">
      <w:pPr>
        <w:pStyle w:val="ConsPlusNormal"/>
        <w:jc w:val="right"/>
        <w:outlineLvl w:val="2"/>
      </w:pPr>
      <w:r>
        <w:t>Приложение N 2</w:t>
      </w:r>
    </w:p>
    <w:p w14:paraId="45508D97" w14:textId="77777777" w:rsidR="00E71498" w:rsidRDefault="00E71498">
      <w:pPr>
        <w:pStyle w:val="ConsPlusNormal"/>
        <w:jc w:val="right"/>
      </w:pPr>
      <w:r>
        <w:t>к Правилам предоставления</w:t>
      </w:r>
    </w:p>
    <w:p w14:paraId="3E54C3CE" w14:textId="77777777" w:rsidR="00E71498" w:rsidRDefault="00E71498">
      <w:pPr>
        <w:pStyle w:val="ConsPlusNormal"/>
        <w:jc w:val="right"/>
      </w:pPr>
      <w:r>
        <w:t>и распределения субсидий</w:t>
      </w:r>
    </w:p>
    <w:p w14:paraId="54E88988" w14:textId="77777777" w:rsidR="00E71498" w:rsidRDefault="00E71498">
      <w:pPr>
        <w:pStyle w:val="ConsPlusNormal"/>
        <w:jc w:val="right"/>
      </w:pPr>
      <w:r>
        <w:t>из федерального бюджета бюджетам</w:t>
      </w:r>
    </w:p>
    <w:p w14:paraId="77F0FC1F" w14:textId="77777777" w:rsidR="00E71498" w:rsidRDefault="00E71498">
      <w:pPr>
        <w:pStyle w:val="ConsPlusNormal"/>
        <w:jc w:val="right"/>
      </w:pPr>
      <w:r>
        <w:t>субъектов Российской Федерации</w:t>
      </w:r>
    </w:p>
    <w:p w14:paraId="730529AB" w14:textId="77777777" w:rsidR="00E71498" w:rsidRDefault="00E71498">
      <w:pPr>
        <w:pStyle w:val="ConsPlusNormal"/>
        <w:jc w:val="right"/>
      </w:pPr>
      <w:r>
        <w:t>в целях софинансирования расходных</w:t>
      </w:r>
    </w:p>
    <w:p w14:paraId="281C816E" w14:textId="77777777" w:rsidR="00E71498" w:rsidRDefault="00E71498">
      <w:pPr>
        <w:pStyle w:val="ConsPlusNormal"/>
        <w:jc w:val="right"/>
      </w:pPr>
      <w:r>
        <w:t>обязательств субъектов Российской</w:t>
      </w:r>
    </w:p>
    <w:p w14:paraId="689E199F" w14:textId="77777777" w:rsidR="00E71498" w:rsidRDefault="00E71498">
      <w:pPr>
        <w:pStyle w:val="ConsPlusNormal"/>
        <w:jc w:val="right"/>
      </w:pPr>
      <w:r>
        <w:t>Федерации, возникающих при поддержке</w:t>
      </w:r>
    </w:p>
    <w:p w14:paraId="1449DF9A" w14:textId="77777777" w:rsidR="00E71498" w:rsidRDefault="00E71498">
      <w:pPr>
        <w:pStyle w:val="ConsPlusNormal"/>
        <w:jc w:val="right"/>
      </w:pPr>
      <w:r>
        <w:t>переоборудования существующей</w:t>
      </w:r>
    </w:p>
    <w:p w14:paraId="7113CD91" w14:textId="77777777" w:rsidR="00E71498" w:rsidRDefault="00E71498">
      <w:pPr>
        <w:pStyle w:val="ConsPlusNormal"/>
        <w:jc w:val="right"/>
      </w:pPr>
      <w:r>
        <w:t>автомобильной техники, включая</w:t>
      </w:r>
    </w:p>
    <w:p w14:paraId="1FC21D7A" w14:textId="77777777" w:rsidR="00E71498" w:rsidRDefault="00E71498">
      <w:pPr>
        <w:pStyle w:val="ConsPlusNormal"/>
        <w:jc w:val="right"/>
      </w:pPr>
      <w:r>
        <w:t>общественный транспорт и коммунальную</w:t>
      </w:r>
    </w:p>
    <w:p w14:paraId="74F19713" w14:textId="77777777" w:rsidR="00E71498" w:rsidRDefault="00E71498">
      <w:pPr>
        <w:pStyle w:val="ConsPlusNormal"/>
        <w:jc w:val="right"/>
      </w:pPr>
      <w:r>
        <w:t>технику, для использования природного</w:t>
      </w:r>
    </w:p>
    <w:p w14:paraId="733DB839" w14:textId="77777777" w:rsidR="00E71498" w:rsidRDefault="00E71498">
      <w:pPr>
        <w:pStyle w:val="ConsPlusNormal"/>
        <w:jc w:val="right"/>
      </w:pPr>
      <w:r>
        <w:lastRenderedPageBreak/>
        <w:t>газа в качестве топлива</w:t>
      </w:r>
    </w:p>
    <w:p w14:paraId="21D15A85" w14:textId="77777777" w:rsidR="00E71498" w:rsidRDefault="00E71498">
      <w:pPr>
        <w:pStyle w:val="ConsPlusNormal"/>
        <w:jc w:val="both"/>
      </w:pPr>
    </w:p>
    <w:p w14:paraId="778A64DF" w14:textId="77777777" w:rsidR="00E71498" w:rsidRDefault="00E71498">
      <w:pPr>
        <w:pStyle w:val="ConsPlusTitle"/>
        <w:jc w:val="center"/>
      </w:pPr>
      <w:bookmarkStart w:id="53" w:name="P1436"/>
      <w:bookmarkEnd w:id="53"/>
      <w:r>
        <w:t>ОБЩИЕ ТРЕБОВАНИЯ</w:t>
      </w:r>
    </w:p>
    <w:p w14:paraId="134CC6EF" w14:textId="77777777" w:rsidR="00E71498" w:rsidRDefault="00E71498">
      <w:pPr>
        <w:pStyle w:val="ConsPlusTitle"/>
        <w:jc w:val="center"/>
      </w:pPr>
      <w:r>
        <w:t>К ПОРЯДКУ ОПРЕДЕЛЕНИЯ РАЗМЕРА СУБСИДИИ ЮРИДИЧЕСКИМ ЛИЦАМ</w:t>
      </w:r>
    </w:p>
    <w:p w14:paraId="0378857C" w14:textId="77777777" w:rsidR="00E71498" w:rsidRDefault="00E71498">
      <w:pPr>
        <w:pStyle w:val="ConsPlusTitle"/>
        <w:jc w:val="center"/>
      </w:pPr>
      <w:r>
        <w:t>И ИНДИВИДУАЛЬНЫМ ПРЕДПРИНИМАТЕЛЯМ, ВЫПОЛНЯЮЩИМ РАБОТЫ</w:t>
      </w:r>
    </w:p>
    <w:p w14:paraId="41A5A48A" w14:textId="77777777" w:rsidR="00E71498" w:rsidRDefault="00E71498">
      <w:pPr>
        <w:pStyle w:val="ConsPlusTitle"/>
        <w:jc w:val="center"/>
      </w:pPr>
      <w:r>
        <w:t>ПО ПЕРЕОБОРУДОВАНИЮ ТРАНСПОРТНЫХ СРЕДСТВ НА ИСПОЛЬЗОВАНИЕ</w:t>
      </w:r>
    </w:p>
    <w:p w14:paraId="0AA60858" w14:textId="77777777" w:rsidR="00E71498" w:rsidRDefault="00E71498">
      <w:pPr>
        <w:pStyle w:val="ConsPlusTitle"/>
        <w:jc w:val="center"/>
      </w:pPr>
      <w:r>
        <w:t>ПРИРОДНОГО ГАЗА (МЕТАНА) В КАЧЕСТВЕ МОТОРНОГО ТОПЛИВА</w:t>
      </w:r>
    </w:p>
    <w:p w14:paraId="1E9AD304"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639D07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9DF906"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673A57"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35E94F" w14:textId="77777777" w:rsidR="00E71498" w:rsidRDefault="00E71498">
            <w:pPr>
              <w:pStyle w:val="ConsPlusNormal"/>
              <w:jc w:val="center"/>
            </w:pPr>
            <w:r>
              <w:rPr>
                <w:color w:val="392C69"/>
              </w:rPr>
              <w:t>Список изменяющих документов</w:t>
            </w:r>
          </w:p>
          <w:p w14:paraId="59443D09" w14:textId="77777777" w:rsidR="00E71498" w:rsidRDefault="00E71498">
            <w:pPr>
              <w:pStyle w:val="ConsPlusNormal"/>
              <w:jc w:val="center"/>
            </w:pPr>
            <w:r>
              <w:rPr>
                <w:color w:val="392C69"/>
              </w:rPr>
              <w:t xml:space="preserve">(в ред. Постановлений Правительства РФ от 03.06.2020 </w:t>
            </w:r>
            <w:hyperlink r:id="rId398">
              <w:r>
                <w:rPr>
                  <w:color w:val="0000FF"/>
                </w:rPr>
                <w:t>N 812</w:t>
              </w:r>
            </w:hyperlink>
            <w:r>
              <w:rPr>
                <w:color w:val="392C69"/>
              </w:rPr>
              <w:t>,</w:t>
            </w:r>
          </w:p>
          <w:p w14:paraId="29E66B19" w14:textId="77777777" w:rsidR="00E71498" w:rsidRDefault="00E71498">
            <w:pPr>
              <w:pStyle w:val="ConsPlusNormal"/>
              <w:jc w:val="center"/>
            </w:pPr>
            <w:r>
              <w:rPr>
                <w:color w:val="392C69"/>
              </w:rPr>
              <w:t xml:space="preserve">от 19.06.2020 </w:t>
            </w:r>
            <w:hyperlink r:id="rId399">
              <w:r>
                <w:rPr>
                  <w:color w:val="0000FF"/>
                </w:rPr>
                <w:t>N 886</w:t>
              </w:r>
            </w:hyperlink>
            <w:r>
              <w:rPr>
                <w:color w:val="392C69"/>
              </w:rPr>
              <w:t xml:space="preserve">, от 12.11.2020 </w:t>
            </w:r>
            <w:hyperlink r:id="rId400">
              <w:r>
                <w:rPr>
                  <w:color w:val="0000FF"/>
                </w:rPr>
                <w:t>N 1821</w:t>
              </w:r>
            </w:hyperlink>
            <w:r>
              <w:rPr>
                <w:color w:val="392C69"/>
              </w:rPr>
              <w:t xml:space="preserve">, от 21.01.2021 </w:t>
            </w:r>
            <w:hyperlink r:id="rId401">
              <w:r>
                <w:rPr>
                  <w:color w:val="0000FF"/>
                </w:rPr>
                <w:t>N 29</w:t>
              </w:r>
            </w:hyperlink>
            <w:r>
              <w:rPr>
                <w:color w:val="392C69"/>
              </w:rPr>
              <w:t>,</w:t>
            </w:r>
          </w:p>
          <w:p w14:paraId="07A755FB" w14:textId="77777777" w:rsidR="00E71498" w:rsidRDefault="00E71498">
            <w:pPr>
              <w:pStyle w:val="ConsPlusNormal"/>
              <w:jc w:val="center"/>
            </w:pPr>
            <w:r>
              <w:rPr>
                <w:color w:val="392C69"/>
              </w:rPr>
              <w:t xml:space="preserve">от 17.08.2022 </w:t>
            </w:r>
            <w:hyperlink r:id="rId402">
              <w:r>
                <w:rPr>
                  <w:color w:val="0000FF"/>
                </w:rPr>
                <w:t>N 1427</w:t>
              </w:r>
            </w:hyperlink>
            <w:r>
              <w:rPr>
                <w:color w:val="392C69"/>
              </w:rPr>
              <w:t xml:space="preserve">, от 18.10.2022 </w:t>
            </w:r>
            <w:hyperlink r:id="rId403">
              <w:r>
                <w:rPr>
                  <w:color w:val="0000FF"/>
                </w:rPr>
                <w:t>N 1855</w:t>
              </w:r>
            </w:hyperlink>
            <w:r>
              <w:rPr>
                <w:color w:val="392C69"/>
              </w:rPr>
              <w:t xml:space="preserve">, от 27.06.2024 </w:t>
            </w:r>
            <w:hyperlink r:id="rId404">
              <w:r>
                <w:rPr>
                  <w:color w:val="0000FF"/>
                </w:rPr>
                <w:t>N 873</w:t>
              </w:r>
            </w:hyperlink>
            <w:r>
              <w:rPr>
                <w:color w:val="392C69"/>
              </w:rPr>
              <w:t>,</w:t>
            </w:r>
          </w:p>
          <w:p w14:paraId="399A44FE" w14:textId="77777777" w:rsidR="00E71498" w:rsidRDefault="00E71498">
            <w:pPr>
              <w:pStyle w:val="ConsPlusNormal"/>
              <w:jc w:val="center"/>
            </w:pPr>
            <w:r>
              <w:rPr>
                <w:color w:val="392C69"/>
              </w:rPr>
              <w:t xml:space="preserve">от 27.02.2025 </w:t>
            </w:r>
            <w:hyperlink r:id="rId405">
              <w:r>
                <w:rPr>
                  <w:color w:val="0000FF"/>
                </w:rPr>
                <w:t>N 236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5590B3" w14:textId="77777777" w:rsidR="00E71498" w:rsidRDefault="00E71498">
            <w:pPr>
              <w:pStyle w:val="ConsPlusNormal"/>
            </w:pPr>
          </w:p>
        </w:tc>
      </w:tr>
    </w:tbl>
    <w:p w14:paraId="1A30104B" w14:textId="77777777" w:rsidR="00E71498" w:rsidRDefault="00E71498">
      <w:pPr>
        <w:pStyle w:val="ConsPlusNormal"/>
        <w:ind w:firstLine="540"/>
        <w:jc w:val="both"/>
      </w:pPr>
    </w:p>
    <w:p w14:paraId="40EDC5BE" w14:textId="77777777" w:rsidR="00E71498" w:rsidRDefault="00E71498">
      <w:pPr>
        <w:pStyle w:val="ConsPlusNormal"/>
        <w:ind w:firstLine="540"/>
        <w:jc w:val="both"/>
      </w:pPr>
      <w:r>
        <w:t xml:space="preserve">Размер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(далее - субсидия), определяется равным размеру скидки, предоставленной юридическими лицами и индивидуальными предпринимателями, выполняющими работы по переоборудованию транспортных средств на использование природного газа (метана) в качестве моторного топлива, владельцу транспортного средства, но не более одной трети (не более двух третей, если владельцем переоборудованного транспортного средства (в том числе на основании договора лизинга) является физическое лицо или юридическое лицо - субъект малого или среднего предпринимательства) общей стоимости работ по такому переоборудованию (включая стоимость газобаллонного оборудования) и не более максимального размера, указанного в </w:t>
      </w:r>
      <w:hyperlink w:anchor="P1452">
        <w:r>
          <w:rPr>
            <w:color w:val="0000FF"/>
          </w:rPr>
          <w:t>таблице</w:t>
        </w:r>
      </w:hyperlink>
      <w:r>
        <w:t xml:space="preserve"> к настоящему документу.</w:t>
      </w:r>
    </w:p>
    <w:p w14:paraId="7CC7E236" w14:textId="77777777" w:rsidR="00E71498" w:rsidRDefault="00E71498">
      <w:pPr>
        <w:pStyle w:val="ConsPlusNormal"/>
        <w:jc w:val="both"/>
      </w:pPr>
      <w:r>
        <w:t xml:space="preserve">(в ред. Постановлений Правительства РФ от 19.06.2020 </w:t>
      </w:r>
      <w:hyperlink r:id="rId406">
        <w:r>
          <w:rPr>
            <w:color w:val="0000FF"/>
          </w:rPr>
          <w:t>N 886</w:t>
        </w:r>
      </w:hyperlink>
      <w:r>
        <w:t xml:space="preserve">, от 21.01.2021 </w:t>
      </w:r>
      <w:hyperlink r:id="rId407">
        <w:r>
          <w:rPr>
            <w:color w:val="0000FF"/>
          </w:rPr>
          <w:t>N 29</w:t>
        </w:r>
      </w:hyperlink>
      <w:r>
        <w:t xml:space="preserve">, от 18.10.2022 </w:t>
      </w:r>
      <w:hyperlink r:id="rId408">
        <w:r>
          <w:rPr>
            <w:color w:val="0000FF"/>
          </w:rPr>
          <w:t>N 1855</w:t>
        </w:r>
      </w:hyperlink>
      <w:r>
        <w:t>)</w:t>
      </w:r>
    </w:p>
    <w:p w14:paraId="1B3E29CE" w14:textId="77777777" w:rsidR="00E71498" w:rsidRDefault="00E71498">
      <w:pPr>
        <w:pStyle w:val="ConsPlusNormal"/>
        <w:spacing w:before="220"/>
        <w:ind w:firstLine="540"/>
        <w:jc w:val="both"/>
      </w:pPr>
      <w:r>
        <w:t>В случае участия юридического лица или индивидуального предпринимателя, выполняющих работы по переоборудованию транспортных средств на использование природного газа (метана) в качестве моторного топлива, владельца транспортного средства в иных программах стимулирования переоборудования транспортных средств на использование природного газа (метана) в качестве моторного топлива (в том числе за счет средств бюджета субъекта Российской Федерации, местного бюджета, внебюджетных источников) размер субсидии определяется исходя из полной стоимости работ по переоборудованию без учета эффекта от участия в таких дополнительных программах.</w:t>
      </w:r>
    </w:p>
    <w:p w14:paraId="3AD684CD" w14:textId="77777777" w:rsidR="00E71498" w:rsidRDefault="00E71498">
      <w:pPr>
        <w:pStyle w:val="ConsPlusNormal"/>
        <w:spacing w:before="220"/>
        <w:ind w:firstLine="540"/>
        <w:jc w:val="both"/>
      </w:pPr>
      <w:r>
        <w:t>Настоящий документ устанавливает общие требования только в части расходов, софинансируемых в рамках субсидии из федерального бюджета. Субъектом Российской Федерации могут быть установлены иные размеры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части средств, выделяемых непосредственно из бюджета субъекта Российской Федерации.</w:t>
      </w:r>
    </w:p>
    <w:p w14:paraId="52B17274" w14:textId="77777777" w:rsidR="00E71498" w:rsidRDefault="00E71498">
      <w:pPr>
        <w:pStyle w:val="ConsPlusNormal"/>
        <w:jc w:val="both"/>
      </w:pPr>
    </w:p>
    <w:p w14:paraId="7C80BF01" w14:textId="77777777" w:rsidR="00E71498" w:rsidRDefault="00E71498">
      <w:pPr>
        <w:pStyle w:val="ConsPlusNormal"/>
        <w:jc w:val="right"/>
      </w:pPr>
      <w:bookmarkStart w:id="54" w:name="P1452"/>
      <w:bookmarkEnd w:id="54"/>
      <w:r>
        <w:t>Таблица</w:t>
      </w:r>
    </w:p>
    <w:p w14:paraId="722C74A8" w14:textId="77777777" w:rsidR="00E71498" w:rsidRDefault="00E71498">
      <w:pPr>
        <w:pStyle w:val="ConsPlusNormal"/>
        <w:jc w:val="center"/>
      </w:pPr>
    </w:p>
    <w:p w14:paraId="2E84556E" w14:textId="77777777" w:rsidR="00E71498" w:rsidRDefault="00E71498">
      <w:pPr>
        <w:pStyle w:val="ConsPlusNormal"/>
        <w:jc w:val="center"/>
      </w:pPr>
      <w:r>
        <w:t xml:space="preserve">(в ред. </w:t>
      </w:r>
      <w:hyperlink r:id="rId409">
        <w:r>
          <w:rPr>
            <w:color w:val="0000FF"/>
          </w:rPr>
          <w:t>Постановления</w:t>
        </w:r>
      </w:hyperlink>
      <w:r>
        <w:t xml:space="preserve"> Правительства РФ от 27.06.2024 N 873)</w:t>
      </w:r>
    </w:p>
    <w:p w14:paraId="25CE354E" w14:textId="77777777" w:rsidR="00E71498" w:rsidRDefault="00E71498">
      <w:pPr>
        <w:pStyle w:val="ConsPlusNormal"/>
        <w:jc w:val="both"/>
      </w:pPr>
    </w:p>
    <w:p w14:paraId="72DFAABA" w14:textId="77777777" w:rsidR="00E71498" w:rsidRDefault="00E71498">
      <w:pPr>
        <w:pStyle w:val="ConsPlusNormal"/>
        <w:jc w:val="right"/>
      </w:pPr>
      <w:r>
        <w:t>(тыс. рублей)</w:t>
      </w:r>
    </w:p>
    <w:p w14:paraId="09A5A705" w14:textId="77777777" w:rsidR="00E71498" w:rsidRDefault="00E71498">
      <w:pPr>
        <w:pStyle w:val="ConsPlusNormal"/>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70"/>
        <w:gridCol w:w="1984"/>
      </w:tblGrid>
      <w:tr w:rsidR="00E71498" w14:paraId="60226C8D" w14:textId="77777777">
        <w:tc>
          <w:tcPr>
            <w:tcW w:w="7070" w:type="dxa"/>
            <w:tcBorders>
              <w:top w:val="single" w:sz="4" w:space="0" w:color="auto"/>
              <w:left w:val="nil"/>
              <w:bottom w:val="single" w:sz="4" w:space="0" w:color="auto"/>
            </w:tcBorders>
          </w:tcPr>
          <w:p w14:paraId="330531A0" w14:textId="77777777" w:rsidR="00E71498" w:rsidRDefault="00E71498">
            <w:pPr>
              <w:pStyle w:val="ConsPlusNormal"/>
              <w:jc w:val="center"/>
            </w:pPr>
            <w:r>
              <w:lastRenderedPageBreak/>
              <w:t>Вид транспортного средства</w:t>
            </w:r>
          </w:p>
        </w:tc>
        <w:tc>
          <w:tcPr>
            <w:tcW w:w="1984" w:type="dxa"/>
            <w:tcBorders>
              <w:top w:val="single" w:sz="4" w:space="0" w:color="auto"/>
              <w:bottom w:val="single" w:sz="4" w:space="0" w:color="auto"/>
              <w:right w:val="nil"/>
            </w:tcBorders>
          </w:tcPr>
          <w:p w14:paraId="694D938D" w14:textId="77777777" w:rsidR="00E71498" w:rsidRDefault="00E71498">
            <w:pPr>
              <w:pStyle w:val="ConsPlusNormal"/>
              <w:jc w:val="center"/>
            </w:pPr>
            <w:r>
              <w:t>Максимальный размер субсидии</w:t>
            </w:r>
          </w:p>
        </w:tc>
      </w:tr>
      <w:tr w:rsidR="00E71498" w14:paraId="7461824C" w14:textId="77777777">
        <w:tblPrEx>
          <w:tblBorders>
            <w:insideH w:val="none" w:sz="0" w:space="0" w:color="auto"/>
            <w:insideV w:val="none" w:sz="0" w:space="0" w:color="auto"/>
          </w:tblBorders>
        </w:tblPrEx>
        <w:tc>
          <w:tcPr>
            <w:tcW w:w="7070" w:type="dxa"/>
            <w:tcBorders>
              <w:top w:val="single" w:sz="4" w:space="0" w:color="auto"/>
              <w:left w:val="nil"/>
              <w:bottom w:val="nil"/>
              <w:right w:val="nil"/>
            </w:tcBorders>
          </w:tcPr>
          <w:p w14:paraId="23AB3F61" w14:textId="77777777" w:rsidR="00E71498" w:rsidRDefault="00E71498">
            <w:pPr>
              <w:pStyle w:val="ConsPlusNormal"/>
            </w:pPr>
            <w:r>
              <w:t>Легковой автомобиль</w:t>
            </w:r>
          </w:p>
        </w:tc>
        <w:tc>
          <w:tcPr>
            <w:tcW w:w="1984" w:type="dxa"/>
            <w:tcBorders>
              <w:top w:val="single" w:sz="4" w:space="0" w:color="auto"/>
              <w:left w:val="nil"/>
              <w:bottom w:val="nil"/>
              <w:right w:val="nil"/>
            </w:tcBorders>
          </w:tcPr>
          <w:p w14:paraId="7BAB4420" w14:textId="77777777" w:rsidR="00E71498" w:rsidRDefault="00E71498">
            <w:pPr>
              <w:pStyle w:val="ConsPlusNormal"/>
            </w:pPr>
          </w:p>
        </w:tc>
      </w:tr>
      <w:tr w:rsidR="00E71498" w14:paraId="0087914F" w14:textId="77777777">
        <w:tblPrEx>
          <w:tblBorders>
            <w:insideH w:val="none" w:sz="0" w:space="0" w:color="auto"/>
            <w:insideV w:val="none" w:sz="0" w:space="0" w:color="auto"/>
          </w:tblBorders>
        </w:tblPrEx>
        <w:tc>
          <w:tcPr>
            <w:tcW w:w="7070" w:type="dxa"/>
            <w:tcBorders>
              <w:top w:val="nil"/>
              <w:left w:val="nil"/>
              <w:bottom w:val="nil"/>
              <w:right w:val="nil"/>
            </w:tcBorders>
          </w:tcPr>
          <w:p w14:paraId="5BD0956B" w14:textId="77777777" w:rsidR="00E71498" w:rsidRDefault="00E71498">
            <w:pPr>
              <w:pStyle w:val="ConsPlusNormal"/>
              <w:ind w:left="283"/>
            </w:pPr>
            <w:r>
              <w:t>максимальной разрешенной массой до 1800 кг</w:t>
            </w:r>
          </w:p>
        </w:tc>
        <w:tc>
          <w:tcPr>
            <w:tcW w:w="1984" w:type="dxa"/>
            <w:tcBorders>
              <w:top w:val="nil"/>
              <w:left w:val="nil"/>
              <w:bottom w:val="nil"/>
              <w:right w:val="nil"/>
            </w:tcBorders>
          </w:tcPr>
          <w:p w14:paraId="6C0114CB" w14:textId="77777777" w:rsidR="00E71498" w:rsidRDefault="00E71498">
            <w:pPr>
              <w:pStyle w:val="ConsPlusNormal"/>
              <w:jc w:val="center"/>
            </w:pPr>
            <w:r>
              <w:t>32</w:t>
            </w:r>
          </w:p>
        </w:tc>
      </w:tr>
      <w:tr w:rsidR="00E71498" w14:paraId="5B333FBC" w14:textId="77777777">
        <w:tblPrEx>
          <w:tblBorders>
            <w:insideH w:val="none" w:sz="0" w:space="0" w:color="auto"/>
            <w:insideV w:val="none" w:sz="0" w:space="0" w:color="auto"/>
          </w:tblBorders>
        </w:tblPrEx>
        <w:tc>
          <w:tcPr>
            <w:tcW w:w="7070" w:type="dxa"/>
            <w:tcBorders>
              <w:top w:val="nil"/>
              <w:left w:val="nil"/>
              <w:bottom w:val="nil"/>
              <w:right w:val="nil"/>
            </w:tcBorders>
          </w:tcPr>
          <w:p w14:paraId="6BDE23FE" w14:textId="77777777" w:rsidR="00E71498" w:rsidRDefault="00E71498">
            <w:pPr>
              <w:pStyle w:val="ConsPlusNormal"/>
              <w:ind w:left="283"/>
            </w:pPr>
            <w:r>
              <w:t>максимальной разрешенной массой от 1801 кг до 2499 кг</w:t>
            </w:r>
          </w:p>
        </w:tc>
        <w:tc>
          <w:tcPr>
            <w:tcW w:w="1984" w:type="dxa"/>
            <w:tcBorders>
              <w:top w:val="nil"/>
              <w:left w:val="nil"/>
              <w:bottom w:val="nil"/>
              <w:right w:val="nil"/>
            </w:tcBorders>
          </w:tcPr>
          <w:p w14:paraId="4417AC21" w14:textId="77777777" w:rsidR="00E71498" w:rsidRDefault="00E71498">
            <w:pPr>
              <w:pStyle w:val="ConsPlusNormal"/>
              <w:jc w:val="center"/>
            </w:pPr>
            <w:r>
              <w:t>40</w:t>
            </w:r>
          </w:p>
        </w:tc>
      </w:tr>
      <w:tr w:rsidR="00E71498" w14:paraId="6DD56CD7" w14:textId="77777777">
        <w:tblPrEx>
          <w:tblBorders>
            <w:insideH w:val="none" w:sz="0" w:space="0" w:color="auto"/>
            <w:insideV w:val="none" w:sz="0" w:space="0" w:color="auto"/>
          </w:tblBorders>
        </w:tblPrEx>
        <w:tc>
          <w:tcPr>
            <w:tcW w:w="7070" w:type="dxa"/>
            <w:tcBorders>
              <w:top w:val="nil"/>
              <w:left w:val="nil"/>
              <w:bottom w:val="nil"/>
              <w:right w:val="nil"/>
            </w:tcBorders>
          </w:tcPr>
          <w:p w14:paraId="5820EFA7" w14:textId="77777777" w:rsidR="00E71498" w:rsidRDefault="00E71498">
            <w:pPr>
              <w:pStyle w:val="ConsPlusNormal"/>
              <w:ind w:left="283"/>
            </w:pPr>
            <w:r>
              <w:t>максимальной разрешенной массой 2500 кг и выше</w:t>
            </w:r>
          </w:p>
        </w:tc>
        <w:tc>
          <w:tcPr>
            <w:tcW w:w="1984" w:type="dxa"/>
            <w:tcBorders>
              <w:top w:val="nil"/>
              <w:left w:val="nil"/>
              <w:bottom w:val="nil"/>
              <w:right w:val="nil"/>
            </w:tcBorders>
          </w:tcPr>
          <w:p w14:paraId="0296CA24" w14:textId="77777777" w:rsidR="00E71498" w:rsidRDefault="00E71498">
            <w:pPr>
              <w:pStyle w:val="ConsPlusNormal"/>
              <w:jc w:val="center"/>
            </w:pPr>
            <w:r>
              <w:t>49</w:t>
            </w:r>
          </w:p>
        </w:tc>
      </w:tr>
      <w:tr w:rsidR="00E71498" w14:paraId="1606B391" w14:textId="77777777">
        <w:tblPrEx>
          <w:tblBorders>
            <w:insideH w:val="none" w:sz="0" w:space="0" w:color="auto"/>
            <w:insideV w:val="none" w:sz="0" w:space="0" w:color="auto"/>
          </w:tblBorders>
        </w:tblPrEx>
        <w:tc>
          <w:tcPr>
            <w:tcW w:w="7070" w:type="dxa"/>
            <w:tcBorders>
              <w:top w:val="nil"/>
              <w:left w:val="nil"/>
              <w:bottom w:val="nil"/>
              <w:right w:val="nil"/>
            </w:tcBorders>
          </w:tcPr>
          <w:p w14:paraId="2FBD62EE" w14:textId="77777777" w:rsidR="00E71498" w:rsidRDefault="00E71498">
            <w:pPr>
              <w:pStyle w:val="ConsPlusNormal"/>
            </w:pPr>
            <w:r>
              <w:t>Легкий грузовой транспорт</w:t>
            </w:r>
          </w:p>
        </w:tc>
        <w:tc>
          <w:tcPr>
            <w:tcW w:w="1984" w:type="dxa"/>
            <w:tcBorders>
              <w:top w:val="nil"/>
              <w:left w:val="nil"/>
              <w:bottom w:val="nil"/>
              <w:right w:val="nil"/>
            </w:tcBorders>
          </w:tcPr>
          <w:p w14:paraId="0F890162" w14:textId="77777777" w:rsidR="00E71498" w:rsidRDefault="00E71498">
            <w:pPr>
              <w:pStyle w:val="ConsPlusNormal"/>
              <w:jc w:val="center"/>
            </w:pPr>
            <w:r>
              <w:t>56</w:t>
            </w:r>
          </w:p>
        </w:tc>
      </w:tr>
      <w:tr w:rsidR="00E71498" w14:paraId="24124A21" w14:textId="77777777">
        <w:tblPrEx>
          <w:tblBorders>
            <w:insideH w:val="none" w:sz="0" w:space="0" w:color="auto"/>
            <w:insideV w:val="none" w:sz="0" w:space="0" w:color="auto"/>
          </w:tblBorders>
        </w:tblPrEx>
        <w:tc>
          <w:tcPr>
            <w:tcW w:w="7070" w:type="dxa"/>
            <w:tcBorders>
              <w:top w:val="nil"/>
              <w:left w:val="nil"/>
              <w:bottom w:val="nil"/>
              <w:right w:val="nil"/>
            </w:tcBorders>
          </w:tcPr>
          <w:p w14:paraId="1A23868A" w14:textId="77777777" w:rsidR="00E71498" w:rsidRDefault="00E71498">
            <w:pPr>
              <w:pStyle w:val="ConsPlusNormal"/>
            </w:pPr>
            <w:r>
              <w:t xml:space="preserve">(транспортные средства категории N 1 в соответствии с классификацией транспортных средств по категориям, установленной техническим </w:t>
            </w:r>
            <w:hyperlink r:id="rId410">
              <w:r>
                <w:rPr>
                  <w:color w:val="0000FF"/>
                </w:rPr>
                <w:t>регламентом</w:t>
              </w:r>
            </w:hyperlink>
            <w:r>
              <w:t xml:space="preserve"> Таможенного союза "О безопасности колесных транспортных средств")</w:t>
            </w:r>
          </w:p>
        </w:tc>
        <w:tc>
          <w:tcPr>
            <w:tcW w:w="1984" w:type="dxa"/>
            <w:tcBorders>
              <w:top w:val="nil"/>
              <w:left w:val="nil"/>
              <w:bottom w:val="nil"/>
              <w:right w:val="nil"/>
            </w:tcBorders>
          </w:tcPr>
          <w:p w14:paraId="5FED0CD6" w14:textId="77777777" w:rsidR="00E71498" w:rsidRDefault="00E71498">
            <w:pPr>
              <w:pStyle w:val="ConsPlusNormal"/>
              <w:jc w:val="center"/>
            </w:pPr>
          </w:p>
        </w:tc>
      </w:tr>
      <w:tr w:rsidR="00E71498" w14:paraId="3E66B07B" w14:textId="77777777">
        <w:tblPrEx>
          <w:tblBorders>
            <w:insideH w:val="none" w:sz="0" w:space="0" w:color="auto"/>
            <w:insideV w:val="none" w:sz="0" w:space="0" w:color="auto"/>
          </w:tblBorders>
        </w:tblPrEx>
        <w:tc>
          <w:tcPr>
            <w:tcW w:w="7070" w:type="dxa"/>
            <w:tcBorders>
              <w:top w:val="nil"/>
              <w:left w:val="nil"/>
              <w:bottom w:val="nil"/>
              <w:right w:val="nil"/>
            </w:tcBorders>
          </w:tcPr>
          <w:p w14:paraId="6CB2AC67" w14:textId="77777777" w:rsidR="00E71498" w:rsidRDefault="00E71498">
            <w:pPr>
              <w:pStyle w:val="ConsPlusNormal"/>
            </w:pPr>
            <w:r>
              <w:t>Автобус (до 8 м)</w:t>
            </w:r>
          </w:p>
        </w:tc>
        <w:tc>
          <w:tcPr>
            <w:tcW w:w="1984" w:type="dxa"/>
            <w:tcBorders>
              <w:top w:val="nil"/>
              <w:left w:val="nil"/>
              <w:bottom w:val="nil"/>
              <w:right w:val="nil"/>
            </w:tcBorders>
          </w:tcPr>
          <w:p w14:paraId="1D8CD226" w14:textId="77777777" w:rsidR="00E71498" w:rsidRDefault="00E71498">
            <w:pPr>
              <w:pStyle w:val="ConsPlusNormal"/>
              <w:jc w:val="center"/>
            </w:pPr>
            <w:r>
              <w:t>74</w:t>
            </w:r>
          </w:p>
        </w:tc>
      </w:tr>
      <w:tr w:rsidR="00E71498" w14:paraId="543BEB40" w14:textId="77777777">
        <w:tblPrEx>
          <w:tblBorders>
            <w:insideH w:val="none" w:sz="0" w:space="0" w:color="auto"/>
            <w:insideV w:val="none" w:sz="0" w:space="0" w:color="auto"/>
          </w:tblBorders>
        </w:tblPrEx>
        <w:tc>
          <w:tcPr>
            <w:tcW w:w="7070" w:type="dxa"/>
            <w:tcBorders>
              <w:top w:val="nil"/>
              <w:left w:val="nil"/>
              <w:bottom w:val="nil"/>
              <w:right w:val="nil"/>
            </w:tcBorders>
          </w:tcPr>
          <w:p w14:paraId="048D2CC3" w14:textId="77777777" w:rsidR="00E71498" w:rsidRDefault="00E71498">
            <w:pPr>
              <w:pStyle w:val="ConsPlusNormal"/>
            </w:pPr>
            <w:r>
              <w:t>Автобус (свыше 8 м)</w:t>
            </w:r>
          </w:p>
        </w:tc>
        <w:tc>
          <w:tcPr>
            <w:tcW w:w="1984" w:type="dxa"/>
            <w:tcBorders>
              <w:top w:val="nil"/>
              <w:left w:val="nil"/>
              <w:bottom w:val="nil"/>
              <w:right w:val="nil"/>
            </w:tcBorders>
          </w:tcPr>
          <w:p w14:paraId="36FAF2A8" w14:textId="77777777" w:rsidR="00E71498" w:rsidRDefault="00E71498">
            <w:pPr>
              <w:pStyle w:val="ConsPlusNormal"/>
              <w:jc w:val="center"/>
            </w:pPr>
            <w:r>
              <w:t>130</w:t>
            </w:r>
          </w:p>
        </w:tc>
      </w:tr>
      <w:tr w:rsidR="00E71498" w14:paraId="53F8A8BF" w14:textId="77777777">
        <w:tblPrEx>
          <w:tblBorders>
            <w:insideH w:val="none" w:sz="0" w:space="0" w:color="auto"/>
            <w:insideV w:val="none" w:sz="0" w:space="0" w:color="auto"/>
          </w:tblBorders>
        </w:tblPrEx>
        <w:tc>
          <w:tcPr>
            <w:tcW w:w="7070" w:type="dxa"/>
            <w:tcBorders>
              <w:top w:val="nil"/>
              <w:left w:val="nil"/>
              <w:bottom w:val="nil"/>
              <w:right w:val="nil"/>
            </w:tcBorders>
          </w:tcPr>
          <w:p w14:paraId="19BCD663" w14:textId="77777777" w:rsidR="00E71498" w:rsidRDefault="00E71498">
            <w:pPr>
              <w:pStyle w:val="ConsPlusNormal"/>
            </w:pPr>
            <w:r>
              <w:t>Грузовой автомобиль, кроме легкого грузового транспорта и магистрального тягача (перевод в газовый и битопливный, в том числе газодизельный, циклы)</w:t>
            </w:r>
          </w:p>
        </w:tc>
        <w:tc>
          <w:tcPr>
            <w:tcW w:w="1984" w:type="dxa"/>
            <w:tcBorders>
              <w:top w:val="nil"/>
              <w:left w:val="nil"/>
              <w:bottom w:val="nil"/>
              <w:right w:val="nil"/>
            </w:tcBorders>
          </w:tcPr>
          <w:p w14:paraId="7C794929" w14:textId="77777777" w:rsidR="00E71498" w:rsidRDefault="00E71498">
            <w:pPr>
              <w:pStyle w:val="ConsPlusNormal"/>
              <w:jc w:val="center"/>
            </w:pPr>
            <w:r>
              <w:t>133</w:t>
            </w:r>
          </w:p>
        </w:tc>
      </w:tr>
      <w:tr w:rsidR="00E71498" w14:paraId="506FDC54" w14:textId="77777777">
        <w:tblPrEx>
          <w:tblBorders>
            <w:insideH w:val="none" w:sz="0" w:space="0" w:color="auto"/>
            <w:insideV w:val="none" w:sz="0" w:space="0" w:color="auto"/>
          </w:tblBorders>
        </w:tblPrEx>
        <w:tc>
          <w:tcPr>
            <w:tcW w:w="7070" w:type="dxa"/>
            <w:tcBorders>
              <w:top w:val="nil"/>
              <w:left w:val="nil"/>
              <w:bottom w:val="nil"/>
              <w:right w:val="nil"/>
            </w:tcBorders>
          </w:tcPr>
          <w:p w14:paraId="056E9529" w14:textId="77777777" w:rsidR="00E71498" w:rsidRDefault="00E71498">
            <w:pPr>
              <w:pStyle w:val="ConsPlusNormal"/>
            </w:pPr>
            <w:r>
              <w:t>Грузовой автомобиль, кроме легкого грузового транспорта (перевод в газовый цикл - ремоторизация с установкой двигателя, предназначенного для работы на природном газе)</w:t>
            </w:r>
          </w:p>
        </w:tc>
        <w:tc>
          <w:tcPr>
            <w:tcW w:w="1984" w:type="dxa"/>
            <w:tcBorders>
              <w:top w:val="nil"/>
              <w:left w:val="nil"/>
              <w:bottom w:val="nil"/>
              <w:right w:val="nil"/>
            </w:tcBorders>
          </w:tcPr>
          <w:p w14:paraId="7E5CFD57" w14:textId="77777777" w:rsidR="00E71498" w:rsidRDefault="00E71498">
            <w:pPr>
              <w:pStyle w:val="ConsPlusNormal"/>
              <w:jc w:val="center"/>
            </w:pPr>
            <w:r>
              <w:t>1000</w:t>
            </w:r>
          </w:p>
        </w:tc>
      </w:tr>
      <w:tr w:rsidR="00E71498" w14:paraId="1CECCD13" w14:textId="77777777">
        <w:tblPrEx>
          <w:tblBorders>
            <w:insideH w:val="none" w:sz="0" w:space="0" w:color="auto"/>
            <w:insideV w:val="none" w:sz="0" w:space="0" w:color="auto"/>
          </w:tblBorders>
        </w:tblPrEx>
        <w:tc>
          <w:tcPr>
            <w:tcW w:w="9054" w:type="dxa"/>
            <w:gridSpan w:val="2"/>
            <w:tcBorders>
              <w:top w:val="nil"/>
              <w:left w:val="nil"/>
              <w:bottom w:val="nil"/>
              <w:right w:val="nil"/>
            </w:tcBorders>
          </w:tcPr>
          <w:p w14:paraId="6E6467BE" w14:textId="77777777" w:rsidR="00E71498" w:rsidRDefault="00E71498">
            <w:pPr>
              <w:pStyle w:val="ConsPlusNormal"/>
              <w:jc w:val="both"/>
            </w:pPr>
            <w:r>
              <w:t xml:space="preserve">(в ред. </w:t>
            </w:r>
            <w:hyperlink r:id="rId411">
              <w:r>
                <w:rPr>
                  <w:color w:val="0000FF"/>
                </w:rPr>
                <w:t>Постановления</w:t>
              </w:r>
            </w:hyperlink>
            <w:r>
              <w:t xml:space="preserve"> Правительства РФ от 27.02.2025 N 236)</w:t>
            </w:r>
          </w:p>
        </w:tc>
      </w:tr>
      <w:tr w:rsidR="00E71498" w14:paraId="2E5905DC" w14:textId="77777777">
        <w:tblPrEx>
          <w:tblBorders>
            <w:insideH w:val="none" w:sz="0" w:space="0" w:color="auto"/>
            <w:insideV w:val="none" w:sz="0" w:space="0" w:color="auto"/>
          </w:tblBorders>
        </w:tblPrEx>
        <w:tc>
          <w:tcPr>
            <w:tcW w:w="7070" w:type="dxa"/>
            <w:tcBorders>
              <w:top w:val="nil"/>
              <w:left w:val="nil"/>
              <w:bottom w:val="single" w:sz="4" w:space="0" w:color="auto"/>
              <w:right w:val="nil"/>
            </w:tcBorders>
          </w:tcPr>
          <w:p w14:paraId="43841EDB" w14:textId="77777777" w:rsidR="00E71498" w:rsidRDefault="00E71498">
            <w:pPr>
              <w:pStyle w:val="ConsPlusNormal"/>
            </w:pPr>
            <w:r>
              <w:t>Магистральный тягач</w:t>
            </w:r>
          </w:p>
        </w:tc>
        <w:tc>
          <w:tcPr>
            <w:tcW w:w="1984" w:type="dxa"/>
            <w:tcBorders>
              <w:top w:val="nil"/>
              <w:left w:val="nil"/>
              <w:bottom w:val="single" w:sz="4" w:space="0" w:color="auto"/>
              <w:right w:val="nil"/>
            </w:tcBorders>
          </w:tcPr>
          <w:p w14:paraId="3EA07FF1" w14:textId="77777777" w:rsidR="00E71498" w:rsidRDefault="00E71498">
            <w:pPr>
              <w:pStyle w:val="ConsPlusNormal"/>
              <w:jc w:val="center"/>
            </w:pPr>
            <w:r>
              <w:t>172</w:t>
            </w:r>
          </w:p>
        </w:tc>
      </w:tr>
    </w:tbl>
    <w:p w14:paraId="2842A370" w14:textId="77777777" w:rsidR="00E71498" w:rsidRDefault="00E71498">
      <w:pPr>
        <w:pStyle w:val="ConsPlusNormal"/>
        <w:jc w:val="both"/>
      </w:pPr>
    </w:p>
    <w:p w14:paraId="1F84C35A" w14:textId="77777777" w:rsidR="00E71498" w:rsidRDefault="00E71498">
      <w:pPr>
        <w:pStyle w:val="ConsPlusNormal"/>
        <w:ind w:firstLine="540"/>
        <w:jc w:val="both"/>
      </w:pPr>
      <w:r>
        <w:t>Масса транспортного средства определяется согласно свидетельству о регистрации транспортного средства.</w:t>
      </w:r>
    </w:p>
    <w:p w14:paraId="434707FF" w14:textId="77777777" w:rsidR="00E71498" w:rsidRDefault="00E71498">
      <w:pPr>
        <w:pStyle w:val="ConsPlusNormal"/>
        <w:spacing w:before="220"/>
        <w:ind w:firstLine="540"/>
        <w:jc w:val="both"/>
      </w:pPr>
      <w:r>
        <w:t>В случае если владельцем транспортного средства, переоборудованного на использование природного газа (метана) в качестве моторного топлива (в том числе на основании договора лизинга), является физическое лицо или юридическое лицо - субъект малого или среднего предпринимательства, максимальный размер субсидии, указанный в таблице, умножается на коэффициент 2.</w:t>
      </w:r>
    </w:p>
    <w:p w14:paraId="170A933D" w14:textId="77777777" w:rsidR="00E71498" w:rsidRDefault="00E71498">
      <w:pPr>
        <w:pStyle w:val="ConsPlusNormal"/>
        <w:jc w:val="both"/>
      </w:pPr>
      <w:r>
        <w:t xml:space="preserve">(в ред. </w:t>
      </w:r>
      <w:hyperlink r:id="rId412">
        <w:r>
          <w:rPr>
            <w:color w:val="0000FF"/>
          </w:rPr>
          <w:t>Постановления</w:t>
        </w:r>
      </w:hyperlink>
      <w:r>
        <w:t xml:space="preserve"> Правительства РФ от 17.08.2022 N 1427)</w:t>
      </w:r>
    </w:p>
    <w:p w14:paraId="0BBF3739" w14:textId="77777777" w:rsidR="00E71498" w:rsidRDefault="00E71498">
      <w:pPr>
        <w:pStyle w:val="ConsPlusNormal"/>
        <w:jc w:val="both"/>
      </w:pPr>
    </w:p>
    <w:p w14:paraId="41B631B1" w14:textId="77777777" w:rsidR="00E71498" w:rsidRDefault="00E71498">
      <w:pPr>
        <w:pStyle w:val="ConsPlusNormal"/>
        <w:jc w:val="both"/>
      </w:pPr>
    </w:p>
    <w:p w14:paraId="059D1EAF" w14:textId="77777777" w:rsidR="00E71498" w:rsidRDefault="00E71498">
      <w:pPr>
        <w:pStyle w:val="ConsPlusNormal"/>
        <w:jc w:val="both"/>
      </w:pPr>
    </w:p>
    <w:p w14:paraId="77AEC8B5" w14:textId="77777777" w:rsidR="00E71498" w:rsidRDefault="00E71498">
      <w:pPr>
        <w:pStyle w:val="ConsPlusNormal"/>
        <w:jc w:val="both"/>
      </w:pPr>
    </w:p>
    <w:p w14:paraId="0756BD3F" w14:textId="77777777" w:rsidR="00E71498" w:rsidRDefault="00E71498">
      <w:pPr>
        <w:pStyle w:val="ConsPlusNormal"/>
        <w:jc w:val="both"/>
      </w:pPr>
    </w:p>
    <w:p w14:paraId="25A6C62C" w14:textId="77777777" w:rsidR="00E71498" w:rsidRDefault="00E71498">
      <w:pPr>
        <w:pStyle w:val="ConsPlusNormal"/>
        <w:jc w:val="right"/>
        <w:outlineLvl w:val="2"/>
      </w:pPr>
      <w:r>
        <w:t>Приложение N 3</w:t>
      </w:r>
    </w:p>
    <w:p w14:paraId="0A0D46E0" w14:textId="77777777" w:rsidR="00E71498" w:rsidRDefault="00E71498">
      <w:pPr>
        <w:pStyle w:val="ConsPlusNormal"/>
        <w:jc w:val="right"/>
      </w:pPr>
      <w:r>
        <w:t>к Правилам предоставления</w:t>
      </w:r>
    </w:p>
    <w:p w14:paraId="3A64BE64" w14:textId="77777777" w:rsidR="00E71498" w:rsidRDefault="00E71498">
      <w:pPr>
        <w:pStyle w:val="ConsPlusNormal"/>
        <w:jc w:val="right"/>
      </w:pPr>
      <w:r>
        <w:t>и распределения субсидий</w:t>
      </w:r>
    </w:p>
    <w:p w14:paraId="45E8D2F3" w14:textId="77777777" w:rsidR="00E71498" w:rsidRDefault="00E71498">
      <w:pPr>
        <w:pStyle w:val="ConsPlusNormal"/>
        <w:jc w:val="right"/>
      </w:pPr>
      <w:r>
        <w:t>из федерального бюджета бюджетам</w:t>
      </w:r>
    </w:p>
    <w:p w14:paraId="0FF19F34" w14:textId="77777777" w:rsidR="00E71498" w:rsidRDefault="00E71498">
      <w:pPr>
        <w:pStyle w:val="ConsPlusNormal"/>
        <w:jc w:val="right"/>
      </w:pPr>
      <w:r>
        <w:t>субъектов Российской Федерации</w:t>
      </w:r>
    </w:p>
    <w:p w14:paraId="43754916" w14:textId="77777777" w:rsidR="00E71498" w:rsidRDefault="00E71498">
      <w:pPr>
        <w:pStyle w:val="ConsPlusNormal"/>
        <w:jc w:val="right"/>
      </w:pPr>
      <w:r>
        <w:t>в целях софинансирования расходных</w:t>
      </w:r>
    </w:p>
    <w:p w14:paraId="05819781" w14:textId="77777777" w:rsidR="00E71498" w:rsidRDefault="00E71498">
      <w:pPr>
        <w:pStyle w:val="ConsPlusNormal"/>
        <w:jc w:val="right"/>
      </w:pPr>
      <w:r>
        <w:t>обязательств субъектов Российской</w:t>
      </w:r>
    </w:p>
    <w:p w14:paraId="579DE06A" w14:textId="77777777" w:rsidR="00E71498" w:rsidRDefault="00E71498">
      <w:pPr>
        <w:pStyle w:val="ConsPlusNormal"/>
        <w:jc w:val="right"/>
      </w:pPr>
      <w:r>
        <w:t>Федерации, возникающих при поддержке</w:t>
      </w:r>
    </w:p>
    <w:p w14:paraId="5EB73752" w14:textId="77777777" w:rsidR="00E71498" w:rsidRDefault="00E71498">
      <w:pPr>
        <w:pStyle w:val="ConsPlusNormal"/>
        <w:jc w:val="right"/>
      </w:pPr>
      <w:r>
        <w:lastRenderedPageBreak/>
        <w:t>переоборудования существующей</w:t>
      </w:r>
    </w:p>
    <w:p w14:paraId="35D22573" w14:textId="77777777" w:rsidR="00E71498" w:rsidRDefault="00E71498">
      <w:pPr>
        <w:pStyle w:val="ConsPlusNormal"/>
        <w:jc w:val="right"/>
      </w:pPr>
      <w:r>
        <w:t>автомобильной техники, включая</w:t>
      </w:r>
    </w:p>
    <w:p w14:paraId="59F36C64" w14:textId="77777777" w:rsidR="00E71498" w:rsidRDefault="00E71498">
      <w:pPr>
        <w:pStyle w:val="ConsPlusNormal"/>
        <w:jc w:val="right"/>
      </w:pPr>
      <w:r>
        <w:t>общественный транспорт и коммунальную</w:t>
      </w:r>
    </w:p>
    <w:p w14:paraId="6A921A55" w14:textId="77777777" w:rsidR="00E71498" w:rsidRDefault="00E71498">
      <w:pPr>
        <w:pStyle w:val="ConsPlusNormal"/>
        <w:jc w:val="right"/>
      </w:pPr>
      <w:r>
        <w:t>технику, для использования природного</w:t>
      </w:r>
    </w:p>
    <w:p w14:paraId="02091F33" w14:textId="77777777" w:rsidR="00E71498" w:rsidRDefault="00E71498">
      <w:pPr>
        <w:pStyle w:val="ConsPlusNormal"/>
        <w:jc w:val="right"/>
      </w:pPr>
      <w:r>
        <w:t>газа в качестве топлива</w:t>
      </w:r>
    </w:p>
    <w:p w14:paraId="32FEA5B8" w14:textId="77777777" w:rsidR="00E71498" w:rsidRDefault="00E71498">
      <w:pPr>
        <w:pStyle w:val="ConsPlusNormal"/>
        <w:jc w:val="both"/>
      </w:pPr>
    </w:p>
    <w:p w14:paraId="6E28548B" w14:textId="77777777" w:rsidR="00E71498" w:rsidRDefault="00E71498">
      <w:pPr>
        <w:pStyle w:val="ConsPlusTitle"/>
        <w:jc w:val="center"/>
      </w:pPr>
      <w:bookmarkStart w:id="55" w:name="P1505"/>
      <w:bookmarkEnd w:id="55"/>
      <w:r>
        <w:t>ТРЕБОВАНИЯ</w:t>
      </w:r>
    </w:p>
    <w:p w14:paraId="1C403B08" w14:textId="77777777" w:rsidR="00E71498" w:rsidRDefault="00E71498">
      <w:pPr>
        <w:pStyle w:val="ConsPlusTitle"/>
        <w:jc w:val="center"/>
      </w:pPr>
      <w:r>
        <w:t>К ИСПОЛЬЗУЕМОМУ ГАЗОБАЛЛОННОМУ ОБОРУДОВАНИЮ,</w:t>
      </w:r>
    </w:p>
    <w:p w14:paraId="67254FFC" w14:textId="77777777" w:rsidR="00E71498" w:rsidRDefault="00E71498">
      <w:pPr>
        <w:pStyle w:val="ConsPlusTitle"/>
        <w:jc w:val="center"/>
      </w:pPr>
      <w:r>
        <w:t>ЕГО КОМПОНЕНТАМ, КОМПЛЕКТУЮЩИМ И ВЫПОЛНЯЕМЫМ РАБОТАМ</w:t>
      </w:r>
    </w:p>
    <w:p w14:paraId="1D7A6B96" w14:textId="77777777" w:rsidR="00E71498" w:rsidRDefault="00E71498">
      <w:pPr>
        <w:pStyle w:val="ConsPlusTitle"/>
        <w:jc w:val="center"/>
      </w:pPr>
      <w:r>
        <w:t>ПО ПЕРЕОБОРУДОВАНИЮ ТРАНСПОРТНЫХ СРЕДСТВ НА ИСПОЛЬЗОВАНИЕ</w:t>
      </w:r>
    </w:p>
    <w:p w14:paraId="7C7E28B0" w14:textId="77777777" w:rsidR="00E71498" w:rsidRDefault="00E71498">
      <w:pPr>
        <w:pStyle w:val="ConsPlusTitle"/>
        <w:jc w:val="center"/>
      </w:pPr>
      <w:r>
        <w:t>ПРИРОДНОГО ГАЗА (МЕТАНА) В КАЧЕСТВЕ МОТОРНОГО ТОПЛИВА</w:t>
      </w:r>
    </w:p>
    <w:p w14:paraId="0EEBE7E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12A97C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2CDF24"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792777"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EBF3B1" w14:textId="77777777" w:rsidR="00E71498" w:rsidRDefault="00E71498">
            <w:pPr>
              <w:pStyle w:val="ConsPlusNormal"/>
              <w:jc w:val="center"/>
            </w:pPr>
            <w:r>
              <w:rPr>
                <w:color w:val="392C69"/>
              </w:rPr>
              <w:t>Список изменяющих документов</w:t>
            </w:r>
          </w:p>
          <w:p w14:paraId="1BF0C9FC" w14:textId="77777777" w:rsidR="00E71498" w:rsidRDefault="00E71498">
            <w:pPr>
              <w:pStyle w:val="ConsPlusNormal"/>
              <w:jc w:val="center"/>
            </w:pPr>
            <w:r>
              <w:rPr>
                <w:color w:val="392C69"/>
              </w:rPr>
              <w:t xml:space="preserve">(в ред. Постановлений Правительства РФ от 23.04.2020 </w:t>
            </w:r>
            <w:hyperlink r:id="rId413">
              <w:r>
                <w:rPr>
                  <w:color w:val="0000FF"/>
                </w:rPr>
                <w:t>N 567</w:t>
              </w:r>
            </w:hyperlink>
            <w:r>
              <w:rPr>
                <w:color w:val="392C69"/>
              </w:rPr>
              <w:t>,</w:t>
            </w:r>
          </w:p>
          <w:p w14:paraId="7F81859C" w14:textId="77777777" w:rsidR="00E71498" w:rsidRDefault="00E71498">
            <w:pPr>
              <w:pStyle w:val="ConsPlusNormal"/>
              <w:jc w:val="center"/>
            </w:pPr>
            <w:r>
              <w:rPr>
                <w:color w:val="392C69"/>
              </w:rPr>
              <w:t xml:space="preserve">от 03.06.2020 </w:t>
            </w:r>
            <w:hyperlink r:id="rId414">
              <w:r>
                <w:rPr>
                  <w:color w:val="0000FF"/>
                </w:rPr>
                <w:t>N 812</w:t>
              </w:r>
            </w:hyperlink>
            <w:r>
              <w:rPr>
                <w:color w:val="392C69"/>
              </w:rPr>
              <w:t xml:space="preserve">, от 19.06.2020 </w:t>
            </w:r>
            <w:hyperlink r:id="rId415">
              <w:r>
                <w:rPr>
                  <w:color w:val="0000FF"/>
                </w:rPr>
                <w:t>N 886</w:t>
              </w:r>
            </w:hyperlink>
            <w:r>
              <w:rPr>
                <w:color w:val="392C69"/>
              </w:rPr>
              <w:t xml:space="preserve">, от 31.07.2021 </w:t>
            </w:r>
            <w:hyperlink r:id="rId416">
              <w:r>
                <w:rPr>
                  <w:color w:val="0000FF"/>
                </w:rPr>
                <w:t>N 1294</w:t>
              </w:r>
            </w:hyperlink>
            <w:r>
              <w:rPr>
                <w:color w:val="392C69"/>
              </w:rPr>
              <w:t>,</w:t>
            </w:r>
          </w:p>
          <w:p w14:paraId="26EFB34D" w14:textId="77777777" w:rsidR="00E71498" w:rsidRDefault="00E71498">
            <w:pPr>
              <w:pStyle w:val="ConsPlusNormal"/>
              <w:jc w:val="center"/>
            </w:pPr>
            <w:r>
              <w:rPr>
                <w:color w:val="392C69"/>
              </w:rPr>
              <w:t xml:space="preserve">от 17.08.2022 </w:t>
            </w:r>
            <w:hyperlink r:id="rId417">
              <w:r>
                <w:rPr>
                  <w:color w:val="0000FF"/>
                </w:rPr>
                <w:t>N 1427</w:t>
              </w:r>
            </w:hyperlink>
            <w:r>
              <w:rPr>
                <w:color w:val="392C69"/>
              </w:rPr>
              <w:t xml:space="preserve">, от 22.04.2023 </w:t>
            </w:r>
            <w:hyperlink r:id="rId418">
              <w:r>
                <w:rPr>
                  <w:color w:val="0000FF"/>
                </w:rPr>
                <w:t>N 636</w:t>
              </w:r>
            </w:hyperlink>
            <w:r>
              <w:rPr>
                <w:color w:val="392C69"/>
              </w:rPr>
              <w:t xml:space="preserve">, от 27.06.2024 </w:t>
            </w:r>
            <w:hyperlink r:id="rId419">
              <w:r>
                <w:rPr>
                  <w:color w:val="0000FF"/>
                </w:rPr>
                <w:t>N 873</w:t>
              </w:r>
            </w:hyperlink>
            <w:r>
              <w:rPr>
                <w:color w:val="392C69"/>
              </w:rPr>
              <w:t>,</w:t>
            </w:r>
          </w:p>
          <w:p w14:paraId="54BE4DBD" w14:textId="77777777" w:rsidR="00E71498" w:rsidRDefault="00E71498">
            <w:pPr>
              <w:pStyle w:val="ConsPlusNormal"/>
              <w:jc w:val="center"/>
            </w:pPr>
            <w:r>
              <w:rPr>
                <w:color w:val="392C69"/>
              </w:rPr>
              <w:t xml:space="preserve">от 27.02.2025 </w:t>
            </w:r>
            <w:hyperlink r:id="rId420">
              <w:r>
                <w:rPr>
                  <w:color w:val="0000FF"/>
                </w:rPr>
                <w:t>N 236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B9316A" w14:textId="77777777" w:rsidR="00E71498" w:rsidRDefault="00E71498">
            <w:pPr>
              <w:pStyle w:val="ConsPlusNormal"/>
            </w:pPr>
          </w:p>
        </w:tc>
      </w:tr>
    </w:tbl>
    <w:p w14:paraId="0B1E42FE" w14:textId="77777777" w:rsidR="00E71498" w:rsidRDefault="00E71498">
      <w:pPr>
        <w:pStyle w:val="ConsPlusNormal"/>
        <w:jc w:val="both"/>
      </w:pPr>
    </w:p>
    <w:p w14:paraId="22FCC758" w14:textId="77777777" w:rsidR="00E71498" w:rsidRDefault="00E71498">
      <w:pPr>
        <w:pStyle w:val="ConsPlusNormal"/>
        <w:ind w:firstLine="540"/>
        <w:jc w:val="both"/>
      </w:pPr>
      <w:r>
        <w:t>1. Требования к используемому газобаллонному оборудованию, его компонентам и комплектующим (далее - оборудование):</w:t>
      </w:r>
    </w:p>
    <w:p w14:paraId="56782FDE" w14:textId="77777777" w:rsidR="00E71498" w:rsidRDefault="00E71498">
      <w:pPr>
        <w:pStyle w:val="ConsPlusNormal"/>
        <w:spacing w:before="220"/>
        <w:ind w:firstLine="540"/>
        <w:jc w:val="both"/>
      </w:pPr>
      <w:r>
        <w:t>соответствие типа газобаллонного оборудования требованиям Правил Европейской экономической комиссии ООН (ЕЭК ООН N 115-02) "Единообразные предписания, касающиеся официального утверждения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 подтвержденное сертификатом соответствия;</w:t>
      </w:r>
    </w:p>
    <w:p w14:paraId="5BD13AA1" w14:textId="77777777" w:rsidR="00E71498" w:rsidRDefault="00E71498">
      <w:pPr>
        <w:pStyle w:val="ConsPlusNormal"/>
        <w:spacing w:before="220"/>
        <w:ind w:firstLine="540"/>
        <w:jc w:val="both"/>
      </w:pPr>
      <w:r>
        <w:t>соответствие использованных элементов (компонентов) оборудования требованиям Правил Европейской экономической комиссии ООН (ЕЭК ООН N 110) "Единообразные предписания, касающиеся официального утверждения: I. элементов специального оборудования механических транспортных средств, двигатели которых работают на компримированном природном газе (КПГ) и/или сжиженном природном газе (СПГ) II.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(КПГ) и/или сжиженного природного газа (СПГ)", подтвержденное сертификатом соответствия;</w:t>
      </w:r>
    </w:p>
    <w:p w14:paraId="04C30A4F" w14:textId="77777777" w:rsidR="00E71498" w:rsidRDefault="00E71498">
      <w:pPr>
        <w:pStyle w:val="ConsPlusNormal"/>
        <w:spacing w:before="220"/>
        <w:ind w:firstLine="540"/>
        <w:jc w:val="both"/>
      </w:pPr>
      <w:r>
        <w:t>оборудование должно быть новым (ранее не бывшим в употреблении);</w:t>
      </w:r>
    </w:p>
    <w:p w14:paraId="496F27AE" w14:textId="77777777" w:rsidR="00E71498" w:rsidRDefault="00E71498">
      <w:pPr>
        <w:pStyle w:val="ConsPlusNormal"/>
        <w:spacing w:before="220"/>
        <w:ind w:firstLine="540"/>
        <w:jc w:val="both"/>
      </w:pPr>
      <w:r>
        <w:t>газовый баллон должен быть выпущен не ранее чем за 30 месяцев до 1 января текущего года и оснащен автоматическим вентилем с предохранительным устройством;</w:t>
      </w:r>
    </w:p>
    <w:p w14:paraId="485213C7" w14:textId="77777777" w:rsidR="00E71498" w:rsidRDefault="00E71498">
      <w:pPr>
        <w:pStyle w:val="ConsPlusNormal"/>
        <w:jc w:val="both"/>
      </w:pPr>
      <w:r>
        <w:t xml:space="preserve">(в ред. </w:t>
      </w:r>
      <w:hyperlink r:id="rId421">
        <w:r>
          <w:rPr>
            <w:color w:val="0000FF"/>
          </w:rPr>
          <w:t>Постановления</w:t>
        </w:r>
      </w:hyperlink>
      <w:r>
        <w:t xml:space="preserve"> Правительства РФ от 27.06.2024 N 873)</w:t>
      </w:r>
    </w:p>
    <w:p w14:paraId="0FCDA3C5" w14:textId="77777777" w:rsidR="00E71498" w:rsidRDefault="00E71498">
      <w:pPr>
        <w:pStyle w:val="ConsPlusNormal"/>
        <w:spacing w:before="220"/>
        <w:ind w:firstLine="540"/>
        <w:jc w:val="both"/>
      </w:pPr>
      <w:r>
        <w:t>газовый баллон должен быть отечественного производства: для баллона I типа - начиная с 2026 года, для баллона II типа - начиная с 2027 года, для баллона III типа - начиная с 2020 года.</w:t>
      </w:r>
    </w:p>
    <w:p w14:paraId="5F107450" w14:textId="77777777" w:rsidR="00E71498" w:rsidRDefault="00E71498">
      <w:pPr>
        <w:pStyle w:val="ConsPlusNormal"/>
        <w:jc w:val="both"/>
      </w:pPr>
      <w:r>
        <w:t xml:space="preserve">(в ред. Постановлений Правительства РФ от 27.06.2024 </w:t>
      </w:r>
      <w:hyperlink r:id="rId422">
        <w:r>
          <w:rPr>
            <w:color w:val="0000FF"/>
          </w:rPr>
          <w:t>N 873</w:t>
        </w:r>
      </w:hyperlink>
      <w:r>
        <w:t xml:space="preserve">, от 27.02.2025 </w:t>
      </w:r>
      <w:hyperlink r:id="rId423">
        <w:r>
          <w:rPr>
            <w:color w:val="0000FF"/>
          </w:rPr>
          <w:t>N 236</w:t>
        </w:r>
      </w:hyperlink>
      <w:r>
        <w:t>)</w:t>
      </w:r>
    </w:p>
    <w:p w14:paraId="154B004D" w14:textId="77777777" w:rsidR="00E71498" w:rsidRDefault="00E71498">
      <w:pPr>
        <w:pStyle w:val="ConsPlusNormal"/>
        <w:spacing w:before="220"/>
        <w:ind w:firstLine="540"/>
        <w:jc w:val="both"/>
      </w:pPr>
      <w:r>
        <w:t>2. Требование к иным комплектующим - при ремоторизации транспортного средства устанавливаемый двигатель должен быть новым (ранее не бывшим в употреблении), предназначенным для работы на природном газе и произведенным на территории Российской Федерации, начиная с 2026 года.</w:t>
      </w:r>
    </w:p>
    <w:p w14:paraId="79573846" w14:textId="77777777" w:rsidR="00E71498" w:rsidRDefault="00E71498">
      <w:pPr>
        <w:pStyle w:val="ConsPlusNormal"/>
        <w:jc w:val="both"/>
      </w:pPr>
      <w:r>
        <w:t xml:space="preserve">(в ред. Постановлений Правительства РФ от 19.06.2020 </w:t>
      </w:r>
      <w:hyperlink r:id="rId424">
        <w:r>
          <w:rPr>
            <w:color w:val="0000FF"/>
          </w:rPr>
          <w:t>N 886</w:t>
        </w:r>
      </w:hyperlink>
      <w:r>
        <w:t xml:space="preserve">, от 27.06.2024 </w:t>
      </w:r>
      <w:hyperlink r:id="rId425">
        <w:r>
          <w:rPr>
            <w:color w:val="0000FF"/>
          </w:rPr>
          <w:t>N 873</w:t>
        </w:r>
      </w:hyperlink>
      <w:r>
        <w:t xml:space="preserve">, от </w:t>
      </w:r>
      <w:r>
        <w:lastRenderedPageBreak/>
        <w:t xml:space="preserve">27.02.2025 </w:t>
      </w:r>
      <w:hyperlink r:id="rId426">
        <w:r>
          <w:rPr>
            <w:color w:val="0000FF"/>
          </w:rPr>
          <w:t>N 236</w:t>
        </w:r>
      </w:hyperlink>
      <w:r>
        <w:t>)</w:t>
      </w:r>
    </w:p>
    <w:p w14:paraId="2216DF60" w14:textId="77777777" w:rsidR="00E71498" w:rsidRDefault="00E71498">
      <w:pPr>
        <w:pStyle w:val="ConsPlusNormal"/>
        <w:spacing w:before="220"/>
        <w:ind w:firstLine="540"/>
        <w:jc w:val="both"/>
      </w:pPr>
      <w:r>
        <w:t>3. Требования к выполняемым работам по переоборудованию транспортных средств на использование природного газа в качестве моторного топлива:</w:t>
      </w:r>
    </w:p>
    <w:p w14:paraId="628428C9" w14:textId="77777777" w:rsidR="00E71498" w:rsidRDefault="00E71498">
      <w:pPr>
        <w:pStyle w:val="ConsPlusNormal"/>
        <w:spacing w:before="220"/>
        <w:ind w:firstLine="540"/>
        <w:jc w:val="both"/>
      </w:pPr>
      <w:r>
        <w:t xml:space="preserve">работы должны выполняться в соответствии с требованиями технического </w:t>
      </w:r>
      <w:hyperlink r:id="rId427">
        <w:r>
          <w:rPr>
            <w:color w:val="0000FF"/>
          </w:rPr>
          <w:t>регламента</w:t>
        </w:r>
      </w:hyperlink>
      <w:r>
        <w:t xml:space="preserve"> Таможенного союза "О безопасности колесных транспортных средств";</w:t>
      </w:r>
    </w:p>
    <w:p w14:paraId="031D88BB" w14:textId="77777777" w:rsidR="00E71498" w:rsidRDefault="00E71498">
      <w:pPr>
        <w:pStyle w:val="ConsPlusNormal"/>
        <w:jc w:val="both"/>
      </w:pPr>
      <w:r>
        <w:t xml:space="preserve">(в ред. </w:t>
      </w:r>
      <w:hyperlink r:id="rId428">
        <w:r>
          <w:rPr>
            <w:color w:val="0000FF"/>
          </w:rPr>
          <w:t>Постановления</w:t>
        </w:r>
      </w:hyperlink>
      <w:r>
        <w:t xml:space="preserve"> Правительства РФ от 17.08.2022 N 1427)</w:t>
      </w:r>
    </w:p>
    <w:p w14:paraId="1F131C04" w14:textId="77777777" w:rsidR="00E71498" w:rsidRDefault="00E71498">
      <w:pPr>
        <w:pStyle w:val="ConsPlusNormal"/>
        <w:spacing w:before="220"/>
        <w:ind w:firstLine="540"/>
        <w:jc w:val="both"/>
      </w:pPr>
      <w:r>
        <w:t>минимальный гарантийный срок на выполняемые работы - 1 год или 30000 км (в зависимости от того, что наступит ранее);</w:t>
      </w:r>
    </w:p>
    <w:p w14:paraId="3B269421" w14:textId="77777777" w:rsidR="00E71498" w:rsidRDefault="00E71498">
      <w:pPr>
        <w:pStyle w:val="ConsPlusNormal"/>
        <w:spacing w:before="220"/>
        <w:ind w:firstLine="540"/>
        <w:jc w:val="both"/>
      </w:pPr>
      <w:r>
        <w:t>проведение инструктажа владельца переоборудованного транспортного средства об особенностях эксплуатации и обслуживания такого транспортного средства;</w:t>
      </w:r>
    </w:p>
    <w:p w14:paraId="520D9C31" w14:textId="77777777" w:rsidR="00E71498" w:rsidRDefault="00E71498">
      <w:pPr>
        <w:pStyle w:val="ConsPlusNormal"/>
        <w:spacing w:before="220"/>
        <w:ind w:firstLine="540"/>
        <w:jc w:val="both"/>
      </w:pPr>
      <w:r>
        <w:t>работы по переоборудованию должны быть выполнены не ранее IV квартала года, предшествующего текущему году.</w:t>
      </w:r>
    </w:p>
    <w:p w14:paraId="6F2DD459" w14:textId="77777777" w:rsidR="00E71498" w:rsidRDefault="00E71498">
      <w:pPr>
        <w:pStyle w:val="ConsPlusNormal"/>
        <w:jc w:val="both"/>
      </w:pPr>
      <w:r>
        <w:t xml:space="preserve">(в ред. </w:t>
      </w:r>
      <w:hyperlink r:id="rId429">
        <w:r>
          <w:rPr>
            <w:color w:val="0000FF"/>
          </w:rPr>
          <w:t>Постановления</w:t>
        </w:r>
      </w:hyperlink>
      <w:r>
        <w:t xml:space="preserve"> Правительства РФ от 19.06.2020 N 886)</w:t>
      </w:r>
    </w:p>
    <w:p w14:paraId="4C383E49" w14:textId="77777777" w:rsidR="00E71498" w:rsidRDefault="00E71498">
      <w:pPr>
        <w:pStyle w:val="ConsPlusNormal"/>
        <w:jc w:val="both"/>
      </w:pPr>
    </w:p>
    <w:p w14:paraId="24BA5C59" w14:textId="77777777" w:rsidR="00E71498" w:rsidRDefault="00E71498">
      <w:pPr>
        <w:pStyle w:val="ConsPlusNormal"/>
        <w:jc w:val="both"/>
      </w:pPr>
    </w:p>
    <w:p w14:paraId="1C759667" w14:textId="77777777" w:rsidR="00E71498" w:rsidRDefault="00E71498">
      <w:pPr>
        <w:pStyle w:val="ConsPlusNormal"/>
        <w:jc w:val="both"/>
      </w:pPr>
    </w:p>
    <w:p w14:paraId="6617BF9D" w14:textId="77777777" w:rsidR="00E71498" w:rsidRDefault="00E71498">
      <w:pPr>
        <w:pStyle w:val="ConsPlusNormal"/>
        <w:jc w:val="both"/>
      </w:pPr>
    </w:p>
    <w:p w14:paraId="381ECDD7" w14:textId="77777777" w:rsidR="00E71498" w:rsidRDefault="00E71498">
      <w:pPr>
        <w:pStyle w:val="ConsPlusNormal"/>
        <w:jc w:val="both"/>
      </w:pPr>
    </w:p>
    <w:p w14:paraId="10CB88DA" w14:textId="77777777" w:rsidR="00E71498" w:rsidRDefault="00E71498">
      <w:pPr>
        <w:pStyle w:val="ConsPlusNormal"/>
        <w:jc w:val="right"/>
        <w:outlineLvl w:val="1"/>
      </w:pPr>
      <w:r>
        <w:t>Приложение N 30</w:t>
      </w:r>
    </w:p>
    <w:p w14:paraId="6B4DBB34" w14:textId="77777777" w:rsidR="00E71498" w:rsidRDefault="00E71498">
      <w:pPr>
        <w:pStyle w:val="ConsPlusNormal"/>
        <w:jc w:val="right"/>
      </w:pPr>
      <w:r>
        <w:t>к государственной программе</w:t>
      </w:r>
    </w:p>
    <w:p w14:paraId="2013B9F2" w14:textId="77777777" w:rsidR="00E71498" w:rsidRDefault="00E71498">
      <w:pPr>
        <w:pStyle w:val="ConsPlusNormal"/>
        <w:jc w:val="right"/>
      </w:pPr>
      <w:r>
        <w:t>Российской Федерации</w:t>
      </w:r>
    </w:p>
    <w:p w14:paraId="2FD13CBA" w14:textId="77777777" w:rsidR="00E71498" w:rsidRDefault="00E71498">
      <w:pPr>
        <w:pStyle w:val="ConsPlusNormal"/>
        <w:jc w:val="right"/>
      </w:pPr>
      <w:r>
        <w:t>"Развитие энергетики"</w:t>
      </w:r>
    </w:p>
    <w:p w14:paraId="09136DD0" w14:textId="77777777" w:rsidR="00E71498" w:rsidRDefault="00E71498">
      <w:pPr>
        <w:pStyle w:val="ConsPlusNormal"/>
        <w:jc w:val="both"/>
      </w:pPr>
    </w:p>
    <w:p w14:paraId="4968678E" w14:textId="77777777" w:rsidR="00E71498" w:rsidRDefault="00E71498">
      <w:pPr>
        <w:pStyle w:val="ConsPlusTitle"/>
        <w:jc w:val="center"/>
      </w:pPr>
      <w:bookmarkStart w:id="56" w:name="P1543"/>
      <w:bookmarkEnd w:id="56"/>
      <w:r>
        <w:t>ПРАВИЛА</w:t>
      </w:r>
    </w:p>
    <w:p w14:paraId="455985C2" w14:textId="77777777" w:rsidR="00E71498" w:rsidRDefault="00E71498">
      <w:pPr>
        <w:pStyle w:val="ConsPlusTitle"/>
        <w:jc w:val="center"/>
      </w:pPr>
      <w:r>
        <w:t>ПРЕДОСТАВЛЕНИЯ В 2022 ГОДУ СУБСИДИИ ИЗ ФЕДЕРАЛЬНОГО БЮДЖЕТА</w:t>
      </w:r>
    </w:p>
    <w:p w14:paraId="166D2EC8" w14:textId="77777777" w:rsidR="00E71498" w:rsidRDefault="00E71498">
      <w:pPr>
        <w:pStyle w:val="ConsPlusTitle"/>
        <w:jc w:val="center"/>
      </w:pPr>
      <w:r>
        <w:t>БЮДЖЕТУ РЕСПУБЛИКИ САХА (ЯКУТИЯ) В ЦЕЛЯХ СОФИНАНСИРОВАНИЯ</w:t>
      </w:r>
    </w:p>
    <w:p w14:paraId="75A8772F" w14:textId="77777777" w:rsidR="00E71498" w:rsidRDefault="00E71498">
      <w:pPr>
        <w:pStyle w:val="ConsPlusTitle"/>
        <w:jc w:val="center"/>
      </w:pPr>
      <w:r>
        <w:t>СТРОИТЕЛЬСТВА ОБЪЕКТА "МАГИСТРАЛЬНЫЙ ГАЗОПРОВОД</w:t>
      </w:r>
    </w:p>
    <w:p w14:paraId="5AF13FAE" w14:textId="77777777" w:rsidR="00E71498" w:rsidRDefault="00E71498">
      <w:pPr>
        <w:pStyle w:val="ConsPlusTitle"/>
        <w:jc w:val="center"/>
      </w:pPr>
      <w:r>
        <w:t>КЫСЫЛ-СЫР - 84 КМ"</w:t>
      </w:r>
    </w:p>
    <w:p w14:paraId="7424EEE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1BECE9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EE9F1D"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5AEB30"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D4723" w14:textId="77777777" w:rsidR="00E71498" w:rsidRDefault="00E71498">
            <w:pPr>
              <w:pStyle w:val="ConsPlusNormal"/>
              <w:jc w:val="center"/>
            </w:pPr>
            <w:r>
              <w:rPr>
                <w:color w:val="392C69"/>
              </w:rPr>
              <w:t>Список изменяющих документов</w:t>
            </w:r>
          </w:p>
          <w:p w14:paraId="099ED41F" w14:textId="77777777" w:rsidR="00E71498" w:rsidRDefault="00E71498">
            <w:pPr>
              <w:pStyle w:val="ConsPlusNormal"/>
              <w:jc w:val="center"/>
            </w:pPr>
            <w:r>
              <w:rPr>
                <w:color w:val="392C69"/>
              </w:rPr>
              <w:t xml:space="preserve">(введены </w:t>
            </w:r>
            <w:hyperlink r:id="rId430">
              <w:r>
                <w:rPr>
                  <w:color w:val="0000FF"/>
                </w:rPr>
                <w:t>Постановлением</w:t>
              </w:r>
            </w:hyperlink>
            <w:r>
              <w:rPr>
                <w:color w:val="392C69"/>
              </w:rPr>
              <w:t xml:space="preserve"> Правительства РФ от 24.12.2021 N 2444;</w:t>
            </w:r>
          </w:p>
          <w:p w14:paraId="2D3C6AE6" w14:textId="77777777" w:rsidR="00E71498" w:rsidRDefault="00E71498">
            <w:pPr>
              <w:pStyle w:val="ConsPlusNormal"/>
              <w:jc w:val="center"/>
            </w:pPr>
            <w:r>
              <w:rPr>
                <w:color w:val="392C69"/>
              </w:rPr>
              <w:t xml:space="preserve">в ред. Постановлений Правительства РФ от 27.12.2022 </w:t>
            </w:r>
            <w:hyperlink r:id="rId431">
              <w:r>
                <w:rPr>
                  <w:color w:val="0000FF"/>
                </w:rPr>
                <w:t>N 2448</w:t>
              </w:r>
            </w:hyperlink>
            <w:r>
              <w:rPr>
                <w:color w:val="392C69"/>
              </w:rPr>
              <w:t>,</w:t>
            </w:r>
          </w:p>
          <w:p w14:paraId="01DDD7E5" w14:textId="77777777" w:rsidR="00E71498" w:rsidRDefault="00E71498">
            <w:pPr>
              <w:pStyle w:val="ConsPlusNormal"/>
              <w:jc w:val="center"/>
            </w:pPr>
            <w:r>
              <w:rPr>
                <w:color w:val="392C69"/>
              </w:rPr>
              <w:t xml:space="preserve">от 02.02.2023 </w:t>
            </w:r>
            <w:hyperlink r:id="rId432">
              <w:r>
                <w:rPr>
                  <w:color w:val="0000FF"/>
                </w:rPr>
                <w:t>N 152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B0139B" w14:textId="77777777" w:rsidR="00E71498" w:rsidRDefault="00E71498">
            <w:pPr>
              <w:pStyle w:val="ConsPlusNormal"/>
            </w:pPr>
          </w:p>
        </w:tc>
      </w:tr>
    </w:tbl>
    <w:p w14:paraId="6ACB27BD" w14:textId="77777777" w:rsidR="00E71498" w:rsidRDefault="00E71498">
      <w:pPr>
        <w:pStyle w:val="ConsPlusNormal"/>
        <w:jc w:val="both"/>
      </w:pPr>
    </w:p>
    <w:p w14:paraId="0EC07998" w14:textId="77777777" w:rsidR="00E71498" w:rsidRDefault="00E71498">
      <w:pPr>
        <w:pStyle w:val="ConsPlusNormal"/>
        <w:ind w:firstLine="540"/>
        <w:jc w:val="both"/>
      </w:pPr>
      <w:bookmarkStart w:id="57" w:name="P1553"/>
      <w:bookmarkEnd w:id="57"/>
      <w:r>
        <w:t>1. Настоящие Правила устанавливают цели, условия и порядок предоставления в 2022 году и распределения субсидии из федерального бюджета бюджету Республики Саха (Якутия) в целях софинансирования строительства объекта "Магистральный газопровод Кысыл-Сыр - 84 км" (далее соответственно - субсидия, объект).</w:t>
      </w:r>
    </w:p>
    <w:p w14:paraId="0905807B" w14:textId="77777777" w:rsidR="00E71498" w:rsidRDefault="00E71498">
      <w:pPr>
        <w:pStyle w:val="ConsPlusNormal"/>
        <w:spacing w:before="220"/>
        <w:ind w:firstLine="540"/>
        <w:jc w:val="both"/>
      </w:pPr>
      <w:r>
        <w:t>В случае увеличения размера капитальных вложений при строительстве объекта Республика Саха (Якутия) обеспечивает финансирование такого увеличения самостоятельно.</w:t>
      </w:r>
    </w:p>
    <w:p w14:paraId="331EB45E" w14:textId="77777777" w:rsidR="00E71498" w:rsidRDefault="00E71498">
      <w:pPr>
        <w:pStyle w:val="ConsPlusNormal"/>
        <w:spacing w:before="220"/>
        <w:ind w:firstLine="540"/>
        <w:jc w:val="both"/>
      </w:pPr>
      <w:r>
        <w:t>Увеличение размера капитальных вложений при строительстве объекта не может повлечь за собой обязательств Российской Федерации по увеличению размера субсидии.</w:t>
      </w:r>
    </w:p>
    <w:p w14:paraId="3BFA5124" w14:textId="77777777" w:rsidR="00E71498" w:rsidRDefault="00E71498">
      <w:pPr>
        <w:pStyle w:val="ConsPlusNormal"/>
        <w:spacing w:before="220"/>
        <w:ind w:firstLine="540"/>
        <w:jc w:val="both"/>
      </w:pPr>
      <w:r>
        <w:t xml:space="preserve">Финансовое обеспечение капитальных вложений по объекту осуществляется в соответствии с распределением общего объема капитальных вложений, направляемых на строительство объекта "Магистральный газопровод Кысыл-Сыр-84 км", по годам, приведенным в </w:t>
      </w:r>
      <w:hyperlink w:anchor="P1604">
        <w:r>
          <w:rPr>
            <w:color w:val="0000FF"/>
          </w:rPr>
          <w:t>приложении N 1</w:t>
        </w:r>
      </w:hyperlink>
      <w:r>
        <w:t>.</w:t>
      </w:r>
    </w:p>
    <w:p w14:paraId="0D07A780" w14:textId="77777777" w:rsidR="00E71498" w:rsidRDefault="00E71498">
      <w:pPr>
        <w:pStyle w:val="ConsPlusNormal"/>
        <w:spacing w:before="220"/>
        <w:ind w:firstLine="540"/>
        <w:jc w:val="both"/>
      </w:pPr>
      <w:r>
        <w:lastRenderedPageBreak/>
        <w:t xml:space="preserve">2. Субсидия предоставляется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субсидии на цели, предусмотренные </w:t>
      </w:r>
      <w:hyperlink w:anchor="P1553">
        <w:r>
          <w:rPr>
            <w:color w:val="0000FF"/>
          </w:rPr>
          <w:t>абзацем первым пункта 1</w:t>
        </w:r>
      </w:hyperlink>
      <w:r>
        <w:t xml:space="preserve"> настоящих Правил.</w:t>
      </w:r>
    </w:p>
    <w:p w14:paraId="79B18FAC" w14:textId="77777777" w:rsidR="00E71498" w:rsidRDefault="00E71498">
      <w:pPr>
        <w:pStyle w:val="ConsPlusNormal"/>
        <w:spacing w:before="220"/>
        <w:ind w:firstLine="540"/>
        <w:jc w:val="both"/>
      </w:pPr>
      <w:bookmarkStart w:id="58" w:name="P1558"/>
      <w:bookmarkEnd w:id="58"/>
      <w:r>
        <w:t>3. Для предоставления субсидии высший исполнительный орган Республики Саха (Якутия) представляет в Министерство энергетики Российской Федерации следующие документы:</w:t>
      </w:r>
    </w:p>
    <w:p w14:paraId="2BE19FD7" w14:textId="77777777" w:rsidR="00E71498" w:rsidRDefault="00E71498">
      <w:pPr>
        <w:pStyle w:val="ConsPlusNormal"/>
        <w:jc w:val="both"/>
      </w:pPr>
      <w:r>
        <w:t xml:space="preserve">(в ред. </w:t>
      </w:r>
      <w:hyperlink r:id="rId433">
        <w:r>
          <w:rPr>
            <w:color w:val="0000FF"/>
          </w:rPr>
          <w:t>Постановления</w:t>
        </w:r>
      </w:hyperlink>
      <w:r>
        <w:t xml:space="preserve"> Правительства РФ от 27.12.2022 N 2448)</w:t>
      </w:r>
    </w:p>
    <w:p w14:paraId="09BDB361" w14:textId="77777777" w:rsidR="00E71498" w:rsidRDefault="00E71498">
      <w:pPr>
        <w:pStyle w:val="ConsPlusNormal"/>
        <w:spacing w:before="220"/>
        <w:ind w:firstLine="540"/>
        <w:jc w:val="both"/>
      </w:pPr>
      <w:r>
        <w:t>а) копии правовых актов Республики Саха (Якутия), утверждающих перечень мероприятий, при реализации которых возникают расходные обязательства Республики Саха (Якутия), в целях софинансирования которых предоставляется субсидия в соответствии с требованиями нормативных правовых актов Российской Федерации;</w:t>
      </w:r>
    </w:p>
    <w:p w14:paraId="4D975386" w14:textId="77777777" w:rsidR="00E71498" w:rsidRDefault="00E71498">
      <w:pPr>
        <w:pStyle w:val="ConsPlusNormal"/>
        <w:spacing w:before="220"/>
        <w:ind w:firstLine="540"/>
        <w:jc w:val="both"/>
      </w:pPr>
      <w:r>
        <w:t>б) копии правовых актов Республики Саха (Якутия), подтверждающих наличие в бюджете Республики Саха (Якутия) бюджетных ассигнований на осуществление капитальных вложений при строительстве объекта, софинансирование которого осуществляется из федерального бюджета, в объеме, необходимом для использования такого софинансирования;</w:t>
      </w:r>
    </w:p>
    <w:p w14:paraId="416C19DD" w14:textId="77777777" w:rsidR="00E71498" w:rsidRDefault="00E71498">
      <w:pPr>
        <w:pStyle w:val="ConsPlusNormal"/>
        <w:spacing w:before="220"/>
        <w:ind w:firstLine="540"/>
        <w:jc w:val="both"/>
      </w:pPr>
      <w:r>
        <w:t>в) расчет сметной стоимости или предполагаемой (предельной) стоимости строительства объекта (рассчитанной в ценах соответствующих лет), утвержденный руководителем высшего исполнительного органа Республики Саха (Якутия);</w:t>
      </w:r>
    </w:p>
    <w:p w14:paraId="6B29197C" w14:textId="77777777" w:rsidR="00E71498" w:rsidRDefault="00E71498">
      <w:pPr>
        <w:pStyle w:val="ConsPlusNormal"/>
        <w:jc w:val="both"/>
      </w:pPr>
      <w:r>
        <w:t xml:space="preserve">(в ред. </w:t>
      </w:r>
      <w:hyperlink r:id="rId434">
        <w:r>
          <w:rPr>
            <w:color w:val="0000FF"/>
          </w:rPr>
          <w:t>Постановления</w:t>
        </w:r>
      </w:hyperlink>
      <w:r>
        <w:t xml:space="preserve"> Правительства РФ от 27.12.2022 N 2448)</w:t>
      </w:r>
    </w:p>
    <w:p w14:paraId="22C3A0F6" w14:textId="77777777" w:rsidR="00E71498" w:rsidRDefault="00E71498">
      <w:pPr>
        <w:pStyle w:val="ConsPlusNormal"/>
        <w:spacing w:before="220"/>
        <w:ind w:firstLine="540"/>
        <w:jc w:val="both"/>
      </w:pPr>
      <w:r>
        <w:t>г) информация о государственном заказчике работ по объекту, действующем от его лица государственном бюджетном учреждении, или государственном автономном учреждении, или государственном унитарном предприятии, или государственном казенном учреждении, которому в установленном порядке переданы полномочия государственного заказчика (в пределах переданных им полномочий).</w:t>
      </w:r>
    </w:p>
    <w:p w14:paraId="4602BB08" w14:textId="77777777" w:rsidR="00E71498" w:rsidRDefault="00E71498">
      <w:pPr>
        <w:pStyle w:val="ConsPlusNormal"/>
        <w:spacing w:before="220"/>
        <w:ind w:firstLine="540"/>
        <w:jc w:val="both"/>
      </w:pPr>
      <w:r>
        <w:t>4. Субсидия предоставляется при соблюдении следующих условий:</w:t>
      </w:r>
    </w:p>
    <w:p w14:paraId="71CE0E8D" w14:textId="77777777" w:rsidR="00E71498" w:rsidRDefault="00E71498">
      <w:pPr>
        <w:pStyle w:val="ConsPlusNormal"/>
        <w:spacing w:before="220"/>
        <w:ind w:firstLine="540"/>
        <w:jc w:val="both"/>
      </w:pPr>
      <w:r>
        <w:t xml:space="preserve">а) заключение соглашения о предоставлении субсидии между Министерством энергетики Российской Федерации и высшим исполнительным органом Республики Саха (Якутия) в форме электронного документа в государственной интегрированной информационной системе управления общественными финансами "Электронный бюджет" в соответствии с </w:t>
      </w:r>
      <w:hyperlink r:id="rId435">
        <w:r>
          <w:rPr>
            <w:color w:val="0000FF"/>
          </w:rPr>
          <w:t>типовой формой</w:t>
        </w:r>
      </w:hyperlink>
      <w:r>
        <w:t xml:space="preserve">, утвержденной Министерством финансов Российской Федерации (далее - соглашение) в соответствии с </w:t>
      </w:r>
      <w:hyperlink r:id="rId43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09111F9A" w14:textId="77777777" w:rsidR="00E71498" w:rsidRDefault="00E71498">
      <w:pPr>
        <w:pStyle w:val="ConsPlusNormal"/>
        <w:jc w:val="both"/>
      </w:pPr>
      <w:r>
        <w:t xml:space="preserve">(в ред. </w:t>
      </w:r>
      <w:hyperlink r:id="rId437">
        <w:r>
          <w:rPr>
            <w:color w:val="0000FF"/>
          </w:rPr>
          <w:t>Постановления</w:t>
        </w:r>
      </w:hyperlink>
      <w:r>
        <w:t xml:space="preserve"> Правительства РФ от 27.12.2022 N 2448)</w:t>
      </w:r>
    </w:p>
    <w:p w14:paraId="70F60B78" w14:textId="77777777" w:rsidR="00E71498" w:rsidRDefault="00E71498">
      <w:pPr>
        <w:pStyle w:val="ConsPlusNormal"/>
        <w:spacing w:before="220"/>
        <w:ind w:firstLine="540"/>
        <w:jc w:val="both"/>
      </w:pPr>
      <w:r>
        <w:t>б) наличие правовых актов Республики Саха (Якутия), утверждающих перечень мероприятий, при реализации которых возникают расходные обязательства Республики Саха (Якутия), в целях софинансирования которых предоставляется субсидия в соответствии с требованиями нормативных правовых актов Российской Федерации;</w:t>
      </w:r>
    </w:p>
    <w:p w14:paraId="2A22E119" w14:textId="77777777" w:rsidR="00E71498" w:rsidRDefault="00E71498">
      <w:pPr>
        <w:pStyle w:val="ConsPlusNormal"/>
        <w:spacing w:before="220"/>
        <w:ind w:firstLine="540"/>
        <w:jc w:val="both"/>
      </w:pPr>
      <w:r>
        <w:t>в) наличие в бюджете Республики Саха (Якутия) бюджетных ассигнований на осуществление капитальных вложений при строительстве объекта, софинансирование которых осуществляется из федерального бюджета, в объеме, необходимом для его использования.</w:t>
      </w:r>
    </w:p>
    <w:p w14:paraId="17224225" w14:textId="77777777" w:rsidR="00E71498" w:rsidRDefault="00E71498">
      <w:pPr>
        <w:pStyle w:val="ConsPlusNormal"/>
        <w:spacing w:before="220"/>
        <w:ind w:firstLine="540"/>
        <w:jc w:val="both"/>
      </w:pPr>
      <w:r>
        <w:lastRenderedPageBreak/>
        <w:t>5. Субсидия предоставляется при наличии утвержденной в установленном порядке на очередной период инвестиционной программы российского юридического лица, осуществляющего на территории Республики Саха (Якутия) деятельность в сфере газоснабжения, предусматривающей реализацию мероприятия по строительству участка магистрального газопровода, позволяющего обеспечить ввод объекта в эксплуатацию.</w:t>
      </w:r>
    </w:p>
    <w:p w14:paraId="1850328D" w14:textId="77777777" w:rsidR="00E71498" w:rsidRDefault="00E71498">
      <w:pPr>
        <w:pStyle w:val="ConsPlusNormal"/>
        <w:spacing w:before="220"/>
        <w:ind w:firstLine="540"/>
        <w:jc w:val="both"/>
      </w:pPr>
      <w:r>
        <w:t xml:space="preserve">6. Министерство энергетики Российской Федерации рассматривает документы, указанные в </w:t>
      </w:r>
      <w:hyperlink w:anchor="P1558">
        <w:r>
          <w:rPr>
            <w:color w:val="0000FF"/>
          </w:rPr>
          <w:t>пункте 3</w:t>
        </w:r>
      </w:hyperlink>
      <w:r>
        <w:t xml:space="preserve"> настоящих Правил, и в течение 10 дней со дня их поступления принимает решение о предоставлении субсидии и заключении соглашения или о возврате документов на доработку.</w:t>
      </w:r>
    </w:p>
    <w:p w14:paraId="57B00C09" w14:textId="77777777" w:rsidR="00E71498" w:rsidRDefault="00E71498">
      <w:pPr>
        <w:pStyle w:val="ConsPlusNormal"/>
        <w:spacing w:before="220"/>
        <w:ind w:firstLine="540"/>
        <w:jc w:val="both"/>
      </w:pPr>
      <w:r>
        <w:t>7. Соглашение должно содержать:</w:t>
      </w:r>
    </w:p>
    <w:p w14:paraId="17CA93AF" w14:textId="77777777" w:rsidR="00E71498" w:rsidRDefault="00E71498">
      <w:pPr>
        <w:pStyle w:val="ConsPlusNormal"/>
        <w:spacing w:before="220"/>
        <w:ind w:firstLine="540"/>
        <w:jc w:val="both"/>
      </w:pPr>
      <w:r>
        <w:t xml:space="preserve">а) условия, предусмотренные </w:t>
      </w:r>
      <w:hyperlink r:id="rId438">
        <w:r>
          <w:rPr>
            <w:color w:val="0000FF"/>
          </w:rPr>
          <w:t>пунктом 10</w:t>
        </w:r>
      </w:hyperlink>
      <w:r>
        <w:t xml:space="preserve"> Правил формирования, предоставления и распределения субсидий;</w:t>
      </w:r>
    </w:p>
    <w:p w14:paraId="51904EF4" w14:textId="77777777" w:rsidR="00E71498" w:rsidRDefault="00E71498">
      <w:pPr>
        <w:pStyle w:val="ConsPlusNormal"/>
        <w:spacing w:before="220"/>
        <w:ind w:firstLine="540"/>
        <w:jc w:val="both"/>
      </w:pPr>
      <w:r>
        <w:t>б) условие об осуществлении мониторинга выполнения работ, связанных со строительством объекта, организацией, аккредитованной на проведение оценки хода реализации строительно-монтажных и пусконаладочных работ;</w:t>
      </w:r>
    </w:p>
    <w:p w14:paraId="2831D131" w14:textId="77777777" w:rsidR="00E71498" w:rsidRDefault="00E71498">
      <w:pPr>
        <w:pStyle w:val="ConsPlusNormal"/>
        <w:spacing w:before="220"/>
        <w:ind w:firstLine="540"/>
        <w:jc w:val="both"/>
      </w:pPr>
      <w:r>
        <w:t xml:space="preserve">в) значения протяженности объекта в соответствии с информацией о протяженности объекта, являющегося государственной собственностью Республики Саха (Якутия) и не являющегося государственной собственностью Республики Саха (Якутия), приведенной в </w:t>
      </w:r>
      <w:hyperlink w:anchor="P1661">
        <w:r>
          <w:rPr>
            <w:color w:val="0000FF"/>
          </w:rPr>
          <w:t>приложении N 2</w:t>
        </w:r>
      </w:hyperlink>
      <w:r>
        <w:t>.</w:t>
      </w:r>
    </w:p>
    <w:p w14:paraId="1A330385" w14:textId="77777777" w:rsidR="00E71498" w:rsidRDefault="00E71498">
      <w:pPr>
        <w:pStyle w:val="ConsPlusNormal"/>
        <w:spacing w:before="220"/>
        <w:ind w:firstLine="540"/>
        <w:jc w:val="both"/>
      </w:pPr>
      <w:r>
        <w:t>8. Перечисление субсидии осуществляется в установленном порядке на единый счет бюджета, открытый финансовому органу Республики Саха (Якутия) в территориальном органе Федерального казначейства.</w:t>
      </w:r>
    </w:p>
    <w:p w14:paraId="321ABA11" w14:textId="77777777" w:rsidR="00E71498" w:rsidRDefault="00E71498">
      <w:pPr>
        <w:pStyle w:val="ConsPlusNormal"/>
        <w:spacing w:before="220"/>
        <w:ind w:firstLine="540"/>
        <w:jc w:val="both"/>
      </w:pPr>
      <w:r>
        <w:t>9. Уполномоченный высшим исполнительным органом Республики Саха (Якутия) исполнительный орган Республики Саха (Якутия) представляет:</w:t>
      </w:r>
    </w:p>
    <w:p w14:paraId="4660F338" w14:textId="77777777" w:rsidR="00E71498" w:rsidRDefault="00E71498">
      <w:pPr>
        <w:pStyle w:val="ConsPlusNormal"/>
        <w:jc w:val="both"/>
      </w:pPr>
      <w:r>
        <w:t xml:space="preserve">(в ред. </w:t>
      </w:r>
      <w:hyperlink r:id="rId439">
        <w:r>
          <w:rPr>
            <w:color w:val="0000FF"/>
          </w:rPr>
          <w:t>Постановления</w:t>
        </w:r>
      </w:hyperlink>
      <w:r>
        <w:t xml:space="preserve"> Правительства РФ от 27.12.2022 N 2448)</w:t>
      </w:r>
    </w:p>
    <w:p w14:paraId="105F8B68" w14:textId="77777777" w:rsidR="00E71498" w:rsidRDefault="00E71498">
      <w:pPr>
        <w:pStyle w:val="ConsPlusNormal"/>
        <w:spacing w:before="220"/>
        <w:ind w:firstLine="540"/>
        <w:jc w:val="both"/>
      </w:pPr>
      <w:r>
        <w:t>а) в Министерство энергетики Российской Федерации в форме электронного документа, сформированного в соответствии с соглашением в государственной интегрированной информационной системе управления общественными финансами "Электронный бюджет":</w:t>
      </w:r>
    </w:p>
    <w:p w14:paraId="3C73C303" w14:textId="77777777" w:rsidR="00E71498" w:rsidRDefault="00E71498">
      <w:pPr>
        <w:pStyle w:val="ConsPlusNormal"/>
        <w:spacing w:before="220"/>
        <w:ind w:firstLine="540"/>
        <w:jc w:val="both"/>
      </w:pPr>
      <w:r>
        <w:t>отчет о расходах бюджета Республики Саха (Якутия), в целях софинансирования которых предоставляется субсидия, - ежемесячно, не позднее 30-го числа месяца, следующего за отчетным месяцем;</w:t>
      </w:r>
    </w:p>
    <w:p w14:paraId="400D26B4" w14:textId="77777777" w:rsidR="00E71498" w:rsidRDefault="00E71498">
      <w:pPr>
        <w:pStyle w:val="ConsPlusNormal"/>
        <w:spacing w:before="220"/>
        <w:ind w:firstLine="540"/>
        <w:jc w:val="both"/>
      </w:pPr>
      <w:r>
        <w:t>отчет о достижении значений результата использования субсидии, отчет об исполнении графика выполнения мероприятий по строительству объекта - в сроки, установленные соглашением;</w:t>
      </w:r>
    </w:p>
    <w:p w14:paraId="53928E59" w14:textId="77777777" w:rsidR="00E71498" w:rsidRDefault="00E71498">
      <w:pPr>
        <w:pStyle w:val="ConsPlusNormal"/>
        <w:spacing w:before="220"/>
        <w:ind w:firstLine="540"/>
        <w:jc w:val="both"/>
      </w:pPr>
      <w:r>
        <w:t>б) в территориальный орган Федеральной службы государственной статистики по месту нахождения объекта отчет о ходе поставки товаров, выполнения работ и об оказании услуг в отношении объекта - ежемесячно, не позднее 30-го числа месяца, следующего за отчетным месяцем.</w:t>
      </w:r>
    </w:p>
    <w:p w14:paraId="386BC6B2" w14:textId="77777777" w:rsidR="00E71498" w:rsidRDefault="00E71498">
      <w:pPr>
        <w:pStyle w:val="ConsPlusNormal"/>
        <w:spacing w:before="220"/>
        <w:ind w:firstLine="540"/>
        <w:jc w:val="both"/>
      </w:pPr>
      <w:r>
        <w:t>10. Ответственность за достоверность представляемых в Министерство энергетики Российской Федерации сведений возлагается на высший исполнительный орган Республики Саха (Якутия).</w:t>
      </w:r>
    </w:p>
    <w:p w14:paraId="19B276C1" w14:textId="77777777" w:rsidR="00E71498" w:rsidRDefault="00E71498">
      <w:pPr>
        <w:pStyle w:val="ConsPlusNormal"/>
        <w:jc w:val="both"/>
      </w:pPr>
      <w:r>
        <w:t xml:space="preserve">(в ред. </w:t>
      </w:r>
      <w:hyperlink r:id="rId440">
        <w:r>
          <w:rPr>
            <w:color w:val="0000FF"/>
          </w:rPr>
          <w:t>Постановления</w:t>
        </w:r>
      </w:hyperlink>
      <w:r>
        <w:t xml:space="preserve"> Правительства РФ от 27.12.2022 N 2448)</w:t>
      </w:r>
    </w:p>
    <w:p w14:paraId="6E8286A7" w14:textId="77777777" w:rsidR="00E71498" w:rsidRDefault="00E71498">
      <w:pPr>
        <w:pStyle w:val="ConsPlusNormal"/>
        <w:spacing w:before="220"/>
        <w:ind w:firstLine="540"/>
        <w:jc w:val="both"/>
      </w:pPr>
      <w:bookmarkStart w:id="59" w:name="P1585"/>
      <w:bookmarkEnd w:id="59"/>
      <w:r>
        <w:t xml:space="preserve">11. Результатом использования субсидии является уровень технической готовности </w:t>
      </w:r>
      <w:r>
        <w:lastRenderedPageBreak/>
        <w:t xml:space="preserve">объекта (объем освоения бюджетных ассигнований в форме капитальных вложений), предусмотренный </w:t>
      </w:r>
      <w:hyperlink w:anchor="P1604">
        <w:r>
          <w:rPr>
            <w:color w:val="0000FF"/>
          </w:rPr>
          <w:t>приложением N 1</w:t>
        </w:r>
      </w:hyperlink>
      <w:r>
        <w:t xml:space="preserve"> к настоящим Правилам.</w:t>
      </w:r>
    </w:p>
    <w:p w14:paraId="2074ABE2" w14:textId="77777777" w:rsidR="00E71498" w:rsidRDefault="00E71498">
      <w:pPr>
        <w:pStyle w:val="ConsPlusNormal"/>
        <w:spacing w:before="220"/>
        <w:ind w:firstLine="540"/>
        <w:jc w:val="both"/>
      </w:pPr>
      <w:r>
        <w:t>12. Не допускается использование средств субсидии в целях софинансирования строительства объектов, не являющихся государственной собственностью Республики Саха (Якутия).</w:t>
      </w:r>
    </w:p>
    <w:p w14:paraId="36F2B047" w14:textId="77777777" w:rsidR="00E71498" w:rsidRDefault="00E71498">
      <w:pPr>
        <w:pStyle w:val="ConsPlusNormal"/>
        <w:spacing w:before="220"/>
        <w:ind w:firstLine="540"/>
        <w:jc w:val="both"/>
      </w:pPr>
      <w:r>
        <w:t xml:space="preserve">13. Оценка эффективности использования субсидии осуществляется Министерством энергетики Российской Федерации путем сравнения установленных соглашением плановых значений результата использования субсидии, указанного в </w:t>
      </w:r>
      <w:hyperlink w:anchor="P1585">
        <w:r>
          <w:rPr>
            <w:color w:val="0000FF"/>
          </w:rPr>
          <w:t>пункте 11</w:t>
        </w:r>
      </w:hyperlink>
      <w:r>
        <w:t xml:space="preserve"> настоящих Правил, и фактически достигнутых Республикой Саха (Якутия) значений.</w:t>
      </w:r>
    </w:p>
    <w:p w14:paraId="17616FF5" w14:textId="77777777" w:rsidR="00E71498" w:rsidRDefault="00E71498">
      <w:pPr>
        <w:pStyle w:val="ConsPlusNormal"/>
        <w:spacing w:before="220"/>
        <w:ind w:firstLine="540"/>
        <w:jc w:val="both"/>
      </w:pPr>
      <w:r>
        <w:t xml:space="preserve">14. Основания и порядок применения мер финансовой ответственности к Республике Саха (Якутия) при невыполнении ей обязательств, предусмотренных соглашением, после достижения результата использования субсидии и (или) соблюдения графика выполнения строительства объекта в пределах установленной стоимости строительства, а также основание для освобождения Республики Саха (Якутия) от применения мер ответственности устанавливаются в соответствии с </w:t>
      </w:r>
      <w:hyperlink r:id="rId441">
        <w:r>
          <w:rPr>
            <w:color w:val="0000FF"/>
          </w:rPr>
          <w:t>пунктами 16</w:t>
        </w:r>
      </w:hyperlink>
      <w:r>
        <w:t xml:space="preserve"> - </w:t>
      </w:r>
      <w:hyperlink r:id="rId442">
        <w:r>
          <w:rPr>
            <w:color w:val="0000FF"/>
          </w:rPr>
          <w:t>20</w:t>
        </w:r>
      </w:hyperlink>
      <w:r>
        <w:t xml:space="preserve"> Правил формирования, предоставления и распределения субсидий.</w:t>
      </w:r>
    </w:p>
    <w:p w14:paraId="1010CD84" w14:textId="77777777" w:rsidR="00E71498" w:rsidRDefault="00E71498">
      <w:pPr>
        <w:pStyle w:val="ConsPlusNormal"/>
        <w:spacing w:before="220"/>
        <w:ind w:firstLine="540"/>
        <w:jc w:val="both"/>
      </w:pPr>
      <w:r>
        <w:t>15. В случае нарушения Республикой Саха (Якутия)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14:paraId="6FA90DAD" w14:textId="77777777" w:rsidR="00E71498" w:rsidRDefault="00E71498">
      <w:pPr>
        <w:pStyle w:val="ConsPlusNormal"/>
        <w:spacing w:before="220"/>
        <w:ind w:firstLine="540"/>
        <w:jc w:val="both"/>
      </w:pPr>
      <w:r>
        <w:t>16. Контроль за соблюдением Республикой Саха (Якутия) условий предоставления субсидии осуществляется Министерством энергетики Российской Федерации и уполномоченными органами государственного финансового контроля.</w:t>
      </w:r>
    </w:p>
    <w:p w14:paraId="437EA60D" w14:textId="77777777" w:rsidR="00E71498" w:rsidRDefault="00E71498">
      <w:pPr>
        <w:pStyle w:val="ConsPlusNormal"/>
        <w:jc w:val="both"/>
      </w:pPr>
    </w:p>
    <w:p w14:paraId="6CB51278" w14:textId="77777777" w:rsidR="00E71498" w:rsidRDefault="00E71498">
      <w:pPr>
        <w:pStyle w:val="ConsPlusNormal"/>
        <w:jc w:val="both"/>
      </w:pPr>
    </w:p>
    <w:p w14:paraId="799265F3" w14:textId="77777777" w:rsidR="00E71498" w:rsidRDefault="00E71498">
      <w:pPr>
        <w:pStyle w:val="ConsPlusNormal"/>
        <w:jc w:val="both"/>
      </w:pPr>
    </w:p>
    <w:p w14:paraId="005E0BE6" w14:textId="77777777" w:rsidR="00E71498" w:rsidRDefault="00E71498">
      <w:pPr>
        <w:pStyle w:val="ConsPlusNormal"/>
        <w:jc w:val="both"/>
      </w:pPr>
    </w:p>
    <w:p w14:paraId="32FB2A55" w14:textId="77777777" w:rsidR="00E71498" w:rsidRDefault="00E71498">
      <w:pPr>
        <w:pStyle w:val="ConsPlusNormal"/>
        <w:jc w:val="both"/>
      </w:pPr>
    </w:p>
    <w:p w14:paraId="6893C60F" w14:textId="77777777" w:rsidR="00E71498" w:rsidRDefault="00E71498">
      <w:pPr>
        <w:pStyle w:val="ConsPlusNormal"/>
        <w:jc w:val="right"/>
        <w:outlineLvl w:val="2"/>
      </w:pPr>
      <w:r>
        <w:t>Приложение N 1</w:t>
      </w:r>
    </w:p>
    <w:p w14:paraId="08222B1C" w14:textId="77777777" w:rsidR="00E71498" w:rsidRDefault="00E71498">
      <w:pPr>
        <w:pStyle w:val="ConsPlusNormal"/>
        <w:jc w:val="right"/>
      </w:pPr>
      <w:r>
        <w:t>к Правилам предоставления в 2022 году</w:t>
      </w:r>
    </w:p>
    <w:p w14:paraId="21DC75BD" w14:textId="77777777" w:rsidR="00E71498" w:rsidRDefault="00E71498">
      <w:pPr>
        <w:pStyle w:val="ConsPlusNormal"/>
        <w:jc w:val="right"/>
      </w:pPr>
      <w:r>
        <w:t>субсидии из федерального бюджета</w:t>
      </w:r>
    </w:p>
    <w:p w14:paraId="219D9FB7" w14:textId="77777777" w:rsidR="00E71498" w:rsidRDefault="00E71498">
      <w:pPr>
        <w:pStyle w:val="ConsPlusNormal"/>
        <w:jc w:val="right"/>
      </w:pPr>
      <w:r>
        <w:t>бюджету Республики Саха (Якутия)</w:t>
      </w:r>
    </w:p>
    <w:p w14:paraId="3704F0F8" w14:textId="77777777" w:rsidR="00E71498" w:rsidRDefault="00E71498">
      <w:pPr>
        <w:pStyle w:val="ConsPlusNormal"/>
        <w:jc w:val="right"/>
      </w:pPr>
      <w:r>
        <w:t>в целях софинансирования строительства</w:t>
      </w:r>
    </w:p>
    <w:p w14:paraId="539D2A7E" w14:textId="77777777" w:rsidR="00E71498" w:rsidRDefault="00E71498">
      <w:pPr>
        <w:pStyle w:val="ConsPlusNormal"/>
        <w:jc w:val="right"/>
      </w:pPr>
      <w:r>
        <w:t>объекта "Магистральный газопровод</w:t>
      </w:r>
    </w:p>
    <w:p w14:paraId="4F73F9CA" w14:textId="77777777" w:rsidR="00E71498" w:rsidRDefault="00E71498">
      <w:pPr>
        <w:pStyle w:val="ConsPlusNormal"/>
        <w:jc w:val="right"/>
      </w:pPr>
      <w:r>
        <w:t>Кысыл-Сыр - 84 км"</w:t>
      </w:r>
    </w:p>
    <w:p w14:paraId="2F42A84E" w14:textId="77777777" w:rsidR="00E71498" w:rsidRDefault="00E71498">
      <w:pPr>
        <w:pStyle w:val="ConsPlusNormal"/>
        <w:jc w:val="both"/>
      </w:pPr>
    </w:p>
    <w:p w14:paraId="2B3F7DB9" w14:textId="77777777" w:rsidR="00E71498" w:rsidRDefault="00E71498">
      <w:pPr>
        <w:pStyle w:val="ConsPlusTitle"/>
        <w:jc w:val="center"/>
      </w:pPr>
      <w:bookmarkStart w:id="60" w:name="P1604"/>
      <w:bookmarkEnd w:id="60"/>
      <w:r>
        <w:t>РАСПРЕДЕЛЕНИЕ</w:t>
      </w:r>
    </w:p>
    <w:p w14:paraId="3DC6DD53" w14:textId="77777777" w:rsidR="00E71498" w:rsidRDefault="00E71498">
      <w:pPr>
        <w:pStyle w:val="ConsPlusTitle"/>
        <w:jc w:val="center"/>
      </w:pPr>
      <w:r>
        <w:t>ОБЩЕГО ОБЪЕМА КАПИТАЛЬНЫХ ВЛОЖЕНИЙ, НАПРАВЛЯЕМЫХ</w:t>
      </w:r>
    </w:p>
    <w:p w14:paraId="11259F0F" w14:textId="77777777" w:rsidR="00E71498" w:rsidRDefault="00E71498">
      <w:pPr>
        <w:pStyle w:val="ConsPlusTitle"/>
        <w:jc w:val="center"/>
      </w:pPr>
      <w:r>
        <w:t>НА СТРОИТЕЛЬСТВО ОБЪЕКТА "МАГИСТРАЛЬНЫЙ ГАЗОПРОВОД</w:t>
      </w:r>
    </w:p>
    <w:p w14:paraId="6B53B71F" w14:textId="77777777" w:rsidR="00E71498" w:rsidRDefault="00E71498">
      <w:pPr>
        <w:pStyle w:val="ConsPlusTitle"/>
        <w:jc w:val="center"/>
      </w:pPr>
      <w:r>
        <w:t>КЫСЫЛ-СЫР - 84 КМ", ПО ГОДАМ</w:t>
      </w:r>
    </w:p>
    <w:p w14:paraId="05A514B4"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2A3991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17FB5C"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12B438"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9879E0" w14:textId="77777777" w:rsidR="00E71498" w:rsidRDefault="00E71498">
            <w:pPr>
              <w:pStyle w:val="ConsPlusNormal"/>
              <w:jc w:val="center"/>
            </w:pPr>
            <w:r>
              <w:rPr>
                <w:color w:val="392C69"/>
              </w:rPr>
              <w:t>Список изменяющих документов</w:t>
            </w:r>
          </w:p>
          <w:p w14:paraId="14883C54" w14:textId="77777777" w:rsidR="00E71498" w:rsidRDefault="00E71498">
            <w:pPr>
              <w:pStyle w:val="ConsPlusNormal"/>
              <w:jc w:val="center"/>
            </w:pPr>
            <w:r>
              <w:rPr>
                <w:color w:val="392C69"/>
              </w:rPr>
              <w:t xml:space="preserve">(в ред. </w:t>
            </w:r>
            <w:hyperlink r:id="rId443">
              <w:r>
                <w:rPr>
                  <w:color w:val="0000FF"/>
                </w:rPr>
                <w:t>Постановления</w:t>
              </w:r>
            </w:hyperlink>
            <w:r>
              <w:rPr>
                <w:color w:val="392C69"/>
              </w:rPr>
              <w:t xml:space="preserve"> Правительства РФ от 02.02.2023 N 152)</w:t>
            </w:r>
          </w:p>
        </w:tc>
        <w:tc>
          <w:tcPr>
            <w:tcW w:w="113" w:type="dxa"/>
            <w:tcBorders>
              <w:top w:val="nil"/>
              <w:left w:val="nil"/>
              <w:bottom w:val="nil"/>
              <w:right w:val="nil"/>
            </w:tcBorders>
            <w:shd w:val="clear" w:color="auto" w:fill="F4F3F8"/>
            <w:tcMar>
              <w:top w:w="0" w:type="dxa"/>
              <w:left w:w="0" w:type="dxa"/>
              <w:bottom w:w="0" w:type="dxa"/>
              <w:right w:w="0" w:type="dxa"/>
            </w:tcMar>
          </w:tcPr>
          <w:p w14:paraId="497F0D99" w14:textId="77777777" w:rsidR="00E71498" w:rsidRDefault="00E71498">
            <w:pPr>
              <w:pStyle w:val="ConsPlusNormal"/>
            </w:pPr>
          </w:p>
        </w:tc>
      </w:tr>
    </w:tbl>
    <w:p w14:paraId="7D8D038C" w14:textId="77777777" w:rsidR="00E71498" w:rsidRDefault="00E71498">
      <w:pPr>
        <w:pStyle w:val="ConsPlusNormal"/>
        <w:jc w:val="both"/>
      </w:pPr>
    </w:p>
    <w:p w14:paraId="25CE02DA" w14:textId="77777777" w:rsidR="00E71498" w:rsidRDefault="00E71498">
      <w:pPr>
        <w:pStyle w:val="ConsPlusNormal"/>
        <w:jc w:val="right"/>
      </w:pPr>
      <w:r>
        <w:t>(в ценах соответствующих лет)</w:t>
      </w:r>
    </w:p>
    <w:p w14:paraId="6B503BBC" w14:textId="77777777" w:rsidR="00E71498" w:rsidRDefault="00E71498">
      <w:pPr>
        <w:pStyle w:val="ConsPlusNormal"/>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
        <w:gridCol w:w="2835"/>
        <w:gridCol w:w="1413"/>
        <w:gridCol w:w="1413"/>
        <w:gridCol w:w="1413"/>
        <w:gridCol w:w="1414"/>
      </w:tblGrid>
      <w:tr w:rsidR="00E71498" w14:paraId="2CE4127D" w14:textId="77777777">
        <w:tc>
          <w:tcPr>
            <w:tcW w:w="3412" w:type="dxa"/>
            <w:gridSpan w:val="2"/>
            <w:tcBorders>
              <w:top w:val="single" w:sz="4" w:space="0" w:color="auto"/>
              <w:left w:val="nil"/>
              <w:bottom w:val="single" w:sz="4" w:space="0" w:color="auto"/>
            </w:tcBorders>
          </w:tcPr>
          <w:p w14:paraId="001093A3" w14:textId="77777777" w:rsidR="00E71498" w:rsidRDefault="00E71498">
            <w:pPr>
              <w:pStyle w:val="ConsPlusNormal"/>
              <w:jc w:val="center"/>
            </w:pPr>
            <w:r>
              <w:t>Наименование вида финансирования</w:t>
            </w:r>
          </w:p>
        </w:tc>
        <w:tc>
          <w:tcPr>
            <w:tcW w:w="1413" w:type="dxa"/>
            <w:tcBorders>
              <w:top w:val="single" w:sz="4" w:space="0" w:color="auto"/>
              <w:bottom w:val="single" w:sz="4" w:space="0" w:color="auto"/>
            </w:tcBorders>
          </w:tcPr>
          <w:p w14:paraId="16FC7CE7" w14:textId="77777777" w:rsidR="00E71498" w:rsidRDefault="00E71498">
            <w:pPr>
              <w:pStyle w:val="ConsPlusNormal"/>
              <w:jc w:val="center"/>
            </w:pPr>
            <w:r>
              <w:t>Всего</w:t>
            </w:r>
          </w:p>
        </w:tc>
        <w:tc>
          <w:tcPr>
            <w:tcW w:w="1413" w:type="dxa"/>
            <w:tcBorders>
              <w:top w:val="single" w:sz="4" w:space="0" w:color="auto"/>
              <w:bottom w:val="single" w:sz="4" w:space="0" w:color="auto"/>
            </w:tcBorders>
          </w:tcPr>
          <w:p w14:paraId="6F507598" w14:textId="77777777" w:rsidR="00E71498" w:rsidRDefault="00E71498">
            <w:pPr>
              <w:pStyle w:val="ConsPlusNormal"/>
              <w:jc w:val="center"/>
            </w:pPr>
            <w:r>
              <w:t>2022 год</w:t>
            </w:r>
          </w:p>
        </w:tc>
        <w:tc>
          <w:tcPr>
            <w:tcW w:w="1413" w:type="dxa"/>
            <w:tcBorders>
              <w:top w:val="single" w:sz="4" w:space="0" w:color="auto"/>
              <w:bottom w:val="single" w:sz="4" w:space="0" w:color="auto"/>
            </w:tcBorders>
          </w:tcPr>
          <w:p w14:paraId="7CBC413E" w14:textId="77777777" w:rsidR="00E71498" w:rsidRDefault="00E71498">
            <w:pPr>
              <w:pStyle w:val="ConsPlusNormal"/>
              <w:jc w:val="center"/>
            </w:pPr>
            <w:r>
              <w:t>2023 год</w:t>
            </w:r>
          </w:p>
        </w:tc>
        <w:tc>
          <w:tcPr>
            <w:tcW w:w="1414" w:type="dxa"/>
            <w:tcBorders>
              <w:top w:val="single" w:sz="4" w:space="0" w:color="auto"/>
              <w:bottom w:val="single" w:sz="4" w:space="0" w:color="auto"/>
              <w:right w:val="nil"/>
            </w:tcBorders>
          </w:tcPr>
          <w:p w14:paraId="5D1FED6B" w14:textId="77777777" w:rsidR="00E71498" w:rsidRDefault="00E71498">
            <w:pPr>
              <w:pStyle w:val="ConsPlusNormal"/>
              <w:jc w:val="center"/>
            </w:pPr>
            <w:r>
              <w:t>2024 год</w:t>
            </w:r>
          </w:p>
        </w:tc>
      </w:tr>
      <w:tr w:rsidR="00E71498" w14:paraId="0064846E" w14:textId="77777777">
        <w:tblPrEx>
          <w:tblBorders>
            <w:insideH w:val="none" w:sz="0" w:space="0" w:color="auto"/>
            <w:insideV w:val="none" w:sz="0" w:space="0" w:color="auto"/>
          </w:tblBorders>
        </w:tblPrEx>
        <w:tc>
          <w:tcPr>
            <w:tcW w:w="577" w:type="dxa"/>
            <w:tcBorders>
              <w:top w:val="single" w:sz="4" w:space="0" w:color="auto"/>
              <w:left w:val="nil"/>
              <w:bottom w:val="nil"/>
              <w:right w:val="nil"/>
            </w:tcBorders>
          </w:tcPr>
          <w:p w14:paraId="44A61F79" w14:textId="77777777" w:rsidR="00E71498" w:rsidRDefault="00E71498">
            <w:pPr>
              <w:pStyle w:val="ConsPlusNormal"/>
              <w:jc w:val="center"/>
            </w:pPr>
            <w:r>
              <w:lastRenderedPageBreak/>
              <w:t>1.</w:t>
            </w:r>
          </w:p>
        </w:tc>
        <w:tc>
          <w:tcPr>
            <w:tcW w:w="2835" w:type="dxa"/>
            <w:tcBorders>
              <w:top w:val="single" w:sz="4" w:space="0" w:color="auto"/>
              <w:left w:val="nil"/>
              <w:bottom w:val="nil"/>
              <w:right w:val="nil"/>
            </w:tcBorders>
          </w:tcPr>
          <w:p w14:paraId="34124B89" w14:textId="77777777" w:rsidR="00E71498" w:rsidRDefault="00E71498">
            <w:pPr>
              <w:pStyle w:val="ConsPlusNormal"/>
            </w:pPr>
            <w:r>
              <w:t>Общий объем капитальных вложений по объекту государственной собственности Республики Саха (Якутия), тыс. рублей</w:t>
            </w:r>
          </w:p>
          <w:p w14:paraId="3CE893CC" w14:textId="77777777" w:rsidR="00E71498" w:rsidRDefault="00E71498">
            <w:pPr>
              <w:pStyle w:val="ConsPlusNormal"/>
              <w:ind w:left="283"/>
            </w:pPr>
            <w:r>
              <w:t>в том числе:</w:t>
            </w:r>
          </w:p>
        </w:tc>
        <w:tc>
          <w:tcPr>
            <w:tcW w:w="1413" w:type="dxa"/>
            <w:tcBorders>
              <w:top w:val="single" w:sz="4" w:space="0" w:color="auto"/>
              <w:left w:val="nil"/>
              <w:bottom w:val="nil"/>
              <w:right w:val="nil"/>
            </w:tcBorders>
          </w:tcPr>
          <w:p w14:paraId="417AC875" w14:textId="77777777" w:rsidR="00E71498" w:rsidRDefault="00E71498">
            <w:pPr>
              <w:pStyle w:val="ConsPlusNormal"/>
              <w:jc w:val="center"/>
            </w:pPr>
            <w:r>
              <w:t>5387336,24</w:t>
            </w:r>
          </w:p>
        </w:tc>
        <w:tc>
          <w:tcPr>
            <w:tcW w:w="1413" w:type="dxa"/>
            <w:tcBorders>
              <w:top w:val="single" w:sz="4" w:space="0" w:color="auto"/>
              <w:left w:val="nil"/>
              <w:bottom w:val="nil"/>
              <w:right w:val="nil"/>
            </w:tcBorders>
          </w:tcPr>
          <w:p w14:paraId="1E69180F" w14:textId="77777777" w:rsidR="00E71498" w:rsidRDefault="00E71498">
            <w:pPr>
              <w:pStyle w:val="ConsPlusNormal"/>
              <w:jc w:val="center"/>
            </w:pPr>
            <w:r>
              <w:t>2978723,4</w:t>
            </w:r>
          </w:p>
        </w:tc>
        <w:tc>
          <w:tcPr>
            <w:tcW w:w="1413" w:type="dxa"/>
            <w:tcBorders>
              <w:top w:val="single" w:sz="4" w:space="0" w:color="auto"/>
              <w:left w:val="nil"/>
              <w:bottom w:val="nil"/>
              <w:right w:val="nil"/>
            </w:tcBorders>
          </w:tcPr>
          <w:p w14:paraId="40CCABF9" w14:textId="77777777" w:rsidR="00E71498" w:rsidRDefault="00E71498">
            <w:pPr>
              <w:pStyle w:val="ConsPlusNormal"/>
              <w:jc w:val="center"/>
            </w:pPr>
            <w:r>
              <w:t>1440663,04</w:t>
            </w:r>
          </w:p>
        </w:tc>
        <w:tc>
          <w:tcPr>
            <w:tcW w:w="1414" w:type="dxa"/>
            <w:tcBorders>
              <w:top w:val="single" w:sz="4" w:space="0" w:color="auto"/>
              <w:left w:val="nil"/>
              <w:bottom w:val="nil"/>
              <w:right w:val="nil"/>
            </w:tcBorders>
          </w:tcPr>
          <w:p w14:paraId="06EE55F6" w14:textId="77777777" w:rsidR="00E71498" w:rsidRDefault="00E71498">
            <w:pPr>
              <w:pStyle w:val="ConsPlusNormal"/>
              <w:jc w:val="center"/>
            </w:pPr>
            <w:r>
              <w:t>967949,8</w:t>
            </w:r>
          </w:p>
        </w:tc>
      </w:tr>
      <w:tr w:rsidR="00E71498" w14:paraId="0366A1CC" w14:textId="77777777">
        <w:tblPrEx>
          <w:tblBorders>
            <w:insideH w:val="none" w:sz="0" w:space="0" w:color="auto"/>
            <w:insideV w:val="none" w:sz="0" w:space="0" w:color="auto"/>
          </w:tblBorders>
        </w:tblPrEx>
        <w:tc>
          <w:tcPr>
            <w:tcW w:w="577" w:type="dxa"/>
            <w:tcBorders>
              <w:top w:val="nil"/>
              <w:left w:val="nil"/>
              <w:bottom w:val="nil"/>
              <w:right w:val="nil"/>
            </w:tcBorders>
          </w:tcPr>
          <w:p w14:paraId="2B391D12" w14:textId="77777777" w:rsidR="00E71498" w:rsidRDefault="00E71498">
            <w:pPr>
              <w:pStyle w:val="ConsPlusNormal"/>
              <w:jc w:val="center"/>
            </w:pPr>
            <w:r>
              <w:t>1.1.</w:t>
            </w:r>
          </w:p>
        </w:tc>
        <w:tc>
          <w:tcPr>
            <w:tcW w:w="2835" w:type="dxa"/>
            <w:tcBorders>
              <w:top w:val="nil"/>
              <w:left w:val="nil"/>
              <w:bottom w:val="nil"/>
              <w:right w:val="nil"/>
            </w:tcBorders>
          </w:tcPr>
          <w:p w14:paraId="491CFC5A" w14:textId="77777777" w:rsidR="00E71498" w:rsidRDefault="00E71498">
            <w:pPr>
              <w:pStyle w:val="ConsPlusNormal"/>
            </w:pPr>
            <w:r>
              <w:t>общий предельный размер субсидий из федерального бюджета, тыс. рублей</w:t>
            </w:r>
          </w:p>
        </w:tc>
        <w:tc>
          <w:tcPr>
            <w:tcW w:w="1413" w:type="dxa"/>
            <w:tcBorders>
              <w:top w:val="nil"/>
              <w:left w:val="nil"/>
              <w:bottom w:val="nil"/>
              <w:right w:val="nil"/>
            </w:tcBorders>
          </w:tcPr>
          <w:p w14:paraId="7809F57D" w14:textId="77777777" w:rsidR="00E71498" w:rsidRDefault="00E71498">
            <w:pPr>
              <w:pStyle w:val="ConsPlusNormal"/>
              <w:jc w:val="center"/>
            </w:pPr>
            <w:r>
              <w:t>2800000</w:t>
            </w:r>
          </w:p>
        </w:tc>
        <w:tc>
          <w:tcPr>
            <w:tcW w:w="1413" w:type="dxa"/>
            <w:tcBorders>
              <w:top w:val="nil"/>
              <w:left w:val="nil"/>
              <w:bottom w:val="nil"/>
              <w:right w:val="nil"/>
            </w:tcBorders>
          </w:tcPr>
          <w:p w14:paraId="311BB2B9" w14:textId="77777777" w:rsidR="00E71498" w:rsidRDefault="00E71498">
            <w:pPr>
              <w:pStyle w:val="ConsPlusNormal"/>
              <w:jc w:val="center"/>
            </w:pPr>
            <w:r>
              <w:t>2800000</w:t>
            </w:r>
          </w:p>
        </w:tc>
        <w:tc>
          <w:tcPr>
            <w:tcW w:w="1413" w:type="dxa"/>
            <w:tcBorders>
              <w:top w:val="nil"/>
              <w:left w:val="nil"/>
              <w:bottom w:val="nil"/>
              <w:right w:val="nil"/>
            </w:tcBorders>
          </w:tcPr>
          <w:p w14:paraId="0EA435DB" w14:textId="77777777" w:rsidR="00E71498" w:rsidRDefault="00E71498">
            <w:pPr>
              <w:pStyle w:val="ConsPlusNormal"/>
              <w:jc w:val="center"/>
            </w:pPr>
            <w:r>
              <w:t>-</w:t>
            </w:r>
          </w:p>
        </w:tc>
        <w:tc>
          <w:tcPr>
            <w:tcW w:w="1414" w:type="dxa"/>
            <w:tcBorders>
              <w:top w:val="nil"/>
              <w:left w:val="nil"/>
              <w:bottom w:val="nil"/>
              <w:right w:val="nil"/>
            </w:tcBorders>
          </w:tcPr>
          <w:p w14:paraId="4CB2D372" w14:textId="77777777" w:rsidR="00E71498" w:rsidRDefault="00E71498">
            <w:pPr>
              <w:pStyle w:val="ConsPlusNormal"/>
              <w:jc w:val="center"/>
            </w:pPr>
            <w:r>
              <w:t>-</w:t>
            </w:r>
          </w:p>
        </w:tc>
      </w:tr>
      <w:tr w:rsidR="00E71498" w14:paraId="6F85A030" w14:textId="77777777">
        <w:tblPrEx>
          <w:tblBorders>
            <w:insideH w:val="none" w:sz="0" w:space="0" w:color="auto"/>
            <w:insideV w:val="none" w:sz="0" w:space="0" w:color="auto"/>
          </w:tblBorders>
        </w:tblPrEx>
        <w:tc>
          <w:tcPr>
            <w:tcW w:w="577" w:type="dxa"/>
            <w:tcBorders>
              <w:top w:val="nil"/>
              <w:left w:val="nil"/>
              <w:bottom w:val="nil"/>
              <w:right w:val="nil"/>
            </w:tcBorders>
          </w:tcPr>
          <w:p w14:paraId="1359B95F" w14:textId="77777777" w:rsidR="00E71498" w:rsidRDefault="00E71498">
            <w:pPr>
              <w:pStyle w:val="ConsPlusNormal"/>
              <w:jc w:val="center"/>
            </w:pPr>
            <w:r>
              <w:t>1.2.</w:t>
            </w:r>
          </w:p>
        </w:tc>
        <w:tc>
          <w:tcPr>
            <w:tcW w:w="2835" w:type="dxa"/>
            <w:tcBorders>
              <w:top w:val="nil"/>
              <w:left w:val="nil"/>
              <w:bottom w:val="nil"/>
              <w:right w:val="nil"/>
            </w:tcBorders>
          </w:tcPr>
          <w:p w14:paraId="74293611" w14:textId="77777777" w:rsidR="00E71498" w:rsidRDefault="00E71498">
            <w:pPr>
              <w:pStyle w:val="ConsPlusNormal"/>
            </w:pPr>
            <w:r>
              <w:t>объем финансирования из бюджета Республики Саха (Якутия), тыс. рублей</w:t>
            </w:r>
          </w:p>
        </w:tc>
        <w:tc>
          <w:tcPr>
            <w:tcW w:w="1413" w:type="dxa"/>
            <w:tcBorders>
              <w:top w:val="nil"/>
              <w:left w:val="nil"/>
              <w:bottom w:val="nil"/>
              <w:right w:val="nil"/>
            </w:tcBorders>
          </w:tcPr>
          <w:p w14:paraId="6C0C3218" w14:textId="77777777" w:rsidR="00E71498" w:rsidRDefault="00E71498">
            <w:pPr>
              <w:pStyle w:val="ConsPlusNormal"/>
              <w:jc w:val="center"/>
            </w:pPr>
            <w:r>
              <w:t>2587336,24</w:t>
            </w:r>
          </w:p>
        </w:tc>
        <w:tc>
          <w:tcPr>
            <w:tcW w:w="1413" w:type="dxa"/>
            <w:tcBorders>
              <w:top w:val="nil"/>
              <w:left w:val="nil"/>
              <w:bottom w:val="nil"/>
              <w:right w:val="nil"/>
            </w:tcBorders>
          </w:tcPr>
          <w:p w14:paraId="2AEAAFBE" w14:textId="77777777" w:rsidR="00E71498" w:rsidRDefault="00E71498">
            <w:pPr>
              <w:pStyle w:val="ConsPlusNormal"/>
              <w:jc w:val="center"/>
            </w:pPr>
            <w:r>
              <w:t>178723,4</w:t>
            </w:r>
          </w:p>
        </w:tc>
        <w:tc>
          <w:tcPr>
            <w:tcW w:w="1413" w:type="dxa"/>
            <w:tcBorders>
              <w:top w:val="nil"/>
              <w:left w:val="nil"/>
              <w:bottom w:val="nil"/>
              <w:right w:val="nil"/>
            </w:tcBorders>
          </w:tcPr>
          <w:p w14:paraId="0864CA98" w14:textId="77777777" w:rsidR="00E71498" w:rsidRDefault="00E71498">
            <w:pPr>
              <w:pStyle w:val="ConsPlusNormal"/>
              <w:jc w:val="center"/>
            </w:pPr>
            <w:r>
              <w:t>1440663,04</w:t>
            </w:r>
          </w:p>
        </w:tc>
        <w:tc>
          <w:tcPr>
            <w:tcW w:w="1414" w:type="dxa"/>
            <w:tcBorders>
              <w:top w:val="nil"/>
              <w:left w:val="nil"/>
              <w:bottom w:val="nil"/>
              <w:right w:val="nil"/>
            </w:tcBorders>
          </w:tcPr>
          <w:p w14:paraId="1DBCD009" w14:textId="77777777" w:rsidR="00E71498" w:rsidRDefault="00E71498">
            <w:pPr>
              <w:pStyle w:val="ConsPlusNormal"/>
              <w:jc w:val="center"/>
            </w:pPr>
            <w:r>
              <w:t>967949,8</w:t>
            </w:r>
          </w:p>
        </w:tc>
      </w:tr>
      <w:tr w:rsidR="00E71498" w14:paraId="3539C3C7" w14:textId="77777777">
        <w:tblPrEx>
          <w:tblBorders>
            <w:insideH w:val="none" w:sz="0" w:space="0" w:color="auto"/>
            <w:insideV w:val="none" w:sz="0" w:space="0" w:color="auto"/>
          </w:tblBorders>
        </w:tblPrEx>
        <w:tc>
          <w:tcPr>
            <w:tcW w:w="577" w:type="dxa"/>
            <w:tcBorders>
              <w:top w:val="nil"/>
              <w:left w:val="nil"/>
              <w:bottom w:val="nil"/>
              <w:right w:val="nil"/>
            </w:tcBorders>
          </w:tcPr>
          <w:p w14:paraId="745F571B" w14:textId="77777777" w:rsidR="00E71498" w:rsidRDefault="00E71498">
            <w:pPr>
              <w:pStyle w:val="ConsPlusNormal"/>
              <w:jc w:val="center"/>
            </w:pPr>
            <w:r>
              <w:t>2.</w:t>
            </w:r>
          </w:p>
        </w:tc>
        <w:tc>
          <w:tcPr>
            <w:tcW w:w="2835" w:type="dxa"/>
            <w:tcBorders>
              <w:top w:val="nil"/>
              <w:left w:val="nil"/>
              <w:bottom w:val="nil"/>
              <w:right w:val="nil"/>
            </w:tcBorders>
          </w:tcPr>
          <w:p w14:paraId="089DA8D0" w14:textId="77777777" w:rsidR="00E71498" w:rsidRDefault="00E71498">
            <w:pPr>
              <w:pStyle w:val="ConsPlusNormal"/>
            </w:pPr>
            <w:r>
              <w:t>Уровень технической готовности объекта (объем освоения бюджетных ассигнований в форме капитальных вложений), процентов</w:t>
            </w:r>
          </w:p>
        </w:tc>
        <w:tc>
          <w:tcPr>
            <w:tcW w:w="1413" w:type="dxa"/>
            <w:tcBorders>
              <w:top w:val="nil"/>
              <w:left w:val="nil"/>
              <w:bottom w:val="nil"/>
              <w:right w:val="nil"/>
            </w:tcBorders>
          </w:tcPr>
          <w:p w14:paraId="2361ECBC" w14:textId="77777777" w:rsidR="00E71498" w:rsidRDefault="00E71498">
            <w:pPr>
              <w:pStyle w:val="ConsPlusNormal"/>
              <w:jc w:val="center"/>
            </w:pPr>
            <w:r>
              <w:t>-</w:t>
            </w:r>
          </w:p>
        </w:tc>
        <w:tc>
          <w:tcPr>
            <w:tcW w:w="1413" w:type="dxa"/>
            <w:tcBorders>
              <w:top w:val="nil"/>
              <w:left w:val="nil"/>
              <w:bottom w:val="nil"/>
              <w:right w:val="nil"/>
            </w:tcBorders>
          </w:tcPr>
          <w:p w14:paraId="7EC3B279" w14:textId="77777777" w:rsidR="00E71498" w:rsidRDefault="00E71498">
            <w:pPr>
              <w:pStyle w:val="ConsPlusNormal"/>
              <w:jc w:val="center"/>
            </w:pPr>
            <w:r>
              <w:t>55,3</w:t>
            </w:r>
          </w:p>
        </w:tc>
        <w:tc>
          <w:tcPr>
            <w:tcW w:w="1413" w:type="dxa"/>
            <w:tcBorders>
              <w:top w:val="nil"/>
              <w:left w:val="nil"/>
              <w:bottom w:val="nil"/>
              <w:right w:val="nil"/>
            </w:tcBorders>
          </w:tcPr>
          <w:p w14:paraId="34A2C56B" w14:textId="77777777" w:rsidR="00E71498" w:rsidRDefault="00E71498">
            <w:pPr>
              <w:pStyle w:val="ConsPlusNormal"/>
              <w:jc w:val="center"/>
            </w:pPr>
            <w:r>
              <w:t>82</w:t>
            </w:r>
          </w:p>
        </w:tc>
        <w:tc>
          <w:tcPr>
            <w:tcW w:w="1414" w:type="dxa"/>
            <w:tcBorders>
              <w:top w:val="nil"/>
              <w:left w:val="nil"/>
              <w:bottom w:val="nil"/>
              <w:right w:val="nil"/>
            </w:tcBorders>
          </w:tcPr>
          <w:p w14:paraId="637C5E47" w14:textId="77777777" w:rsidR="00E71498" w:rsidRDefault="00E71498">
            <w:pPr>
              <w:pStyle w:val="ConsPlusNormal"/>
              <w:jc w:val="center"/>
            </w:pPr>
            <w:r>
              <w:t>100</w:t>
            </w:r>
          </w:p>
        </w:tc>
      </w:tr>
      <w:tr w:rsidR="00E71498" w14:paraId="0D6E5FB6" w14:textId="77777777">
        <w:tblPrEx>
          <w:tblBorders>
            <w:insideH w:val="none" w:sz="0" w:space="0" w:color="auto"/>
            <w:insideV w:val="none" w:sz="0" w:space="0" w:color="auto"/>
          </w:tblBorders>
        </w:tblPrEx>
        <w:tc>
          <w:tcPr>
            <w:tcW w:w="577" w:type="dxa"/>
            <w:tcBorders>
              <w:top w:val="nil"/>
              <w:left w:val="nil"/>
              <w:bottom w:val="single" w:sz="4" w:space="0" w:color="auto"/>
              <w:right w:val="nil"/>
            </w:tcBorders>
          </w:tcPr>
          <w:p w14:paraId="0418780C" w14:textId="77777777" w:rsidR="00E71498" w:rsidRDefault="00E71498">
            <w:pPr>
              <w:pStyle w:val="ConsPlusNormal"/>
              <w:jc w:val="center"/>
            </w:pPr>
            <w:r>
              <w:t>3.</w:t>
            </w:r>
          </w:p>
        </w:tc>
        <w:tc>
          <w:tcPr>
            <w:tcW w:w="2835" w:type="dxa"/>
            <w:tcBorders>
              <w:top w:val="nil"/>
              <w:left w:val="nil"/>
              <w:bottom w:val="single" w:sz="4" w:space="0" w:color="auto"/>
              <w:right w:val="nil"/>
            </w:tcBorders>
          </w:tcPr>
          <w:p w14:paraId="39C2142A" w14:textId="77777777" w:rsidR="00E71498" w:rsidRDefault="00E71498">
            <w:pPr>
              <w:pStyle w:val="ConsPlusNormal"/>
            </w:pPr>
            <w:r>
              <w:t>Финансирование за счет внебюджетных источников, тыс. рублей</w:t>
            </w:r>
          </w:p>
        </w:tc>
        <w:tc>
          <w:tcPr>
            <w:tcW w:w="1413" w:type="dxa"/>
            <w:tcBorders>
              <w:top w:val="nil"/>
              <w:left w:val="nil"/>
              <w:bottom w:val="single" w:sz="4" w:space="0" w:color="auto"/>
              <w:right w:val="nil"/>
            </w:tcBorders>
          </w:tcPr>
          <w:p w14:paraId="658C64C0" w14:textId="77777777" w:rsidR="00E71498" w:rsidRDefault="00E71498">
            <w:pPr>
              <w:pStyle w:val="ConsPlusNormal"/>
              <w:jc w:val="center"/>
            </w:pPr>
            <w:r>
              <w:t>3237374,4</w:t>
            </w:r>
          </w:p>
        </w:tc>
        <w:tc>
          <w:tcPr>
            <w:tcW w:w="1413" w:type="dxa"/>
            <w:tcBorders>
              <w:top w:val="nil"/>
              <w:left w:val="nil"/>
              <w:bottom w:val="single" w:sz="4" w:space="0" w:color="auto"/>
              <w:right w:val="nil"/>
            </w:tcBorders>
          </w:tcPr>
          <w:p w14:paraId="5601FD41" w14:textId="77777777" w:rsidR="00E71498" w:rsidRDefault="00E71498">
            <w:pPr>
              <w:pStyle w:val="ConsPlusNormal"/>
              <w:jc w:val="center"/>
            </w:pPr>
            <w:r>
              <w:t>832395,07</w:t>
            </w:r>
          </w:p>
        </w:tc>
        <w:tc>
          <w:tcPr>
            <w:tcW w:w="1413" w:type="dxa"/>
            <w:tcBorders>
              <w:top w:val="nil"/>
              <w:left w:val="nil"/>
              <w:bottom w:val="single" w:sz="4" w:space="0" w:color="auto"/>
              <w:right w:val="nil"/>
            </w:tcBorders>
          </w:tcPr>
          <w:p w14:paraId="255D88D9" w14:textId="77777777" w:rsidR="00E71498" w:rsidRDefault="00E71498">
            <w:pPr>
              <w:pStyle w:val="ConsPlusNormal"/>
              <w:jc w:val="center"/>
            </w:pPr>
            <w:r>
              <w:t>758806,8</w:t>
            </w:r>
          </w:p>
        </w:tc>
        <w:tc>
          <w:tcPr>
            <w:tcW w:w="1414" w:type="dxa"/>
            <w:tcBorders>
              <w:top w:val="nil"/>
              <w:left w:val="nil"/>
              <w:bottom w:val="single" w:sz="4" w:space="0" w:color="auto"/>
              <w:right w:val="nil"/>
            </w:tcBorders>
          </w:tcPr>
          <w:p w14:paraId="1057A555" w14:textId="77777777" w:rsidR="00E71498" w:rsidRDefault="00E71498">
            <w:pPr>
              <w:pStyle w:val="ConsPlusNormal"/>
              <w:jc w:val="center"/>
            </w:pPr>
            <w:r>
              <w:t>1646172,53</w:t>
            </w:r>
          </w:p>
        </w:tc>
      </w:tr>
    </w:tbl>
    <w:p w14:paraId="5E5A7493" w14:textId="77777777" w:rsidR="00E71498" w:rsidRDefault="00E71498">
      <w:pPr>
        <w:pStyle w:val="ConsPlusNormal"/>
        <w:jc w:val="both"/>
      </w:pPr>
    </w:p>
    <w:p w14:paraId="4F3712BA" w14:textId="77777777" w:rsidR="00E71498" w:rsidRDefault="00E71498">
      <w:pPr>
        <w:pStyle w:val="ConsPlusNormal"/>
        <w:jc w:val="both"/>
      </w:pPr>
    </w:p>
    <w:p w14:paraId="0ED655EC" w14:textId="77777777" w:rsidR="00E71498" w:rsidRDefault="00E71498">
      <w:pPr>
        <w:pStyle w:val="ConsPlusNormal"/>
        <w:jc w:val="both"/>
      </w:pPr>
    </w:p>
    <w:p w14:paraId="4FAAE4DF" w14:textId="77777777" w:rsidR="00E71498" w:rsidRDefault="00E71498">
      <w:pPr>
        <w:pStyle w:val="ConsPlusNormal"/>
        <w:jc w:val="both"/>
      </w:pPr>
    </w:p>
    <w:p w14:paraId="6A1B2A4F" w14:textId="77777777" w:rsidR="00E71498" w:rsidRDefault="00E71498">
      <w:pPr>
        <w:pStyle w:val="ConsPlusNormal"/>
        <w:jc w:val="both"/>
      </w:pPr>
    </w:p>
    <w:p w14:paraId="2F32F6BC" w14:textId="77777777" w:rsidR="00E71498" w:rsidRDefault="00E71498">
      <w:pPr>
        <w:pStyle w:val="ConsPlusNormal"/>
        <w:jc w:val="right"/>
        <w:outlineLvl w:val="2"/>
      </w:pPr>
      <w:r>
        <w:t>Приложение N 2</w:t>
      </w:r>
    </w:p>
    <w:p w14:paraId="51306290" w14:textId="77777777" w:rsidR="00E71498" w:rsidRDefault="00E71498">
      <w:pPr>
        <w:pStyle w:val="ConsPlusNormal"/>
        <w:jc w:val="right"/>
      </w:pPr>
      <w:r>
        <w:t>к Правилам предоставления в 2022 году</w:t>
      </w:r>
    </w:p>
    <w:p w14:paraId="4842071A" w14:textId="77777777" w:rsidR="00E71498" w:rsidRDefault="00E71498">
      <w:pPr>
        <w:pStyle w:val="ConsPlusNormal"/>
        <w:jc w:val="right"/>
      </w:pPr>
      <w:r>
        <w:t>субсидии из федерального бюджета</w:t>
      </w:r>
    </w:p>
    <w:p w14:paraId="281753A7" w14:textId="77777777" w:rsidR="00E71498" w:rsidRDefault="00E71498">
      <w:pPr>
        <w:pStyle w:val="ConsPlusNormal"/>
        <w:jc w:val="right"/>
      </w:pPr>
      <w:r>
        <w:t>бюджету Республики Саха (Якутия)</w:t>
      </w:r>
    </w:p>
    <w:p w14:paraId="21F0F407" w14:textId="77777777" w:rsidR="00E71498" w:rsidRDefault="00E71498">
      <w:pPr>
        <w:pStyle w:val="ConsPlusNormal"/>
        <w:jc w:val="right"/>
      </w:pPr>
      <w:r>
        <w:t>в целях софинансирования строительства</w:t>
      </w:r>
    </w:p>
    <w:p w14:paraId="33CE7986" w14:textId="77777777" w:rsidR="00E71498" w:rsidRDefault="00E71498">
      <w:pPr>
        <w:pStyle w:val="ConsPlusNormal"/>
        <w:jc w:val="right"/>
      </w:pPr>
      <w:r>
        <w:t>объекта "Магистральный газопровод</w:t>
      </w:r>
    </w:p>
    <w:p w14:paraId="1318E060" w14:textId="77777777" w:rsidR="00E71498" w:rsidRDefault="00E71498">
      <w:pPr>
        <w:pStyle w:val="ConsPlusNormal"/>
        <w:jc w:val="right"/>
      </w:pPr>
      <w:r>
        <w:t>Кысыл-Сыр - 84 км"</w:t>
      </w:r>
    </w:p>
    <w:p w14:paraId="3C647C6C" w14:textId="77777777" w:rsidR="00E71498" w:rsidRDefault="00E71498">
      <w:pPr>
        <w:pStyle w:val="ConsPlusNormal"/>
        <w:jc w:val="both"/>
      </w:pPr>
    </w:p>
    <w:p w14:paraId="760601E4" w14:textId="77777777" w:rsidR="00E71498" w:rsidRDefault="00E71498">
      <w:pPr>
        <w:pStyle w:val="ConsPlusTitle"/>
        <w:jc w:val="center"/>
      </w:pPr>
      <w:bookmarkStart w:id="61" w:name="P1661"/>
      <w:bookmarkEnd w:id="61"/>
      <w:r>
        <w:t>ИНФОРМАЦИЯ</w:t>
      </w:r>
    </w:p>
    <w:p w14:paraId="5F836CAE" w14:textId="77777777" w:rsidR="00E71498" w:rsidRDefault="00E71498">
      <w:pPr>
        <w:pStyle w:val="ConsPlusTitle"/>
        <w:jc w:val="center"/>
      </w:pPr>
      <w:r>
        <w:t>О ПРОТЯЖЕННОСТИ ОБЪЕКТА "МАГИСТРАЛЬНЫЙ ГАЗОПРОВОД</w:t>
      </w:r>
    </w:p>
    <w:p w14:paraId="4FED3BEE" w14:textId="77777777" w:rsidR="00E71498" w:rsidRDefault="00E71498">
      <w:pPr>
        <w:pStyle w:val="ConsPlusTitle"/>
        <w:jc w:val="center"/>
      </w:pPr>
      <w:r>
        <w:t>КЫСЫЛ-СЫР - 84 КМ", ЯВЛЯЮЩЕГОСЯ ГОСУДАРСТВЕННОЙ</w:t>
      </w:r>
    </w:p>
    <w:p w14:paraId="5B2108CE" w14:textId="77777777" w:rsidR="00E71498" w:rsidRDefault="00E71498">
      <w:pPr>
        <w:pStyle w:val="ConsPlusTitle"/>
        <w:jc w:val="center"/>
      </w:pPr>
      <w:r>
        <w:t>СОБСТВЕННОСТЬЮ РЕСПУБЛИКИ САХА (ЯКУТИЯ) И НЕ ЯВЛЯЮЩЕГОСЯ</w:t>
      </w:r>
    </w:p>
    <w:p w14:paraId="1D5B9D88" w14:textId="77777777" w:rsidR="00E71498" w:rsidRDefault="00E71498">
      <w:pPr>
        <w:pStyle w:val="ConsPlusTitle"/>
        <w:jc w:val="center"/>
      </w:pPr>
      <w:r>
        <w:t>ГОСУДАРСТВЕННОЙ СОБСТВЕННОСТЬЮ РЕСПУБЛИКИ САХА (ЯКУТИЯ)</w:t>
      </w:r>
    </w:p>
    <w:p w14:paraId="5EB723F3"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323DC9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B0E4D"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905E76"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84C171" w14:textId="77777777" w:rsidR="00E71498" w:rsidRDefault="00E71498">
            <w:pPr>
              <w:pStyle w:val="ConsPlusNormal"/>
              <w:jc w:val="center"/>
            </w:pPr>
            <w:r>
              <w:rPr>
                <w:color w:val="392C69"/>
              </w:rPr>
              <w:t>Список изменяющих документов</w:t>
            </w:r>
          </w:p>
          <w:p w14:paraId="16FDC72C" w14:textId="77777777" w:rsidR="00E71498" w:rsidRDefault="00E71498">
            <w:pPr>
              <w:pStyle w:val="ConsPlusNormal"/>
              <w:jc w:val="center"/>
            </w:pPr>
            <w:r>
              <w:rPr>
                <w:color w:val="392C69"/>
              </w:rPr>
              <w:t xml:space="preserve">(в ред. </w:t>
            </w:r>
            <w:hyperlink r:id="rId444">
              <w:r>
                <w:rPr>
                  <w:color w:val="0000FF"/>
                </w:rPr>
                <w:t>Постановления</w:t>
              </w:r>
            </w:hyperlink>
            <w:r>
              <w:rPr>
                <w:color w:val="392C69"/>
              </w:rPr>
              <w:t xml:space="preserve"> Правительства РФ от 02.02.2023 N 152)</w:t>
            </w:r>
          </w:p>
        </w:tc>
        <w:tc>
          <w:tcPr>
            <w:tcW w:w="113" w:type="dxa"/>
            <w:tcBorders>
              <w:top w:val="nil"/>
              <w:left w:val="nil"/>
              <w:bottom w:val="nil"/>
              <w:right w:val="nil"/>
            </w:tcBorders>
            <w:shd w:val="clear" w:color="auto" w:fill="F4F3F8"/>
            <w:tcMar>
              <w:top w:w="0" w:type="dxa"/>
              <w:left w:w="0" w:type="dxa"/>
              <w:bottom w:w="0" w:type="dxa"/>
              <w:right w:w="0" w:type="dxa"/>
            </w:tcMar>
          </w:tcPr>
          <w:p w14:paraId="20CEA287" w14:textId="77777777" w:rsidR="00E71498" w:rsidRDefault="00E71498">
            <w:pPr>
              <w:pStyle w:val="ConsPlusNormal"/>
            </w:pPr>
          </w:p>
        </w:tc>
      </w:tr>
    </w:tbl>
    <w:p w14:paraId="077065EC" w14:textId="77777777" w:rsidR="00E71498" w:rsidRDefault="00E7149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6"/>
        <w:gridCol w:w="5443"/>
        <w:gridCol w:w="1436"/>
        <w:gridCol w:w="1644"/>
      </w:tblGrid>
      <w:tr w:rsidR="00E71498" w14:paraId="559A72A3" w14:textId="77777777">
        <w:tc>
          <w:tcPr>
            <w:tcW w:w="5959" w:type="dxa"/>
            <w:gridSpan w:val="2"/>
            <w:tcBorders>
              <w:top w:val="single" w:sz="4" w:space="0" w:color="auto"/>
              <w:left w:val="nil"/>
              <w:bottom w:val="single" w:sz="4" w:space="0" w:color="auto"/>
            </w:tcBorders>
          </w:tcPr>
          <w:p w14:paraId="7E02CC8C" w14:textId="77777777" w:rsidR="00E71498" w:rsidRDefault="00E71498">
            <w:pPr>
              <w:pStyle w:val="ConsPlusNormal"/>
              <w:jc w:val="center"/>
            </w:pPr>
            <w:r>
              <w:t>Объект</w:t>
            </w:r>
          </w:p>
        </w:tc>
        <w:tc>
          <w:tcPr>
            <w:tcW w:w="1436" w:type="dxa"/>
            <w:tcBorders>
              <w:top w:val="single" w:sz="4" w:space="0" w:color="auto"/>
              <w:bottom w:val="single" w:sz="4" w:space="0" w:color="auto"/>
            </w:tcBorders>
          </w:tcPr>
          <w:p w14:paraId="4C6E1171" w14:textId="77777777" w:rsidR="00E71498" w:rsidRDefault="00E71498">
            <w:pPr>
              <w:pStyle w:val="ConsPlusNormal"/>
              <w:jc w:val="center"/>
            </w:pPr>
            <w:r>
              <w:t>Этапы</w:t>
            </w:r>
          </w:p>
        </w:tc>
        <w:tc>
          <w:tcPr>
            <w:tcW w:w="1644" w:type="dxa"/>
            <w:tcBorders>
              <w:top w:val="single" w:sz="4" w:space="0" w:color="auto"/>
              <w:bottom w:val="single" w:sz="4" w:space="0" w:color="auto"/>
              <w:right w:val="nil"/>
            </w:tcBorders>
          </w:tcPr>
          <w:p w14:paraId="359FFC2F" w14:textId="77777777" w:rsidR="00E71498" w:rsidRDefault="00E71498">
            <w:pPr>
              <w:pStyle w:val="ConsPlusNormal"/>
              <w:jc w:val="center"/>
            </w:pPr>
            <w:r>
              <w:t>Значения протяженности объекта, км</w:t>
            </w:r>
          </w:p>
        </w:tc>
      </w:tr>
      <w:tr w:rsidR="00E71498" w14:paraId="341B3264" w14:textId="77777777">
        <w:tblPrEx>
          <w:tblBorders>
            <w:insideH w:val="none" w:sz="0" w:space="0" w:color="auto"/>
            <w:insideV w:val="none" w:sz="0" w:space="0" w:color="auto"/>
          </w:tblBorders>
        </w:tblPrEx>
        <w:tc>
          <w:tcPr>
            <w:tcW w:w="516" w:type="dxa"/>
            <w:tcBorders>
              <w:top w:val="single" w:sz="4" w:space="0" w:color="auto"/>
              <w:left w:val="nil"/>
              <w:bottom w:val="nil"/>
              <w:right w:val="nil"/>
            </w:tcBorders>
          </w:tcPr>
          <w:p w14:paraId="212CAFB5" w14:textId="77777777" w:rsidR="00E71498" w:rsidRDefault="00E71498">
            <w:pPr>
              <w:pStyle w:val="ConsPlusNormal"/>
              <w:jc w:val="center"/>
            </w:pPr>
            <w:r>
              <w:lastRenderedPageBreak/>
              <w:t>1.</w:t>
            </w:r>
          </w:p>
        </w:tc>
        <w:tc>
          <w:tcPr>
            <w:tcW w:w="5443" w:type="dxa"/>
            <w:tcBorders>
              <w:top w:val="single" w:sz="4" w:space="0" w:color="auto"/>
              <w:left w:val="nil"/>
              <w:bottom w:val="nil"/>
              <w:right w:val="nil"/>
            </w:tcBorders>
          </w:tcPr>
          <w:p w14:paraId="4A5D7A16" w14:textId="77777777" w:rsidR="00E71498" w:rsidRDefault="00E71498">
            <w:pPr>
              <w:pStyle w:val="ConsPlusNormal"/>
            </w:pPr>
            <w:r>
              <w:t>Объект государственной собственности Республики Саха (Якутия), капитальные вложения по которому осуществляются за счет субсидий из федерального бюджета и финансовых средств бюджета Республики Саха (Якутия)</w:t>
            </w:r>
          </w:p>
          <w:p w14:paraId="7F2174D5" w14:textId="77777777" w:rsidR="00E71498" w:rsidRDefault="00E71498">
            <w:pPr>
              <w:pStyle w:val="ConsPlusNormal"/>
              <w:ind w:left="283"/>
            </w:pPr>
            <w:r>
              <w:t>в том числе:</w:t>
            </w:r>
          </w:p>
        </w:tc>
        <w:tc>
          <w:tcPr>
            <w:tcW w:w="1436" w:type="dxa"/>
            <w:tcBorders>
              <w:top w:val="single" w:sz="4" w:space="0" w:color="auto"/>
              <w:left w:val="nil"/>
              <w:bottom w:val="nil"/>
              <w:right w:val="nil"/>
            </w:tcBorders>
          </w:tcPr>
          <w:p w14:paraId="418BFD39" w14:textId="77777777" w:rsidR="00E71498" w:rsidRDefault="00E71498">
            <w:pPr>
              <w:pStyle w:val="ConsPlusNormal"/>
            </w:pPr>
          </w:p>
        </w:tc>
        <w:tc>
          <w:tcPr>
            <w:tcW w:w="1644" w:type="dxa"/>
            <w:tcBorders>
              <w:top w:val="single" w:sz="4" w:space="0" w:color="auto"/>
              <w:left w:val="nil"/>
              <w:bottom w:val="nil"/>
              <w:right w:val="nil"/>
            </w:tcBorders>
          </w:tcPr>
          <w:p w14:paraId="327E58A3" w14:textId="77777777" w:rsidR="00E71498" w:rsidRDefault="00E71498">
            <w:pPr>
              <w:pStyle w:val="ConsPlusNormal"/>
              <w:jc w:val="center"/>
            </w:pPr>
            <w:r>
              <w:t>55</w:t>
            </w:r>
          </w:p>
        </w:tc>
      </w:tr>
      <w:tr w:rsidR="00E71498" w14:paraId="3AE571C7" w14:textId="77777777">
        <w:tblPrEx>
          <w:tblBorders>
            <w:insideH w:val="none" w:sz="0" w:space="0" w:color="auto"/>
            <w:insideV w:val="none" w:sz="0" w:space="0" w:color="auto"/>
          </w:tblBorders>
        </w:tblPrEx>
        <w:tc>
          <w:tcPr>
            <w:tcW w:w="516" w:type="dxa"/>
            <w:tcBorders>
              <w:top w:val="nil"/>
              <w:left w:val="nil"/>
              <w:bottom w:val="nil"/>
              <w:right w:val="nil"/>
            </w:tcBorders>
          </w:tcPr>
          <w:p w14:paraId="1269039E" w14:textId="77777777" w:rsidR="00E71498" w:rsidRDefault="00E71498">
            <w:pPr>
              <w:pStyle w:val="ConsPlusNormal"/>
              <w:jc w:val="center"/>
            </w:pPr>
            <w:r>
              <w:t>1.1.</w:t>
            </w:r>
          </w:p>
        </w:tc>
        <w:tc>
          <w:tcPr>
            <w:tcW w:w="5443" w:type="dxa"/>
            <w:tcBorders>
              <w:top w:val="nil"/>
              <w:left w:val="nil"/>
              <w:bottom w:val="nil"/>
              <w:right w:val="nil"/>
            </w:tcBorders>
          </w:tcPr>
          <w:p w14:paraId="61BC7D58" w14:textId="77777777" w:rsidR="00E71498" w:rsidRDefault="00E71498">
            <w:pPr>
              <w:pStyle w:val="ConsPlusNormal"/>
            </w:pPr>
            <w:r>
              <w:t xml:space="preserve">"Магистральный газопровод Кысыл-Сыр - 84 км" </w:t>
            </w:r>
            <w:hyperlink w:anchor="P1691">
              <w:r>
                <w:rPr>
                  <w:color w:val="0000FF"/>
                </w:rPr>
                <w:t>&lt;1&gt;</w:t>
              </w:r>
            </w:hyperlink>
          </w:p>
        </w:tc>
        <w:tc>
          <w:tcPr>
            <w:tcW w:w="1436" w:type="dxa"/>
            <w:tcBorders>
              <w:top w:val="nil"/>
              <w:left w:val="nil"/>
              <w:bottom w:val="nil"/>
              <w:right w:val="nil"/>
            </w:tcBorders>
          </w:tcPr>
          <w:p w14:paraId="1721749C" w14:textId="77777777" w:rsidR="00E71498" w:rsidRDefault="00E71498">
            <w:pPr>
              <w:pStyle w:val="ConsPlusNormal"/>
              <w:jc w:val="center"/>
            </w:pPr>
            <w:r>
              <w:t>1 и 2 этапы</w:t>
            </w:r>
          </w:p>
        </w:tc>
        <w:tc>
          <w:tcPr>
            <w:tcW w:w="1644" w:type="dxa"/>
            <w:tcBorders>
              <w:top w:val="nil"/>
              <w:left w:val="nil"/>
              <w:bottom w:val="nil"/>
              <w:right w:val="nil"/>
            </w:tcBorders>
          </w:tcPr>
          <w:p w14:paraId="79833DC4" w14:textId="77777777" w:rsidR="00E71498" w:rsidRDefault="00E71498">
            <w:pPr>
              <w:pStyle w:val="ConsPlusNormal"/>
              <w:jc w:val="center"/>
            </w:pPr>
            <w:r>
              <w:t>43,38</w:t>
            </w:r>
          </w:p>
        </w:tc>
      </w:tr>
      <w:tr w:rsidR="00E71498" w14:paraId="30B586E9" w14:textId="77777777">
        <w:tblPrEx>
          <w:tblBorders>
            <w:insideH w:val="none" w:sz="0" w:space="0" w:color="auto"/>
            <w:insideV w:val="none" w:sz="0" w:space="0" w:color="auto"/>
          </w:tblBorders>
        </w:tblPrEx>
        <w:tc>
          <w:tcPr>
            <w:tcW w:w="516" w:type="dxa"/>
            <w:tcBorders>
              <w:top w:val="nil"/>
              <w:left w:val="nil"/>
              <w:bottom w:val="nil"/>
              <w:right w:val="nil"/>
            </w:tcBorders>
          </w:tcPr>
          <w:p w14:paraId="0F4AB696" w14:textId="77777777" w:rsidR="00E71498" w:rsidRDefault="00E71498">
            <w:pPr>
              <w:pStyle w:val="ConsPlusNormal"/>
              <w:jc w:val="center"/>
            </w:pPr>
            <w:r>
              <w:t>1.2.</w:t>
            </w:r>
          </w:p>
        </w:tc>
        <w:tc>
          <w:tcPr>
            <w:tcW w:w="5443" w:type="dxa"/>
            <w:tcBorders>
              <w:top w:val="nil"/>
              <w:left w:val="nil"/>
              <w:bottom w:val="nil"/>
              <w:right w:val="nil"/>
            </w:tcBorders>
          </w:tcPr>
          <w:p w14:paraId="404B636C" w14:textId="77777777" w:rsidR="00E71498" w:rsidRDefault="00E71498">
            <w:pPr>
              <w:pStyle w:val="ConsPlusNormal"/>
            </w:pPr>
            <w:r>
              <w:t xml:space="preserve">"Магистральный газопровод Кысыл-Сыр - 84 км" </w:t>
            </w:r>
            <w:hyperlink w:anchor="P1692">
              <w:r>
                <w:rPr>
                  <w:color w:val="0000FF"/>
                </w:rPr>
                <w:t>&lt;2&gt;</w:t>
              </w:r>
            </w:hyperlink>
          </w:p>
        </w:tc>
        <w:tc>
          <w:tcPr>
            <w:tcW w:w="1436" w:type="dxa"/>
            <w:tcBorders>
              <w:top w:val="nil"/>
              <w:left w:val="nil"/>
              <w:bottom w:val="nil"/>
              <w:right w:val="nil"/>
            </w:tcBorders>
          </w:tcPr>
          <w:p w14:paraId="2731F24A" w14:textId="77777777" w:rsidR="00E71498" w:rsidRDefault="00E71498">
            <w:pPr>
              <w:pStyle w:val="ConsPlusNormal"/>
              <w:jc w:val="center"/>
            </w:pPr>
            <w:r>
              <w:t>этап 2.1</w:t>
            </w:r>
          </w:p>
        </w:tc>
        <w:tc>
          <w:tcPr>
            <w:tcW w:w="1644" w:type="dxa"/>
            <w:tcBorders>
              <w:top w:val="nil"/>
              <w:left w:val="nil"/>
              <w:bottom w:val="nil"/>
              <w:right w:val="nil"/>
            </w:tcBorders>
          </w:tcPr>
          <w:p w14:paraId="4228C25F" w14:textId="77777777" w:rsidR="00E71498" w:rsidRDefault="00E71498">
            <w:pPr>
              <w:pStyle w:val="ConsPlusNormal"/>
              <w:jc w:val="center"/>
            </w:pPr>
            <w:r>
              <w:t>11,62</w:t>
            </w:r>
          </w:p>
        </w:tc>
      </w:tr>
      <w:tr w:rsidR="00E71498" w14:paraId="204BC21E" w14:textId="77777777">
        <w:tblPrEx>
          <w:tblBorders>
            <w:insideH w:val="none" w:sz="0" w:space="0" w:color="auto"/>
            <w:insideV w:val="none" w:sz="0" w:space="0" w:color="auto"/>
          </w:tblBorders>
        </w:tblPrEx>
        <w:tc>
          <w:tcPr>
            <w:tcW w:w="516" w:type="dxa"/>
            <w:tcBorders>
              <w:top w:val="nil"/>
              <w:left w:val="nil"/>
              <w:bottom w:val="single" w:sz="4" w:space="0" w:color="auto"/>
              <w:right w:val="nil"/>
            </w:tcBorders>
          </w:tcPr>
          <w:p w14:paraId="3F056EAA" w14:textId="77777777" w:rsidR="00E71498" w:rsidRDefault="00E71498">
            <w:pPr>
              <w:pStyle w:val="ConsPlusNormal"/>
              <w:jc w:val="center"/>
            </w:pPr>
            <w:r>
              <w:t>2.</w:t>
            </w:r>
          </w:p>
        </w:tc>
        <w:tc>
          <w:tcPr>
            <w:tcW w:w="5443" w:type="dxa"/>
            <w:tcBorders>
              <w:top w:val="nil"/>
              <w:left w:val="nil"/>
              <w:bottom w:val="single" w:sz="4" w:space="0" w:color="auto"/>
              <w:right w:val="nil"/>
            </w:tcBorders>
          </w:tcPr>
          <w:p w14:paraId="4E733750" w14:textId="77777777" w:rsidR="00E71498" w:rsidRDefault="00E71498">
            <w:pPr>
              <w:pStyle w:val="ConsPlusNormal"/>
            </w:pPr>
            <w:r>
              <w:t xml:space="preserve">Объект, не являющийся государственной собственностью Республики Саха (Якутия), капитальные вложения по которому осуществляются за счет внебюджетных источников </w:t>
            </w:r>
            <w:hyperlink w:anchor="P1693">
              <w:r>
                <w:rPr>
                  <w:color w:val="0000FF"/>
                </w:rPr>
                <w:t>&lt;3&gt;</w:t>
              </w:r>
            </w:hyperlink>
          </w:p>
        </w:tc>
        <w:tc>
          <w:tcPr>
            <w:tcW w:w="1436" w:type="dxa"/>
            <w:tcBorders>
              <w:top w:val="nil"/>
              <w:left w:val="nil"/>
              <w:bottom w:val="single" w:sz="4" w:space="0" w:color="auto"/>
              <w:right w:val="nil"/>
            </w:tcBorders>
          </w:tcPr>
          <w:p w14:paraId="351DE3CF" w14:textId="77777777" w:rsidR="00E71498" w:rsidRDefault="00E71498">
            <w:pPr>
              <w:pStyle w:val="ConsPlusNormal"/>
              <w:jc w:val="center"/>
            </w:pPr>
            <w:r>
              <w:t>3 этап</w:t>
            </w:r>
          </w:p>
        </w:tc>
        <w:tc>
          <w:tcPr>
            <w:tcW w:w="1644" w:type="dxa"/>
            <w:tcBorders>
              <w:top w:val="nil"/>
              <w:left w:val="nil"/>
              <w:bottom w:val="single" w:sz="4" w:space="0" w:color="auto"/>
              <w:right w:val="nil"/>
            </w:tcBorders>
          </w:tcPr>
          <w:p w14:paraId="56B95DAE" w14:textId="77777777" w:rsidR="00E71498" w:rsidRDefault="00E71498">
            <w:pPr>
              <w:pStyle w:val="ConsPlusNormal"/>
              <w:jc w:val="center"/>
            </w:pPr>
            <w:r>
              <w:t>28,58</w:t>
            </w:r>
          </w:p>
        </w:tc>
      </w:tr>
    </w:tbl>
    <w:p w14:paraId="1562AD93" w14:textId="77777777" w:rsidR="00E71498" w:rsidRDefault="00E71498">
      <w:pPr>
        <w:pStyle w:val="ConsPlusNormal"/>
        <w:jc w:val="both"/>
      </w:pPr>
    </w:p>
    <w:p w14:paraId="05A9AE7B" w14:textId="77777777" w:rsidR="00E71498" w:rsidRDefault="00E71498">
      <w:pPr>
        <w:pStyle w:val="ConsPlusNormal"/>
        <w:ind w:firstLine="540"/>
        <w:jc w:val="both"/>
      </w:pPr>
      <w:r>
        <w:t>--------------------------------</w:t>
      </w:r>
    </w:p>
    <w:p w14:paraId="59976280" w14:textId="77777777" w:rsidR="00E71498" w:rsidRDefault="00E71498">
      <w:pPr>
        <w:pStyle w:val="ConsPlusNormal"/>
        <w:spacing w:before="220"/>
        <w:ind w:firstLine="540"/>
        <w:jc w:val="both"/>
      </w:pPr>
      <w:bookmarkStart w:id="62" w:name="P1691"/>
      <w:bookmarkEnd w:id="62"/>
      <w:r>
        <w:t>&lt;1&gt; В соответствии с техническими заданиями на проектирование, проектно-сметной документацией, положительным заключением государственной экспертизы указывается, что объект является 1 и 2 этапами строительства объекта "Магистральный газопровод Кысыл-Сыр - 84 км".</w:t>
      </w:r>
    </w:p>
    <w:p w14:paraId="1FAA9CB9" w14:textId="77777777" w:rsidR="00E71498" w:rsidRDefault="00E71498">
      <w:pPr>
        <w:pStyle w:val="ConsPlusNormal"/>
        <w:spacing w:before="220"/>
        <w:ind w:firstLine="540"/>
        <w:jc w:val="both"/>
      </w:pPr>
      <w:bookmarkStart w:id="63" w:name="P1692"/>
      <w:bookmarkEnd w:id="63"/>
      <w:r>
        <w:t>&lt;2&gt; В соответствии с техническими заданиями на проектирование, проектно-сметной документацией, положительным заключением государственной экспертизы указывается, что объект является этапом 2.1 строительства объекта "Магистральный газопровод Кысыл-Сыр - 84 км".</w:t>
      </w:r>
    </w:p>
    <w:p w14:paraId="6F4B1EF9" w14:textId="77777777" w:rsidR="00E71498" w:rsidRDefault="00E71498">
      <w:pPr>
        <w:pStyle w:val="ConsPlusNormal"/>
        <w:spacing w:before="220"/>
        <w:ind w:firstLine="540"/>
        <w:jc w:val="both"/>
      </w:pPr>
      <w:bookmarkStart w:id="64" w:name="P1693"/>
      <w:bookmarkEnd w:id="64"/>
      <w:r>
        <w:t>&lt;3&gt; В соответствии с техническими заданиями на проектирование, проектно-сметной документацией, положительным заключением государственной экспертизы указывается, что объект является 3 этапом строительства объекта "Магистральный газопровод Кысыл-Сыр - 84 км".</w:t>
      </w:r>
    </w:p>
    <w:p w14:paraId="2FF03862" w14:textId="77777777" w:rsidR="00E71498" w:rsidRDefault="00E71498">
      <w:pPr>
        <w:pStyle w:val="ConsPlusNormal"/>
        <w:jc w:val="both"/>
      </w:pPr>
    </w:p>
    <w:p w14:paraId="2DAFE03E" w14:textId="77777777" w:rsidR="00E71498" w:rsidRDefault="00E71498">
      <w:pPr>
        <w:pStyle w:val="ConsPlusNormal"/>
        <w:jc w:val="both"/>
      </w:pPr>
    </w:p>
    <w:p w14:paraId="4F3A7FCB" w14:textId="77777777" w:rsidR="00E71498" w:rsidRDefault="00E71498">
      <w:pPr>
        <w:pStyle w:val="ConsPlusNormal"/>
        <w:jc w:val="both"/>
      </w:pPr>
    </w:p>
    <w:p w14:paraId="12455D59" w14:textId="77777777" w:rsidR="00E71498" w:rsidRDefault="00E71498">
      <w:pPr>
        <w:pStyle w:val="ConsPlusNormal"/>
        <w:jc w:val="both"/>
      </w:pPr>
    </w:p>
    <w:p w14:paraId="0A1AE791" w14:textId="77777777" w:rsidR="00E71498" w:rsidRDefault="00E71498">
      <w:pPr>
        <w:pStyle w:val="ConsPlusNormal"/>
        <w:jc w:val="both"/>
      </w:pPr>
    </w:p>
    <w:p w14:paraId="45325D0C" w14:textId="77777777" w:rsidR="00E71498" w:rsidRDefault="00E71498">
      <w:pPr>
        <w:pStyle w:val="ConsPlusNormal"/>
        <w:jc w:val="right"/>
        <w:outlineLvl w:val="1"/>
      </w:pPr>
      <w:r>
        <w:t xml:space="preserve">ПРИЛОЖЕНИЕ </w:t>
      </w:r>
      <w:hyperlink r:id="rId445">
        <w:r>
          <w:rPr>
            <w:color w:val="0000FF"/>
          </w:rPr>
          <w:t>N 30(1)</w:t>
        </w:r>
      </w:hyperlink>
    </w:p>
    <w:p w14:paraId="3828781E" w14:textId="77777777" w:rsidR="00E71498" w:rsidRDefault="00E71498">
      <w:pPr>
        <w:pStyle w:val="ConsPlusNormal"/>
        <w:jc w:val="right"/>
      </w:pPr>
      <w:r>
        <w:t>к государственной программе</w:t>
      </w:r>
    </w:p>
    <w:p w14:paraId="0394D9D0" w14:textId="77777777" w:rsidR="00E71498" w:rsidRDefault="00E71498">
      <w:pPr>
        <w:pStyle w:val="ConsPlusNormal"/>
        <w:jc w:val="right"/>
      </w:pPr>
      <w:r>
        <w:t>Российской Федерации</w:t>
      </w:r>
    </w:p>
    <w:p w14:paraId="0074BBE9" w14:textId="77777777" w:rsidR="00E71498" w:rsidRDefault="00E71498">
      <w:pPr>
        <w:pStyle w:val="ConsPlusNormal"/>
        <w:jc w:val="right"/>
      </w:pPr>
      <w:r>
        <w:t>"Развитие энергетики"</w:t>
      </w:r>
    </w:p>
    <w:p w14:paraId="195987BA" w14:textId="77777777" w:rsidR="00E71498" w:rsidRDefault="00E71498">
      <w:pPr>
        <w:pStyle w:val="ConsPlusNormal"/>
        <w:jc w:val="both"/>
      </w:pPr>
    </w:p>
    <w:p w14:paraId="1AB8B940" w14:textId="77777777" w:rsidR="00E71498" w:rsidRDefault="00E71498">
      <w:pPr>
        <w:pStyle w:val="ConsPlusTitle"/>
        <w:jc w:val="center"/>
      </w:pPr>
      <w:bookmarkStart w:id="65" w:name="P1704"/>
      <w:bookmarkEnd w:id="65"/>
      <w:r>
        <w:t>ПРАВИЛА</w:t>
      </w:r>
    </w:p>
    <w:p w14:paraId="3BA78097" w14:textId="77777777" w:rsidR="00E71498" w:rsidRDefault="00E71498">
      <w:pPr>
        <w:pStyle w:val="ConsPlusTitle"/>
        <w:jc w:val="center"/>
      </w:pPr>
      <w:r>
        <w:t>ПРЕДОСТАВЛЕНИЯ СУБСИДИЙ ИЗ ФЕДЕРАЛЬНОГО БЮДЖЕТА БЮДЖЕТУ</w:t>
      </w:r>
    </w:p>
    <w:p w14:paraId="23FCE2C2" w14:textId="77777777" w:rsidR="00E71498" w:rsidRDefault="00E71498">
      <w:pPr>
        <w:pStyle w:val="ConsPlusTitle"/>
        <w:jc w:val="center"/>
      </w:pPr>
      <w:r>
        <w:t>РЕСПУБЛИКИ ТЫВА В ЦЕЛЯХ СОФИНАНСИРОВАНИЯ РАСХОДНЫХ</w:t>
      </w:r>
    </w:p>
    <w:p w14:paraId="3793E99E" w14:textId="77777777" w:rsidR="00E71498" w:rsidRDefault="00E71498">
      <w:pPr>
        <w:pStyle w:val="ConsPlusTitle"/>
        <w:jc w:val="center"/>
      </w:pPr>
      <w:r>
        <w:t>ОБЯЗАТЕЛЬСТВ РЕСПУБЛИКИ ТЫВА, ВОЗНИКАЮЩИХ ПРИ КОМПЕНСАЦИИ</w:t>
      </w:r>
    </w:p>
    <w:p w14:paraId="407634A1" w14:textId="77777777" w:rsidR="00E71498" w:rsidRDefault="00E71498">
      <w:pPr>
        <w:pStyle w:val="ConsPlusTitle"/>
        <w:jc w:val="center"/>
      </w:pPr>
      <w:r>
        <w:t>ВЫПАДАЮЩИХ ДОХОДОВ СЕТЕВЫХ ОРГАНИЗАЦИЙ, ФУНКЦИОНИРУЮЩИХ</w:t>
      </w:r>
    </w:p>
    <w:p w14:paraId="11CDE35A" w14:textId="77777777" w:rsidR="00E71498" w:rsidRDefault="00E71498">
      <w:pPr>
        <w:pStyle w:val="ConsPlusTitle"/>
        <w:jc w:val="center"/>
      </w:pPr>
      <w:r>
        <w:t>В РЕСПУБЛИКЕ ТЫВА, ОБРАЗОВАННЫХ ВСЛЕДСТВИЕ УСТАНОВЛЕНИЯ</w:t>
      </w:r>
    </w:p>
    <w:p w14:paraId="2297A586" w14:textId="77777777" w:rsidR="00E71498" w:rsidRDefault="00E71498">
      <w:pPr>
        <w:pStyle w:val="ConsPlusTitle"/>
        <w:jc w:val="center"/>
      </w:pPr>
      <w:r>
        <w:t>ТАРИФОВ НА УСЛУГИ ПО ПЕРЕДАЧЕ ЭЛЕКТРИЧЕСКОЙ ЭНЕРГИИ</w:t>
      </w:r>
    </w:p>
    <w:p w14:paraId="2EB5D781" w14:textId="77777777" w:rsidR="00E71498" w:rsidRDefault="00E71498">
      <w:pPr>
        <w:pStyle w:val="ConsPlusTitle"/>
        <w:jc w:val="center"/>
      </w:pPr>
      <w:r>
        <w:t>НИЖЕ ЭКОНОМИЧЕСКИ ОБОСНОВАННОГО УРОВНЯ</w:t>
      </w:r>
    </w:p>
    <w:p w14:paraId="111930D4"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583BF9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2FB01"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13FB80"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448CC" w14:textId="77777777" w:rsidR="00E71498" w:rsidRDefault="00E71498">
            <w:pPr>
              <w:pStyle w:val="ConsPlusNormal"/>
              <w:jc w:val="center"/>
            </w:pPr>
            <w:r>
              <w:rPr>
                <w:color w:val="392C69"/>
              </w:rPr>
              <w:t>Список изменяющих документов</w:t>
            </w:r>
          </w:p>
          <w:p w14:paraId="1A899826" w14:textId="77777777" w:rsidR="00E71498" w:rsidRDefault="00E71498">
            <w:pPr>
              <w:pStyle w:val="ConsPlusNormal"/>
              <w:jc w:val="center"/>
            </w:pPr>
            <w:r>
              <w:rPr>
                <w:color w:val="392C69"/>
              </w:rPr>
              <w:t xml:space="preserve">(введены </w:t>
            </w:r>
            <w:hyperlink r:id="rId446">
              <w:r>
                <w:rPr>
                  <w:color w:val="0000FF"/>
                </w:rPr>
                <w:t>Постановлением</w:t>
              </w:r>
            </w:hyperlink>
            <w:r>
              <w:rPr>
                <w:color w:val="392C69"/>
              </w:rPr>
              <w:t xml:space="preserve"> Правительства РФ от 18.12.2021 N 2352;</w:t>
            </w:r>
          </w:p>
          <w:p w14:paraId="2B9E9BB5" w14:textId="77777777" w:rsidR="00E71498" w:rsidRDefault="00E71498">
            <w:pPr>
              <w:pStyle w:val="ConsPlusNormal"/>
              <w:jc w:val="center"/>
            </w:pPr>
            <w:r>
              <w:rPr>
                <w:color w:val="392C69"/>
              </w:rPr>
              <w:lastRenderedPageBreak/>
              <w:t xml:space="preserve">в ред. Постановлений Правительства РФ от 27.12.2022 </w:t>
            </w:r>
            <w:hyperlink r:id="rId447">
              <w:r>
                <w:rPr>
                  <w:color w:val="0000FF"/>
                </w:rPr>
                <w:t>N 2448</w:t>
              </w:r>
            </w:hyperlink>
            <w:r>
              <w:rPr>
                <w:color w:val="392C69"/>
              </w:rPr>
              <w:t>,</w:t>
            </w:r>
          </w:p>
          <w:p w14:paraId="7EC8478A" w14:textId="77777777" w:rsidR="00E71498" w:rsidRDefault="00E71498">
            <w:pPr>
              <w:pStyle w:val="ConsPlusNormal"/>
              <w:jc w:val="center"/>
            </w:pPr>
            <w:r>
              <w:rPr>
                <w:color w:val="392C69"/>
              </w:rPr>
              <w:t xml:space="preserve">от 10.10.2023 </w:t>
            </w:r>
            <w:hyperlink r:id="rId448">
              <w:r>
                <w:rPr>
                  <w:color w:val="0000FF"/>
                </w:rPr>
                <w:t>N 1671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6D82B3" w14:textId="77777777" w:rsidR="00E71498" w:rsidRDefault="00E71498">
            <w:pPr>
              <w:pStyle w:val="ConsPlusNormal"/>
            </w:pPr>
          </w:p>
        </w:tc>
      </w:tr>
    </w:tbl>
    <w:p w14:paraId="0FE903BC" w14:textId="77777777" w:rsidR="00E71498" w:rsidRDefault="00E71498">
      <w:pPr>
        <w:pStyle w:val="ConsPlusNormal"/>
        <w:jc w:val="both"/>
      </w:pPr>
    </w:p>
    <w:p w14:paraId="7940F39F" w14:textId="77777777" w:rsidR="00E71498" w:rsidRDefault="00E71498">
      <w:pPr>
        <w:pStyle w:val="ConsPlusNormal"/>
        <w:ind w:firstLine="540"/>
        <w:jc w:val="both"/>
      </w:pPr>
      <w:r>
        <w:t>1. Настоящие Правила устанавливают порядок, цели и условия предоставления субсидий из федерального бюджета бюджету Республики Тыва на компенсацию территориальным сетевым организациям, функционирующим в Республике Тыва (далее - получатели средств),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(далее - субсидии).</w:t>
      </w:r>
    </w:p>
    <w:p w14:paraId="4BCF2108" w14:textId="77777777" w:rsidR="00E71498" w:rsidRDefault="00E71498">
      <w:pPr>
        <w:pStyle w:val="ConsPlusNormal"/>
        <w:spacing w:before="220"/>
        <w:ind w:firstLine="540"/>
        <w:jc w:val="both"/>
      </w:pPr>
      <w:bookmarkStart w:id="66" w:name="P1718"/>
      <w:bookmarkEnd w:id="66"/>
      <w:r>
        <w:t>2. Субсидии предоставляются в целях софинансирования расходных обязательств Республики Тыва, возникающих при компенсации получателям средств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64331CED" w14:textId="77777777" w:rsidR="00E71498" w:rsidRDefault="00E71498">
      <w:pPr>
        <w:pStyle w:val="ConsPlusNormal"/>
        <w:spacing w:before="220"/>
        <w:ind w:firstLine="540"/>
        <w:jc w:val="both"/>
      </w:pPr>
      <w:r>
        <w:t>3. Субсидии предоставляются при соблюдении Республикой Тыва следующих условий:</w:t>
      </w:r>
    </w:p>
    <w:p w14:paraId="17E994F4" w14:textId="77777777" w:rsidR="00E71498" w:rsidRDefault="00E71498">
      <w:pPr>
        <w:pStyle w:val="ConsPlusNormal"/>
        <w:spacing w:before="220"/>
        <w:ind w:firstLine="540"/>
        <w:jc w:val="both"/>
      </w:pPr>
      <w:bookmarkStart w:id="67" w:name="P1720"/>
      <w:bookmarkEnd w:id="67"/>
      <w:r>
        <w:t>а) наличие в бюджете Республики Тыва бюджетных ассигнований на исполнение расходного обязательства Республики Тыва, софинансирование которого осуществляется из федерального бюджета, в объеме, необходимом для его исполнения;</w:t>
      </w:r>
    </w:p>
    <w:p w14:paraId="77041AD8" w14:textId="77777777" w:rsidR="00E71498" w:rsidRDefault="00E71498">
      <w:pPr>
        <w:pStyle w:val="ConsPlusNormal"/>
        <w:spacing w:before="220"/>
        <w:ind w:firstLine="540"/>
        <w:jc w:val="both"/>
      </w:pPr>
      <w:r>
        <w:t xml:space="preserve">б) заключение между Федеральной антимонопольной службой и высшим исполнительным органом Республики Тыва соглашения о предоставлении субсидий из федерального бюджета (далее - соглашение о предоставлении субсидий) в соответствии с </w:t>
      </w:r>
      <w:hyperlink r:id="rId44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7386D83C" w14:textId="77777777" w:rsidR="00E71498" w:rsidRDefault="00E71498">
      <w:pPr>
        <w:pStyle w:val="ConsPlusNormal"/>
        <w:jc w:val="both"/>
      </w:pPr>
      <w:r>
        <w:t xml:space="preserve">(в ред. Постановлений Правительства РФ от 27.12.2022 </w:t>
      </w:r>
      <w:hyperlink r:id="rId450">
        <w:r>
          <w:rPr>
            <w:color w:val="0000FF"/>
          </w:rPr>
          <w:t>N 2448</w:t>
        </w:r>
      </w:hyperlink>
      <w:r>
        <w:t xml:space="preserve">, от 10.10.2023 </w:t>
      </w:r>
      <w:hyperlink r:id="rId451">
        <w:r>
          <w:rPr>
            <w:color w:val="0000FF"/>
          </w:rPr>
          <w:t>N 1671</w:t>
        </w:r>
      </w:hyperlink>
      <w:r>
        <w:t>)</w:t>
      </w:r>
    </w:p>
    <w:p w14:paraId="17227B19" w14:textId="77777777" w:rsidR="00E71498" w:rsidRDefault="00E71498">
      <w:pPr>
        <w:pStyle w:val="ConsPlusNormal"/>
        <w:spacing w:before="220"/>
        <w:ind w:firstLine="540"/>
        <w:jc w:val="both"/>
      </w:pPr>
      <w:bookmarkStart w:id="68" w:name="P1723"/>
      <w:bookmarkEnd w:id="68"/>
      <w:r>
        <w:t>в) наличие правовых актов Республики Тыва, утверждающих перечень мероприятий, при реализации которых возникают расходные обязательства Республики Тыва, в целях софинансирования которых предоставляются субсидии, в соответствии с требованиями нормативных правовых актов Российской Федерации, определяющих получателя средств.</w:t>
      </w:r>
    </w:p>
    <w:p w14:paraId="20D926F4" w14:textId="77777777" w:rsidR="00E71498" w:rsidRDefault="00E71498">
      <w:pPr>
        <w:pStyle w:val="ConsPlusNormal"/>
        <w:spacing w:before="220"/>
        <w:ind w:firstLine="540"/>
        <w:jc w:val="both"/>
      </w:pPr>
      <w:r>
        <w:t xml:space="preserve">4. Правовые акты Республики Тыва, указанные в </w:t>
      </w:r>
      <w:hyperlink w:anchor="P1723">
        <w:r>
          <w:rPr>
            <w:color w:val="0000FF"/>
          </w:rPr>
          <w:t>подпункте "в" пункта 3</w:t>
        </w:r>
      </w:hyperlink>
      <w:r>
        <w:t xml:space="preserve"> настоящих Правил, должны содержать:</w:t>
      </w:r>
    </w:p>
    <w:p w14:paraId="45B8334F" w14:textId="77777777" w:rsidR="00E71498" w:rsidRDefault="00E71498">
      <w:pPr>
        <w:pStyle w:val="ConsPlusNormal"/>
        <w:spacing w:before="220"/>
        <w:ind w:firstLine="540"/>
        <w:jc w:val="both"/>
      </w:pPr>
      <w:r>
        <w:t>положения о заключении соглашения о предоставлении средств, источником финансового обеспечения которых являются субсидии, заключенного между Республикой Тыва и получателем средств (далее - соглашение о предоставлении средств);</w:t>
      </w:r>
    </w:p>
    <w:p w14:paraId="46954147" w14:textId="77777777" w:rsidR="00E71498" w:rsidRDefault="00E71498">
      <w:pPr>
        <w:pStyle w:val="ConsPlusNormal"/>
        <w:spacing w:before="220"/>
        <w:ind w:firstLine="540"/>
        <w:jc w:val="both"/>
      </w:pPr>
      <w:r>
        <w:t xml:space="preserve">порядок и условия направления расходов бюджета Республики Тыва, на софинансирование которого предоставляются субсидии, на цели, указанные в </w:t>
      </w:r>
      <w:hyperlink w:anchor="P1718">
        <w:r>
          <w:rPr>
            <w:color w:val="0000FF"/>
          </w:rPr>
          <w:t>пункте 2</w:t>
        </w:r>
      </w:hyperlink>
      <w:r>
        <w:t xml:space="preserve"> настоящих Правил, открытие и ведение отдельного обособленного банковского счета для целей учета расходования средств, источником финансового обеспечения которых являются субсидии, а также ведение раздельного бухгалтерского учета в отношении таких средств;</w:t>
      </w:r>
    </w:p>
    <w:p w14:paraId="66F629FE" w14:textId="77777777" w:rsidR="00E71498" w:rsidRDefault="00E71498">
      <w:pPr>
        <w:pStyle w:val="ConsPlusNormal"/>
        <w:spacing w:before="220"/>
        <w:ind w:firstLine="540"/>
        <w:jc w:val="both"/>
      </w:pPr>
      <w:r>
        <w:t>положения об осуществлении мониторинга расходов Республики Тыва, в целях софинансирования которых предоставляются субсидии, в целях представления Республикой Тыва отчетов в соответствии с соглашением о предоставлении субсидий.</w:t>
      </w:r>
    </w:p>
    <w:p w14:paraId="0CB5D004" w14:textId="77777777" w:rsidR="00E71498" w:rsidRDefault="00E71498">
      <w:pPr>
        <w:pStyle w:val="ConsPlusNormal"/>
        <w:spacing w:before="220"/>
        <w:ind w:firstLine="540"/>
        <w:jc w:val="both"/>
      </w:pPr>
      <w:r>
        <w:lastRenderedPageBreak/>
        <w:t>5. Дополнительными требованиями для предоставления субсидий являются:</w:t>
      </w:r>
    </w:p>
    <w:p w14:paraId="35F9DBA8" w14:textId="77777777" w:rsidR="00E71498" w:rsidRDefault="00E71498">
      <w:pPr>
        <w:pStyle w:val="ConsPlusNormal"/>
        <w:spacing w:before="220"/>
        <w:ind w:firstLine="540"/>
        <w:jc w:val="both"/>
      </w:pPr>
      <w:bookmarkStart w:id="69" w:name="P1729"/>
      <w:bookmarkEnd w:id="69"/>
      <w:r>
        <w:t>а) установление тарифов на услуги по передаче электрической энергии на уровне не ниже предельных максимальных уровней тарифов, утвержденных Федеральной антимонопольной службой и (или) Правительством Российской Федерации на соответствующий период регулирования, за исключением тарифов на услуги по передаче электрической энергии, поставляемой населению и приравненным к нему категориям потребителей;</w:t>
      </w:r>
    </w:p>
    <w:p w14:paraId="4D6C8A55" w14:textId="77777777" w:rsidR="00E71498" w:rsidRDefault="00E71498">
      <w:pPr>
        <w:pStyle w:val="ConsPlusNormal"/>
        <w:jc w:val="both"/>
      </w:pPr>
      <w:r>
        <w:t xml:space="preserve">(пп. "а" в ред. </w:t>
      </w:r>
      <w:hyperlink r:id="rId452">
        <w:r>
          <w:rPr>
            <w:color w:val="0000FF"/>
          </w:rPr>
          <w:t>Постановления</w:t>
        </w:r>
      </w:hyperlink>
      <w:r>
        <w:t xml:space="preserve"> Правительства РФ от 10.10.2023 N 1671)</w:t>
      </w:r>
    </w:p>
    <w:p w14:paraId="5803B199" w14:textId="77777777" w:rsidR="00E71498" w:rsidRDefault="00E71498">
      <w:pPr>
        <w:pStyle w:val="ConsPlusNormal"/>
        <w:spacing w:before="220"/>
        <w:ind w:firstLine="540"/>
        <w:jc w:val="both"/>
      </w:pPr>
      <w:bookmarkStart w:id="70" w:name="P1731"/>
      <w:bookmarkEnd w:id="70"/>
      <w:r>
        <w:t>б) утверждение на 2022 - 2023 годы тарифов на электроэнергию для населения и приравненных к нему категорий потребителей с ежегодным увеличением не ниже уровня, утвержденного в прогнозе социально-экономического развития Российской Федерации на соответствующий год;</w:t>
      </w:r>
    </w:p>
    <w:p w14:paraId="20C128CE" w14:textId="77777777" w:rsidR="00E71498" w:rsidRDefault="00E71498">
      <w:pPr>
        <w:pStyle w:val="ConsPlusNormal"/>
        <w:spacing w:before="220"/>
        <w:ind w:firstLine="540"/>
        <w:jc w:val="both"/>
      </w:pPr>
      <w:bookmarkStart w:id="71" w:name="P1732"/>
      <w:bookmarkEnd w:id="71"/>
      <w:r>
        <w:t>в) определение уполномоченного исполнительного органа Республики Тыва, осуществляющего взаимодействие с Федеральной антимонопольной службой (далее - уполномоченный орган);</w:t>
      </w:r>
    </w:p>
    <w:p w14:paraId="2D4721BB" w14:textId="77777777" w:rsidR="00E71498" w:rsidRDefault="00E71498">
      <w:pPr>
        <w:pStyle w:val="ConsPlusNormal"/>
        <w:jc w:val="both"/>
      </w:pPr>
      <w:r>
        <w:t xml:space="preserve">(в ред. </w:t>
      </w:r>
      <w:hyperlink r:id="rId453">
        <w:r>
          <w:rPr>
            <w:color w:val="0000FF"/>
          </w:rPr>
          <w:t>Постановления</w:t>
        </w:r>
      </w:hyperlink>
      <w:r>
        <w:t xml:space="preserve"> Правительства РФ от 27.12.2022 N 2448)</w:t>
      </w:r>
    </w:p>
    <w:p w14:paraId="1CE5D3EF" w14:textId="77777777" w:rsidR="00E71498" w:rsidRDefault="00E71498">
      <w:pPr>
        <w:pStyle w:val="ConsPlusNormal"/>
        <w:spacing w:before="220"/>
        <w:ind w:firstLine="540"/>
        <w:jc w:val="both"/>
      </w:pPr>
      <w:bookmarkStart w:id="72" w:name="P1734"/>
      <w:bookmarkEnd w:id="72"/>
      <w:r>
        <w:t>г) утверждение тарифов на услуги по передаче электрической энергии на год, в котором предоставляются субсидии, исходя из условия поступления платежей потребителей услуг (потребителей электрической энергии, гарантирующих поставщиков, энергосбытовых компаний) по заключенным договорам только в одну сетевую организацию.</w:t>
      </w:r>
    </w:p>
    <w:p w14:paraId="380038DD" w14:textId="77777777" w:rsidR="00E71498" w:rsidRDefault="00E71498">
      <w:pPr>
        <w:pStyle w:val="ConsPlusNormal"/>
        <w:spacing w:before="220"/>
        <w:ind w:firstLine="540"/>
        <w:jc w:val="both"/>
      </w:pPr>
      <w:r>
        <w:t>6. Получатели средств должны соответствовать одновременно следующим критериям:</w:t>
      </w:r>
    </w:p>
    <w:p w14:paraId="7B92433C" w14:textId="77777777" w:rsidR="00E71498" w:rsidRDefault="00E71498">
      <w:pPr>
        <w:pStyle w:val="ConsPlusNormal"/>
        <w:spacing w:before="220"/>
        <w:ind w:firstLine="540"/>
        <w:jc w:val="both"/>
      </w:pPr>
      <w:r>
        <w:t>а) получатели средств зарегистрированы в установленном порядке на территории Российской Федерации;</w:t>
      </w:r>
    </w:p>
    <w:p w14:paraId="352A438B" w14:textId="77777777" w:rsidR="00E71498" w:rsidRDefault="00E71498">
      <w:pPr>
        <w:pStyle w:val="ConsPlusNormal"/>
        <w:spacing w:before="220"/>
        <w:ind w:firstLine="540"/>
        <w:jc w:val="both"/>
      </w:pPr>
      <w:r>
        <w:t xml:space="preserve">б) получатели средств заключили в соответствии с </w:t>
      </w:r>
      <w:hyperlink r:id="rId4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договоры об оказании услуг по передаче электрической энергии с потребителями (покупателями) электрической энергии (мощности) и (или) гарантирующими поставщиками (энергосбытовыми компаниями) в отношении потребителей, заключивших договоры энергоснабжения с такими гарантирующими поставщиками (энергосбытовыми компаниями).</w:t>
      </w:r>
    </w:p>
    <w:p w14:paraId="316DF0F5" w14:textId="77777777" w:rsidR="00E71498" w:rsidRDefault="00E71498">
      <w:pPr>
        <w:pStyle w:val="ConsPlusNormal"/>
        <w:spacing w:before="220"/>
        <w:ind w:firstLine="540"/>
        <w:jc w:val="both"/>
      </w:pPr>
      <w:r>
        <w:t xml:space="preserve">7. Субсидии предоставляются бюджету Республики Тыва в пределах лимитов бюджетных обязательств, доведенных до Федеральной антимонопольной службы как получателя средств федерального бюджета на предоставление субсидий на цели, указанные в </w:t>
      </w:r>
      <w:hyperlink w:anchor="P1718">
        <w:r>
          <w:rPr>
            <w:color w:val="0000FF"/>
          </w:rPr>
          <w:t>пункте 2</w:t>
        </w:r>
      </w:hyperlink>
      <w:r>
        <w:t xml:space="preserve"> настоящих Правил.</w:t>
      </w:r>
    </w:p>
    <w:p w14:paraId="61C1A917" w14:textId="77777777" w:rsidR="00E71498" w:rsidRDefault="00E71498">
      <w:pPr>
        <w:pStyle w:val="ConsPlusNormal"/>
        <w:spacing w:before="220"/>
        <w:ind w:firstLine="540"/>
        <w:jc w:val="both"/>
      </w:pPr>
      <w:bookmarkStart w:id="73" w:name="P1739"/>
      <w:bookmarkEnd w:id="73"/>
      <w:r>
        <w:t>8. Размер субсидий для Республики Тыва (S</w:t>
      </w:r>
      <w:r>
        <w:rPr>
          <w:vertAlign w:val="superscript"/>
        </w:rPr>
        <w:t>суб</w:t>
      </w:r>
      <w:r>
        <w:t>) (тыс. рублей) определяется по формуле:</w:t>
      </w:r>
    </w:p>
    <w:p w14:paraId="5D80B923" w14:textId="77777777" w:rsidR="00E71498" w:rsidRDefault="00E71498">
      <w:pPr>
        <w:pStyle w:val="ConsPlusNormal"/>
        <w:jc w:val="both"/>
      </w:pPr>
    </w:p>
    <w:p w14:paraId="2E4B4F21" w14:textId="77777777" w:rsidR="00E71498" w:rsidRDefault="00E71498">
      <w:pPr>
        <w:pStyle w:val="ConsPlusNormal"/>
        <w:jc w:val="center"/>
      </w:pPr>
      <w:r>
        <w:rPr>
          <w:noProof/>
          <w:position w:val="-15"/>
        </w:rPr>
        <w:lastRenderedPageBreak/>
        <w:drawing>
          <wp:inline distT="0" distB="0" distL="0" distR="0" wp14:anchorId="40B62FAB" wp14:editId="284F86E5">
            <wp:extent cx="3059430" cy="33528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a:extLst>
                        <a:ext uri="{28A0092B-C50C-407E-A947-70E740481C1C}">
                          <a14:useLocalDpi xmlns:a14="http://schemas.microsoft.com/office/drawing/2010/main" val="0"/>
                        </a:ext>
                      </a:extLst>
                    </a:blip>
                    <a:srcRect/>
                    <a:stretch>
                      <a:fillRect/>
                    </a:stretch>
                  </pic:blipFill>
                  <pic:spPr bwMode="auto">
                    <a:xfrm>
                      <a:off x="0" y="0"/>
                      <a:ext cx="3059430" cy="335280"/>
                    </a:xfrm>
                    <a:prstGeom prst="rect">
                      <a:avLst/>
                    </a:prstGeom>
                    <a:noFill/>
                    <a:ln>
                      <a:noFill/>
                    </a:ln>
                  </pic:spPr>
                </pic:pic>
              </a:graphicData>
            </a:graphic>
          </wp:inline>
        </w:drawing>
      </w:r>
    </w:p>
    <w:p w14:paraId="1A276F8B" w14:textId="77777777" w:rsidR="00E71498" w:rsidRDefault="00E71498">
      <w:pPr>
        <w:pStyle w:val="ConsPlusNormal"/>
        <w:jc w:val="both"/>
      </w:pPr>
    </w:p>
    <w:p w14:paraId="75EEF711" w14:textId="77777777" w:rsidR="00E71498" w:rsidRDefault="00E71498">
      <w:pPr>
        <w:pStyle w:val="ConsPlusNormal"/>
        <w:ind w:firstLine="540"/>
        <w:jc w:val="both"/>
      </w:pPr>
      <w:r>
        <w:t>где:</w:t>
      </w:r>
    </w:p>
    <w:p w14:paraId="6B8943A1" w14:textId="77777777" w:rsidR="00E71498" w:rsidRDefault="00E71498">
      <w:pPr>
        <w:pStyle w:val="ConsPlusNormal"/>
        <w:spacing w:before="220"/>
        <w:ind w:firstLine="540"/>
        <w:jc w:val="both"/>
      </w:pPr>
      <w:r>
        <w:rPr>
          <w:noProof/>
          <w:position w:val="-11"/>
        </w:rPr>
        <w:drawing>
          <wp:inline distT="0" distB="0" distL="0" distR="0" wp14:anchorId="0DF6B585" wp14:editId="4C9E56E1">
            <wp:extent cx="450850" cy="283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одноставочный единый (котловой) тариф на услуги по передаче электрической энергии, оказываемые потребителям, за исключением населения и приравненных к нему категорий потребителей, утвержденный исполнительным органом Республики Тыва в области государственного регулирования тарифов без учета субсидий и действующий в m-м месяце года, в котором предоставляются субсидии для i-го уровня напряжения (руб./кВт·ч);</w:t>
      </w:r>
    </w:p>
    <w:p w14:paraId="0BF46C74" w14:textId="77777777" w:rsidR="00E71498" w:rsidRDefault="00E71498">
      <w:pPr>
        <w:pStyle w:val="ConsPlusNormal"/>
        <w:jc w:val="both"/>
      </w:pPr>
      <w:r>
        <w:t xml:space="preserve">(в ред. Постановлений Правительства РФ от 27.12.2022 </w:t>
      </w:r>
      <w:hyperlink r:id="rId457">
        <w:r>
          <w:rPr>
            <w:color w:val="0000FF"/>
          </w:rPr>
          <w:t>N 2448</w:t>
        </w:r>
      </w:hyperlink>
      <w:r>
        <w:t xml:space="preserve">, от 10.10.2023 </w:t>
      </w:r>
      <w:hyperlink r:id="rId458">
        <w:r>
          <w:rPr>
            <w:color w:val="0000FF"/>
          </w:rPr>
          <w:t>N 1671</w:t>
        </w:r>
      </w:hyperlink>
      <w:r>
        <w:t>)</w:t>
      </w:r>
    </w:p>
    <w:p w14:paraId="3AF16672" w14:textId="77777777" w:rsidR="00E71498" w:rsidRDefault="00E71498">
      <w:pPr>
        <w:pStyle w:val="ConsPlusNormal"/>
        <w:spacing w:before="220"/>
        <w:ind w:firstLine="540"/>
        <w:jc w:val="both"/>
      </w:pPr>
      <w:r>
        <w:rPr>
          <w:noProof/>
          <w:position w:val="-11"/>
        </w:rPr>
        <w:drawing>
          <wp:inline distT="0" distB="0" distL="0" distR="0" wp14:anchorId="7177CBFA" wp14:editId="1BD938A6">
            <wp:extent cx="450850"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применяемый для взаиморасчетов одноставочный единый (котловой) тариф на услуги по передаче электрической энергии, оказываемые потребителям, за исключением населения и приравненных к нему категорий потребителей, утвержденный исполнительным органом Республики Тыва в области государственного регулирования тарифов с учетом субсидий и действующий в m-м месяце года, в котором предоставляются субсидии, для i-го уровня напряжения (руб./кВт·ч);</w:t>
      </w:r>
    </w:p>
    <w:p w14:paraId="59F4081E" w14:textId="77777777" w:rsidR="00E71498" w:rsidRDefault="00E71498">
      <w:pPr>
        <w:pStyle w:val="ConsPlusNormal"/>
        <w:jc w:val="both"/>
      </w:pPr>
      <w:r>
        <w:t xml:space="preserve">(в ред. Постановлений Правительства РФ от 27.12.2022 </w:t>
      </w:r>
      <w:hyperlink r:id="rId460">
        <w:r>
          <w:rPr>
            <w:color w:val="0000FF"/>
          </w:rPr>
          <w:t>N 2448</w:t>
        </w:r>
      </w:hyperlink>
      <w:r>
        <w:t xml:space="preserve">, от 10.10.2023 </w:t>
      </w:r>
      <w:hyperlink r:id="rId461">
        <w:r>
          <w:rPr>
            <w:color w:val="0000FF"/>
          </w:rPr>
          <w:t>N 1671</w:t>
        </w:r>
      </w:hyperlink>
      <w:r>
        <w:t>)</w:t>
      </w:r>
    </w:p>
    <w:p w14:paraId="01E84589" w14:textId="77777777" w:rsidR="00E71498" w:rsidRDefault="00E71498">
      <w:pPr>
        <w:pStyle w:val="ConsPlusNormal"/>
        <w:spacing w:before="220"/>
        <w:ind w:firstLine="540"/>
        <w:jc w:val="both"/>
      </w:pPr>
      <w:r>
        <w:rPr>
          <w:noProof/>
          <w:position w:val="-11"/>
        </w:rPr>
        <w:drawing>
          <wp:inline distT="0" distB="0" distL="0" distR="0" wp14:anchorId="775EF179" wp14:editId="10629F81">
            <wp:extent cx="37719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услуг по передаче электрической энергии, оказываемых потребителям, за исключением населения и приравненных к нему категорий потребителей, Республики Тыва на m-й месяц года, в котором предоставляются субсидии, на i-м уровне напряжения, применяемый для целей расчета единых (котловых) тарифов на услуги по передаче электрической энергии по сетям Республики Тыва (тыс. кВт·ч);</w:t>
      </w:r>
    </w:p>
    <w:p w14:paraId="46C05C0E" w14:textId="77777777" w:rsidR="00E71498" w:rsidRDefault="00E71498">
      <w:pPr>
        <w:pStyle w:val="ConsPlusNormal"/>
        <w:spacing w:before="220"/>
        <w:ind w:firstLine="540"/>
        <w:jc w:val="both"/>
      </w:pPr>
      <w:r>
        <w:t xml:space="preserve">K - предельный уровень софинансирования из федерального бюджета расходных обязательств Республики Тыва, установленный Правительством Российской Федерации в соответствии с </w:t>
      </w:r>
      <w:hyperlink r:id="rId463">
        <w:r>
          <w:rPr>
            <w:color w:val="0000FF"/>
          </w:rPr>
          <w:t>пунктом 13</w:t>
        </w:r>
      </w:hyperlink>
      <w:r>
        <w:t xml:space="preserve"> Правил формирования, предоставления и распределения субсидий.</w:t>
      </w:r>
    </w:p>
    <w:p w14:paraId="5C986346" w14:textId="77777777" w:rsidR="00E71498" w:rsidRDefault="00E71498">
      <w:pPr>
        <w:pStyle w:val="ConsPlusNormal"/>
        <w:spacing w:before="220"/>
        <w:ind w:firstLine="540"/>
        <w:jc w:val="both"/>
      </w:pPr>
      <w:r>
        <w:t>Параметры, используемые при расчете размера субсидий, не включают налог на добавленную стоимость.</w:t>
      </w:r>
    </w:p>
    <w:p w14:paraId="5D254B45" w14:textId="77777777" w:rsidR="00E71498" w:rsidRDefault="00E71498">
      <w:pPr>
        <w:pStyle w:val="ConsPlusNormal"/>
        <w:spacing w:before="220"/>
        <w:ind w:firstLine="540"/>
        <w:jc w:val="both"/>
      </w:pPr>
      <w:r>
        <w:t xml:space="preserve">9. Уполномоченный орган осуществляет расчет размера субсидий на один календарный год с помесячным распределением в соответствии с </w:t>
      </w:r>
      <w:hyperlink w:anchor="P1739">
        <w:r>
          <w:rPr>
            <w:color w:val="0000FF"/>
          </w:rPr>
          <w:t>пунктом 8</w:t>
        </w:r>
      </w:hyperlink>
      <w:r>
        <w:t xml:space="preserve"> настоящих Правил и в течение 5 рабочих дней с начала очередного календарного года направляет в Федеральную антимонопольную службу информацию о соблюдении Республикой Тыва дополнительных требований для предоставления субсидий, предусмотренных </w:t>
      </w:r>
      <w:hyperlink w:anchor="P1729">
        <w:r>
          <w:rPr>
            <w:color w:val="0000FF"/>
          </w:rPr>
          <w:t>подпунктами "а"</w:t>
        </w:r>
      </w:hyperlink>
      <w:r>
        <w:t xml:space="preserve">, </w:t>
      </w:r>
      <w:hyperlink w:anchor="P1731">
        <w:r>
          <w:rPr>
            <w:color w:val="0000FF"/>
          </w:rPr>
          <w:t>"б"</w:t>
        </w:r>
      </w:hyperlink>
      <w:r>
        <w:t xml:space="preserve"> и </w:t>
      </w:r>
      <w:hyperlink w:anchor="P1734">
        <w:r>
          <w:rPr>
            <w:color w:val="0000FF"/>
          </w:rPr>
          <w:t>"г" пункта 5</w:t>
        </w:r>
      </w:hyperlink>
      <w:r>
        <w:t xml:space="preserve"> настоящих Правил, а также указанный расчет размера субсидий с указанием параметров, используемых для расчета.</w:t>
      </w:r>
    </w:p>
    <w:p w14:paraId="7AC583E8" w14:textId="77777777" w:rsidR="00E71498" w:rsidRDefault="00E71498">
      <w:pPr>
        <w:pStyle w:val="ConsPlusNormal"/>
        <w:jc w:val="both"/>
      </w:pPr>
      <w:r>
        <w:t xml:space="preserve">(в ред. Постановлений Правительства РФ от 27.12.2022 </w:t>
      </w:r>
      <w:hyperlink r:id="rId464">
        <w:r>
          <w:rPr>
            <w:color w:val="0000FF"/>
          </w:rPr>
          <w:t>N 2448</w:t>
        </w:r>
      </w:hyperlink>
      <w:r>
        <w:t xml:space="preserve">, от 10.10.2023 </w:t>
      </w:r>
      <w:hyperlink r:id="rId465">
        <w:r>
          <w:rPr>
            <w:color w:val="0000FF"/>
          </w:rPr>
          <w:t>N 1671</w:t>
        </w:r>
      </w:hyperlink>
      <w:r>
        <w:t>)</w:t>
      </w:r>
    </w:p>
    <w:p w14:paraId="0662666D" w14:textId="77777777" w:rsidR="00E71498" w:rsidRDefault="00E71498">
      <w:pPr>
        <w:pStyle w:val="ConsPlusNormal"/>
        <w:spacing w:before="220"/>
        <w:ind w:firstLine="540"/>
        <w:jc w:val="both"/>
      </w:pPr>
      <w:r>
        <w:t>Федеральная антимонопольная служба в течение 20 рабочих дней со дня получения от уполномоченного органа информации о соблюдении указанных дополнительных требований для предоставления субсидий рассматривает представленную информацию и уведомляет этот уполномоченный орган о результатах их рассмотрения и размере предоставляемых субсидий из федерального бюджета бюджету Республики Тыва на компенсацию получателям средств,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p w14:paraId="080022EA" w14:textId="77777777" w:rsidR="00E71498" w:rsidRDefault="00E71498">
      <w:pPr>
        <w:pStyle w:val="ConsPlusNormal"/>
        <w:jc w:val="both"/>
      </w:pPr>
      <w:r>
        <w:t xml:space="preserve">(в ред. Постановлений Правительства РФ от 27.12.2022 </w:t>
      </w:r>
      <w:hyperlink r:id="rId466">
        <w:r>
          <w:rPr>
            <w:color w:val="0000FF"/>
          </w:rPr>
          <w:t>N 2448</w:t>
        </w:r>
      </w:hyperlink>
      <w:r>
        <w:t xml:space="preserve">, от 10.10.2023 </w:t>
      </w:r>
      <w:hyperlink r:id="rId467">
        <w:r>
          <w:rPr>
            <w:color w:val="0000FF"/>
          </w:rPr>
          <w:t>N 1671</w:t>
        </w:r>
      </w:hyperlink>
      <w:r>
        <w:t>)</w:t>
      </w:r>
    </w:p>
    <w:p w14:paraId="08483125" w14:textId="77777777" w:rsidR="00E71498" w:rsidRDefault="00E71498">
      <w:pPr>
        <w:pStyle w:val="ConsPlusNormal"/>
        <w:spacing w:before="220"/>
        <w:ind w:firstLine="540"/>
        <w:jc w:val="both"/>
      </w:pPr>
      <w:r>
        <w:t xml:space="preserve">При наличии замечаний Федеральной антимонопольной службы по представленной </w:t>
      </w:r>
      <w:r>
        <w:lastRenderedPageBreak/>
        <w:t>информации и расчету размера субсидий уполномоченный орган в течение 5 рабочих дней со дня получения таких замечаний осуществляет повторное направление информации и расчета в Федеральную антимонопольную службу.</w:t>
      </w:r>
    </w:p>
    <w:p w14:paraId="54920C84" w14:textId="77777777" w:rsidR="00E71498" w:rsidRDefault="00E71498">
      <w:pPr>
        <w:pStyle w:val="ConsPlusNormal"/>
        <w:jc w:val="both"/>
      </w:pPr>
      <w:r>
        <w:t xml:space="preserve">(в ред. Постановлений Правительства РФ от 27.12.2022 </w:t>
      </w:r>
      <w:hyperlink r:id="rId468">
        <w:r>
          <w:rPr>
            <w:color w:val="0000FF"/>
          </w:rPr>
          <w:t>N 2448</w:t>
        </w:r>
      </w:hyperlink>
      <w:r>
        <w:t xml:space="preserve">, от 10.10.2023 </w:t>
      </w:r>
      <w:hyperlink r:id="rId469">
        <w:r>
          <w:rPr>
            <w:color w:val="0000FF"/>
          </w:rPr>
          <w:t>N 1671</w:t>
        </w:r>
      </w:hyperlink>
      <w:r>
        <w:t>)</w:t>
      </w:r>
    </w:p>
    <w:p w14:paraId="01F70703" w14:textId="77777777" w:rsidR="00E71498" w:rsidRDefault="00E71498">
      <w:pPr>
        <w:pStyle w:val="ConsPlusNormal"/>
        <w:spacing w:before="220"/>
        <w:ind w:firstLine="540"/>
        <w:jc w:val="both"/>
      </w:pPr>
      <w:r>
        <w:t xml:space="preserve">10. Субсидии предоставляются на основании соглашения о предоставлении субсидий, заключенного с использованием государственной интегрированной информационной системы управления общественными финансами "Электронный бюджет" между Федеральной антимонопольной службой и высшим исполнительным органом Республики Тыва в соответствии с </w:t>
      </w:r>
      <w:hyperlink r:id="rId470">
        <w:r>
          <w:rPr>
            <w:color w:val="0000FF"/>
          </w:rPr>
          <w:t>типовой формой</w:t>
        </w:r>
      </w:hyperlink>
      <w:r>
        <w:t>, утвержденной Министерством финансов Российской Федерации.</w:t>
      </w:r>
    </w:p>
    <w:p w14:paraId="7CD4B682" w14:textId="77777777" w:rsidR="00E71498" w:rsidRDefault="00E71498">
      <w:pPr>
        <w:pStyle w:val="ConsPlusNormal"/>
        <w:jc w:val="both"/>
      </w:pPr>
      <w:r>
        <w:t xml:space="preserve">(в ред. </w:t>
      </w:r>
      <w:hyperlink r:id="rId471">
        <w:r>
          <w:rPr>
            <w:color w:val="0000FF"/>
          </w:rPr>
          <w:t>Постановления</w:t>
        </w:r>
      </w:hyperlink>
      <w:r>
        <w:t xml:space="preserve"> Правительства РФ от 27.12.2022 N 2448)</w:t>
      </w:r>
    </w:p>
    <w:p w14:paraId="076A90D1" w14:textId="77777777" w:rsidR="00E71498" w:rsidRDefault="00E71498">
      <w:pPr>
        <w:pStyle w:val="ConsPlusNormal"/>
        <w:spacing w:before="220"/>
        <w:ind w:firstLine="540"/>
        <w:jc w:val="both"/>
      </w:pPr>
      <w:r>
        <w:t xml:space="preserve">В целях заключения соглашения о предоставлении субсидий Республика Тыва (уполномоченный орган) направляет в Федеральную антимонопольную службу обращение о заключении такого соглашения с приложением информации о соблюдении условий предоставления субсидий, предусмотренных </w:t>
      </w:r>
      <w:hyperlink w:anchor="P1720">
        <w:r>
          <w:rPr>
            <w:color w:val="0000FF"/>
          </w:rPr>
          <w:t>подпунктами "а"</w:t>
        </w:r>
      </w:hyperlink>
      <w:r>
        <w:t xml:space="preserve">, </w:t>
      </w:r>
      <w:hyperlink w:anchor="P1723">
        <w:r>
          <w:rPr>
            <w:color w:val="0000FF"/>
          </w:rPr>
          <w:t>"в" пункта 3</w:t>
        </w:r>
      </w:hyperlink>
      <w:r>
        <w:t xml:space="preserve">, и дополнительных требований для предоставления субсидии, предусмотренных </w:t>
      </w:r>
      <w:hyperlink w:anchor="P1732">
        <w:r>
          <w:rPr>
            <w:color w:val="0000FF"/>
          </w:rPr>
          <w:t>подпунктом "в" пункта 5</w:t>
        </w:r>
      </w:hyperlink>
      <w:r>
        <w:t xml:space="preserve"> настоящих Правил.</w:t>
      </w:r>
    </w:p>
    <w:p w14:paraId="1E426896" w14:textId="77777777" w:rsidR="00E71498" w:rsidRDefault="00E71498">
      <w:pPr>
        <w:pStyle w:val="ConsPlusNormal"/>
        <w:jc w:val="both"/>
      </w:pPr>
      <w:r>
        <w:t xml:space="preserve">(в ред. Постановлений Правительства РФ от 27.12.2022 </w:t>
      </w:r>
      <w:hyperlink r:id="rId472">
        <w:r>
          <w:rPr>
            <w:color w:val="0000FF"/>
          </w:rPr>
          <w:t>N 2448</w:t>
        </w:r>
      </w:hyperlink>
      <w:r>
        <w:t xml:space="preserve">, от 10.10.2023 </w:t>
      </w:r>
      <w:hyperlink r:id="rId473">
        <w:r>
          <w:rPr>
            <w:color w:val="0000FF"/>
          </w:rPr>
          <w:t>N 1671</w:t>
        </w:r>
      </w:hyperlink>
      <w:r>
        <w:t>)</w:t>
      </w:r>
    </w:p>
    <w:p w14:paraId="74B300FB" w14:textId="77777777" w:rsidR="00E71498" w:rsidRDefault="00E71498">
      <w:pPr>
        <w:pStyle w:val="ConsPlusNormal"/>
        <w:spacing w:before="220"/>
        <w:ind w:firstLine="540"/>
        <w:jc w:val="both"/>
      </w:pPr>
      <w:r>
        <w:t>11. В соглашении о предоставлении субсидий предусматриваются:</w:t>
      </w:r>
    </w:p>
    <w:p w14:paraId="123989C2" w14:textId="77777777" w:rsidR="00E71498" w:rsidRDefault="00E71498">
      <w:pPr>
        <w:pStyle w:val="ConsPlusNormal"/>
        <w:spacing w:before="220"/>
        <w:ind w:firstLine="540"/>
        <w:jc w:val="both"/>
      </w:pPr>
      <w:r>
        <w:t xml:space="preserve">а) представление в Федеральную антимонопольную службу в соответствии с </w:t>
      </w:r>
      <w:hyperlink w:anchor="P1769">
        <w:r>
          <w:rPr>
            <w:color w:val="0000FF"/>
          </w:rPr>
          <w:t>подпунктами "б"</w:t>
        </w:r>
      </w:hyperlink>
      <w:r>
        <w:t xml:space="preserve">, </w:t>
      </w:r>
      <w:hyperlink w:anchor="P1770">
        <w:r>
          <w:rPr>
            <w:color w:val="0000FF"/>
          </w:rPr>
          <w:t>"в"</w:t>
        </w:r>
      </w:hyperlink>
      <w:r>
        <w:t xml:space="preserve"> и </w:t>
      </w:r>
      <w:hyperlink w:anchor="P1775">
        <w:r>
          <w:rPr>
            <w:color w:val="0000FF"/>
          </w:rPr>
          <w:t>"г" пункта 13</w:t>
        </w:r>
      </w:hyperlink>
      <w:r>
        <w:t xml:space="preserve"> настоящих Правил информации об использовании субсидий, в том числе отчета о достижении значения результата использования субсидий;</w:t>
      </w:r>
    </w:p>
    <w:p w14:paraId="44669298" w14:textId="77777777" w:rsidR="00E71498" w:rsidRDefault="00E71498">
      <w:pPr>
        <w:pStyle w:val="ConsPlusNormal"/>
        <w:spacing w:before="220"/>
        <w:ind w:firstLine="540"/>
        <w:jc w:val="both"/>
      </w:pPr>
      <w:r>
        <w:t>б) право Федеральной антимонопольной службы проводить проверки соблюдения порядка и условий предоставления субсидий, установленных настоящими Правилами и соглашением о предоставлении субсидий;</w:t>
      </w:r>
    </w:p>
    <w:p w14:paraId="2E12B71F" w14:textId="77777777" w:rsidR="00E71498" w:rsidRDefault="00E71498">
      <w:pPr>
        <w:pStyle w:val="ConsPlusNormal"/>
        <w:spacing w:before="220"/>
        <w:ind w:firstLine="540"/>
        <w:jc w:val="both"/>
      </w:pPr>
      <w:r>
        <w:t xml:space="preserve">в) перечень статей расходов получателя средств, источником финансового обеспечения которых могут быть средства, предоставляемые в соответствии с </w:t>
      </w:r>
      <w:hyperlink w:anchor="P1718">
        <w:r>
          <w:rPr>
            <w:color w:val="0000FF"/>
          </w:rPr>
          <w:t>пунктом 2</w:t>
        </w:r>
      </w:hyperlink>
      <w:r>
        <w:t xml:space="preserve"> настоящих Правил, соответствующий </w:t>
      </w:r>
      <w:hyperlink r:id="rId474">
        <w:r>
          <w:rPr>
            <w:color w:val="0000FF"/>
          </w:rPr>
          <w:t>Основам</w:t>
        </w:r>
      </w:hyperlink>
      <w:r>
        <w:t xml:space="preserve">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1F07FB4D" w14:textId="77777777" w:rsidR="00E71498" w:rsidRDefault="00E71498">
      <w:pPr>
        <w:pStyle w:val="ConsPlusNormal"/>
        <w:spacing w:before="220"/>
        <w:ind w:firstLine="540"/>
        <w:jc w:val="both"/>
      </w:pPr>
      <w:r>
        <w:t>12. Субсидии перечисляются в установленном порядке на единый счет бюджета, открытый финансовому органу Республики Тыва в территориальном органе Федерального казначейства.</w:t>
      </w:r>
    </w:p>
    <w:p w14:paraId="1040870D" w14:textId="77777777" w:rsidR="00E71498" w:rsidRDefault="00E71498">
      <w:pPr>
        <w:pStyle w:val="ConsPlusNormal"/>
        <w:spacing w:before="220"/>
        <w:ind w:firstLine="540"/>
        <w:jc w:val="both"/>
      </w:pPr>
      <w:r>
        <w:t>13. Уполномоченный орган:</w:t>
      </w:r>
    </w:p>
    <w:p w14:paraId="1689BB8B" w14:textId="77777777" w:rsidR="00E71498" w:rsidRDefault="00E71498">
      <w:pPr>
        <w:pStyle w:val="ConsPlusNormal"/>
        <w:jc w:val="both"/>
      </w:pPr>
      <w:r>
        <w:t xml:space="preserve">(в ред. Постановлений Правительства РФ от 27.12.2022 </w:t>
      </w:r>
      <w:hyperlink r:id="rId475">
        <w:r>
          <w:rPr>
            <w:color w:val="0000FF"/>
          </w:rPr>
          <w:t>N 2448</w:t>
        </w:r>
      </w:hyperlink>
      <w:r>
        <w:t xml:space="preserve">, от 10.10.2023 </w:t>
      </w:r>
      <w:hyperlink r:id="rId476">
        <w:r>
          <w:rPr>
            <w:color w:val="0000FF"/>
          </w:rPr>
          <w:t>N 1671</w:t>
        </w:r>
      </w:hyperlink>
      <w:r>
        <w:t>)</w:t>
      </w:r>
    </w:p>
    <w:p w14:paraId="3CEC715A" w14:textId="77777777" w:rsidR="00E71498" w:rsidRDefault="00E71498">
      <w:pPr>
        <w:pStyle w:val="ConsPlusNormal"/>
        <w:spacing w:before="220"/>
        <w:ind w:firstLine="540"/>
        <w:jc w:val="both"/>
      </w:pPr>
      <w:r>
        <w:t>а) обеспечивает не позднее 3 рабочих дней со дня получения субсидий перечисление средств из бюджета Республики Тыва, источником финансового обеспечения которых являются субсидии, получателям средств;</w:t>
      </w:r>
    </w:p>
    <w:p w14:paraId="55C569D4" w14:textId="77777777" w:rsidR="00E71498" w:rsidRDefault="00E71498">
      <w:pPr>
        <w:pStyle w:val="ConsPlusNormal"/>
        <w:spacing w:before="220"/>
        <w:ind w:firstLine="540"/>
        <w:jc w:val="both"/>
      </w:pPr>
      <w:bookmarkStart w:id="74" w:name="P1769"/>
      <w:bookmarkEnd w:id="74"/>
      <w:r>
        <w:t>б) представляет в Федеральную антимонопольную службу не позднее 10 рабочих дней со дня перечисления средств из бюджета Республики Тыва получателю средств копии платежных документов, подтверждающих перечисление указанных средств получателю средств;</w:t>
      </w:r>
    </w:p>
    <w:p w14:paraId="1179C595" w14:textId="77777777" w:rsidR="00E71498" w:rsidRDefault="00E71498">
      <w:pPr>
        <w:pStyle w:val="ConsPlusNormal"/>
        <w:spacing w:before="220"/>
        <w:ind w:firstLine="540"/>
        <w:jc w:val="both"/>
      </w:pPr>
      <w:bookmarkStart w:id="75" w:name="P1770"/>
      <w:bookmarkEnd w:id="75"/>
      <w:r>
        <w:t>в) представляет до 1 марта года, следующего за годом предоставления субсидий, в Федеральную антимонопольную службу:</w:t>
      </w:r>
    </w:p>
    <w:p w14:paraId="079D9742" w14:textId="77777777" w:rsidR="00E71498" w:rsidRDefault="00E71498">
      <w:pPr>
        <w:pStyle w:val="ConsPlusNormal"/>
        <w:spacing w:before="220"/>
        <w:ind w:firstLine="540"/>
        <w:jc w:val="both"/>
      </w:pPr>
      <w:r>
        <w:lastRenderedPageBreak/>
        <w:t>расчет значения результата использования субсидий;</w:t>
      </w:r>
    </w:p>
    <w:p w14:paraId="43C0864F" w14:textId="77777777" w:rsidR="00E71498" w:rsidRDefault="00E71498">
      <w:pPr>
        <w:pStyle w:val="ConsPlusNormal"/>
        <w:spacing w:before="220"/>
        <w:ind w:firstLine="540"/>
        <w:jc w:val="both"/>
      </w:pPr>
      <w:r>
        <w:t>копии отчетных документов, представленных получателем средств в уполномоченный орган;</w:t>
      </w:r>
    </w:p>
    <w:p w14:paraId="4BED5B8A" w14:textId="77777777" w:rsidR="00E71498" w:rsidRDefault="00E71498">
      <w:pPr>
        <w:pStyle w:val="ConsPlusNormal"/>
        <w:jc w:val="both"/>
      </w:pPr>
      <w:r>
        <w:t xml:space="preserve">(в ред. Постановлений Правительства РФ от 27.12.2022 </w:t>
      </w:r>
      <w:hyperlink r:id="rId477">
        <w:r>
          <w:rPr>
            <w:color w:val="0000FF"/>
          </w:rPr>
          <w:t>N 2448</w:t>
        </w:r>
      </w:hyperlink>
      <w:r>
        <w:t xml:space="preserve">, от 10.10.2023 </w:t>
      </w:r>
      <w:hyperlink r:id="rId478">
        <w:r>
          <w:rPr>
            <w:color w:val="0000FF"/>
          </w:rPr>
          <w:t>N 1671</w:t>
        </w:r>
      </w:hyperlink>
      <w:r>
        <w:t>)</w:t>
      </w:r>
    </w:p>
    <w:p w14:paraId="6BDDAAFA" w14:textId="77777777" w:rsidR="00E71498" w:rsidRDefault="00E71498">
      <w:pPr>
        <w:pStyle w:val="ConsPlusNormal"/>
        <w:spacing w:before="220"/>
        <w:ind w:firstLine="540"/>
        <w:jc w:val="both"/>
      </w:pPr>
      <w:r>
        <w:t>результаты мониторинга расходов получателя средств;</w:t>
      </w:r>
    </w:p>
    <w:p w14:paraId="31F51D9A" w14:textId="77777777" w:rsidR="00E71498" w:rsidRDefault="00E71498">
      <w:pPr>
        <w:pStyle w:val="ConsPlusNormal"/>
        <w:spacing w:before="220"/>
        <w:ind w:firstLine="540"/>
        <w:jc w:val="both"/>
      </w:pPr>
      <w:bookmarkStart w:id="76" w:name="P1775"/>
      <w:bookmarkEnd w:id="76"/>
      <w:r>
        <w:t>г) представляет в Федеральную антимонопольную службу в порядке и в сроки, определенные соглашением о предоставлении субсидий:</w:t>
      </w:r>
    </w:p>
    <w:p w14:paraId="237D5C43" w14:textId="77777777" w:rsidR="00E71498" w:rsidRDefault="00E71498">
      <w:pPr>
        <w:pStyle w:val="ConsPlusNormal"/>
        <w:spacing w:before="220"/>
        <w:ind w:firstLine="540"/>
        <w:jc w:val="both"/>
      </w:pPr>
      <w:bookmarkStart w:id="77" w:name="P1776"/>
      <w:bookmarkEnd w:id="77"/>
      <w:r>
        <w:t>отчет о расходах бюджета Республики Тыва, в целях софинансирования которых предоставляются субсидии, на 1 января года, следующего за годом предоставления субсидий;</w:t>
      </w:r>
    </w:p>
    <w:p w14:paraId="1B493C7A" w14:textId="77777777" w:rsidR="00E71498" w:rsidRDefault="00E71498">
      <w:pPr>
        <w:pStyle w:val="ConsPlusNormal"/>
        <w:spacing w:before="220"/>
        <w:ind w:firstLine="540"/>
        <w:jc w:val="both"/>
      </w:pPr>
      <w:bookmarkStart w:id="78" w:name="P1777"/>
      <w:bookmarkEnd w:id="78"/>
      <w:r>
        <w:t xml:space="preserve">отчет о достижении значения результата использования субсидий, предусмотренного </w:t>
      </w:r>
      <w:hyperlink w:anchor="P1779">
        <w:r>
          <w:rPr>
            <w:color w:val="0000FF"/>
          </w:rPr>
          <w:t>пунктом 15</w:t>
        </w:r>
      </w:hyperlink>
      <w:r>
        <w:t xml:space="preserve"> настоящих Правил.</w:t>
      </w:r>
    </w:p>
    <w:p w14:paraId="63A1C865" w14:textId="77777777" w:rsidR="00E71498" w:rsidRDefault="00E71498">
      <w:pPr>
        <w:pStyle w:val="ConsPlusNormal"/>
        <w:spacing w:before="220"/>
        <w:ind w:firstLine="540"/>
        <w:jc w:val="both"/>
      </w:pPr>
      <w:r>
        <w:t xml:space="preserve">14. Отчеты, указанные в </w:t>
      </w:r>
      <w:hyperlink w:anchor="P1776">
        <w:r>
          <w:rPr>
            <w:color w:val="0000FF"/>
          </w:rPr>
          <w:t>абзацах втором</w:t>
        </w:r>
      </w:hyperlink>
      <w:r>
        <w:t xml:space="preserve"> и </w:t>
      </w:r>
      <w:hyperlink w:anchor="P1777">
        <w:r>
          <w:rPr>
            <w:color w:val="0000FF"/>
          </w:rPr>
          <w:t>третьем подпункта "г"</w:t>
        </w:r>
      </w:hyperlink>
      <w:r>
        <w:t xml:space="preserve"> пункта 13 настоящих Правил, представляются также в форме электронного документа в системе "Электронный бюджет".</w:t>
      </w:r>
    </w:p>
    <w:p w14:paraId="5091ADBF" w14:textId="77777777" w:rsidR="00E71498" w:rsidRDefault="00E71498">
      <w:pPr>
        <w:pStyle w:val="ConsPlusNormal"/>
        <w:spacing w:before="220"/>
        <w:ind w:firstLine="540"/>
        <w:jc w:val="both"/>
      </w:pPr>
      <w:bookmarkStart w:id="79" w:name="P1779"/>
      <w:bookmarkEnd w:id="79"/>
      <w:r>
        <w:t>15. Результатом использования субсидий за отчетный год является соотношение необходимой валовой выручки от оказания услуг по передаче электрической энергии, оказываемых потребителям, рассчитываемой по утвержденным тарифам с учетом предоставленных субсидий, и необходимой валовой выручки от оказания услуг по передаче электрической энергии, рассчитанной по утвержденным тарифам без учета субсидии.</w:t>
      </w:r>
    </w:p>
    <w:p w14:paraId="7FC3572B" w14:textId="77777777" w:rsidR="00E71498" w:rsidRDefault="00E71498">
      <w:pPr>
        <w:pStyle w:val="ConsPlusNormal"/>
        <w:jc w:val="both"/>
      </w:pPr>
      <w:r>
        <w:t xml:space="preserve">(в ред. </w:t>
      </w:r>
      <w:hyperlink r:id="rId479">
        <w:r>
          <w:rPr>
            <w:color w:val="0000FF"/>
          </w:rPr>
          <w:t>Постановления</w:t>
        </w:r>
      </w:hyperlink>
      <w:r>
        <w:t xml:space="preserve"> Правительства РФ от 10.10.2023 N 1671)</w:t>
      </w:r>
    </w:p>
    <w:p w14:paraId="03F40436" w14:textId="77777777" w:rsidR="00E71498" w:rsidRDefault="00E71498">
      <w:pPr>
        <w:pStyle w:val="ConsPlusNormal"/>
        <w:spacing w:before="220"/>
        <w:ind w:firstLine="540"/>
        <w:jc w:val="both"/>
      </w:pPr>
      <w:r>
        <w:t>16. Значение результата использования субсидий за отчетный год (П</w:t>
      </w:r>
      <w:r>
        <w:rPr>
          <w:vertAlign w:val="subscript"/>
        </w:rPr>
        <w:t>р</w:t>
      </w:r>
      <w:r>
        <w:t>) определяется по формуле:</w:t>
      </w:r>
    </w:p>
    <w:p w14:paraId="43523B32" w14:textId="77777777" w:rsidR="00E71498" w:rsidRDefault="00E71498">
      <w:pPr>
        <w:pStyle w:val="ConsPlusNormal"/>
        <w:jc w:val="both"/>
      </w:pPr>
    </w:p>
    <w:p w14:paraId="44B5D41E" w14:textId="77777777" w:rsidR="00E71498" w:rsidRDefault="00E71498">
      <w:pPr>
        <w:pStyle w:val="ConsPlusNormal"/>
        <w:jc w:val="center"/>
      </w:pPr>
      <w:r>
        <w:rPr>
          <w:noProof/>
          <w:position w:val="-45"/>
        </w:rPr>
        <w:drawing>
          <wp:inline distT="0" distB="0" distL="0" distR="0" wp14:anchorId="328DC4BF" wp14:editId="03C1A5A9">
            <wp:extent cx="2598420" cy="72326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a:extLst>
                        <a:ext uri="{28A0092B-C50C-407E-A947-70E740481C1C}">
                          <a14:useLocalDpi xmlns:a14="http://schemas.microsoft.com/office/drawing/2010/main" val="0"/>
                        </a:ext>
                      </a:extLst>
                    </a:blip>
                    <a:srcRect/>
                    <a:stretch>
                      <a:fillRect/>
                    </a:stretch>
                  </pic:blipFill>
                  <pic:spPr bwMode="auto">
                    <a:xfrm>
                      <a:off x="0" y="0"/>
                      <a:ext cx="2598420" cy="723265"/>
                    </a:xfrm>
                    <a:prstGeom prst="rect">
                      <a:avLst/>
                    </a:prstGeom>
                    <a:noFill/>
                    <a:ln>
                      <a:noFill/>
                    </a:ln>
                  </pic:spPr>
                </pic:pic>
              </a:graphicData>
            </a:graphic>
          </wp:inline>
        </w:drawing>
      </w:r>
    </w:p>
    <w:p w14:paraId="0E974C68" w14:textId="77777777" w:rsidR="00E71498" w:rsidRDefault="00E71498">
      <w:pPr>
        <w:pStyle w:val="ConsPlusNormal"/>
        <w:jc w:val="both"/>
      </w:pPr>
    </w:p>
    <w:p w14:paraId="5D5AEC86" w14:textId="77777777" w:rsidR="00E71498" w:rsidRDefault="00E71498">
      <w:pPr>
        <w:pStyle w:val="ConsPlusNormal"/>
        <w:ind w:firstLine="540"/>
        <w:jc w:val="both"/>
      </w:pPr>
      <w:r>
        <w:t>Расчет значения результата использования субсидий за отчетный год осуществляется до первого знака после запятой с учетом правил математического округления.</w:t>
      </w:r>
    </w:p>
    <w:p w14:paraId="0430BA1C" w14:textId="77777777" w:rsidR="00E71498" w:rsidRDefault="00E71498">
      <w:pPr>
        <w:pStyle w:val="ConsPlusNormal"/>
        <w:spacing w:before="220"/>
        <w:ind w:firstLine="540"/>
        <w:jc w:val="both"/>
      </w:pPr>
      <w:r>
        <w:t xml:space="preserve">Абзац утратил силу. - </w:t>
      </w:r>
      <w:hyperlink r:id="rId481">
        <w:r>
          <w:rPr>
            <w:color w:val="0000FF"/>
          </w:rPr>
          <w:t>Постановление</w:t>
        </w:r>
      </w:hyperlink>
      <w:r>
        <w:t xml:space="preserve"> Правительства РФ от 10.10.2023 N 1671.</w:t>
      </w:r>
    </w:p>
    <w:p w14:paraId="5C606716" w14:textId="77777777" w:rsidR="00E71498" w:rsidRDefault="00E71498">
      <w:pPr>
        <w:pStyle w:val="ConsPlusNormal"/>
        <w:spacing w:before="220"/>
        <w:ind w:firstLine="540"/>
        <w:jc w:val="both"/>
      </w:pPr>
      <w:r>
        <w:t>17. Контроль за соблюдением Республикой Тыва условий предоставления субсидий осуществляется Федеральной антимонопольной службой и уполномоченными органами государственного финансового контроля.</w:t>
      </w:r>
    </w:p>
    <w:p w14:paraId="795FA98E" w14:textId="77777777" w:rsidR="00E71498" w:rsidRDefault="00E71498">
      <w:pPr>
        <w:pStyle w:val="ConsPlusNormal"/>
        <w:spacing w:before="220"/>
        <w:ind w:firstLine="540"/>
        <w:jc w:val="both"/>
      </w:pPr>
      <w:r>
        <w:t xml:space="preserve">18. Анализ эффективности расходов бюджета Республики Тыва на цели, указанные в </w:t>
      </w:r>
      <w:hyperlink w:anchor="P1718">
        <w:r>
          <w:rPr>
            <w:color w:val="0000FF"/>
          </w:rPr>
          <w:t>пункте 2</w:t>
        </w:r>
      </w:hyperlink>
      <w:r>
        <w:t xml:space="preserve"> настоящих Правил, осуществляется Федеральной антимонопольной службой по итогам календарного года на основании отчетов, представляемых уполномоченным органом в соответствии соглашением о предоставлении субсидий.</w:t>
      </w:r>
    </w:p>
    <w:p w14:paraId="65F8A25F" w14:textId="77777777" w:rsidR="00E71498" w:rsidRDefault="00E71498">
      <w:pPr>
        <w:pStyle w:val="ConsPlusNormal"/>
        <w:jc w:val="both"/>
      </w:pPr>
      <w:r>
        <w:t xml:space="preserve">(в ред. Постановлений Правительства РФ от 27.12.2022 </w:t>
      </w:r>
      <w:hyperlink r:id="rId482">
        <w:r>
          <w:rPr>
            <w:color w:val="0000FF"/>
          </w:rPr>
          <w:t>N 2448</w:t>
        </w:r>
      </w:hyperlink>
      <w:r>
        <w:t xml:space="preserve">, от 10.10.2023 </w:t>
      </w:r>
      <w:hyperlink r:id="rId483">
        <w:r>
          <w:rPr>
            <w:color w:val="0000FF"/>
          </w:rPr>
          <w:t>N 1671</w:t>
        </w:r>
      </w:hyperlink>
      <w:r>
        <w:t>)</w:t>
      </w:r>
    </w:p>
    <w:p w14:paraId="0E7A0509" w14:textId="77777777" w:rsidR="00E71498" w:rsidRDefault="00E71498">
      <w:pPr>
        <w:pStyle w:val="ConsPlusNormal"/>
        <w:spacing w:before="220"/>
        <w:ind w:firstLine="540"/>
        <w:jc w:val="both"/>
      </w:pPr>
      <w:r>
        <w:t xml:space="preserve">Оценка эффективности использования субсидий осуществляется на основании отчета о достижении значения результата использования субсидий и расчета значения результата использования субсидий, представленных в соответствии с соглашением о предоставлении субсидий. В случае достижения установленного значения результата использования </w:t>
      </w:r>
      <w:r>
        <w:lastRenderedPageBreak/>
        <w:t>субсидий соответствующие расходы бюджета Республики Тыва признаются эффективными.</w:t>
      </w:r>
    </w:p>
    <w:p w14:paraId="7A1FDAAC" w14:textId="77777777" w:rsidR="00E71498" w:rsidRDefault="00E71498">
      <w:pPr>
        <w:pStyle w:val="ConsPlusNormal"/>
        <w:spacing w:before="220"/>
        <w:ind w:firstLine="540"/>
        <w:jc w:val="both"/>
      </w:pPr>
      <w:r>
        <w:t>В порядке осуществления контроля за использованием бюджетных средств Республики Тыва, источником софинансирования которых являются субсидии, Федеральная антимонопольная служба осуществляет анализ отчетов и информации, представленных в соответствии с соглашением о предоставлении субсидий.</w:t>
      </w:r>
    </w:p>
    <w:p w14:paraId="3314DF5D" w14:textId="77777777" w:rsidR="00E71498" w:rsidRDefault="00E71498">
      <w:pPr>
        <w:pStyle w:val="ConsPlusNormal"/>
        <w:spacing w:before="220"/>
        <w:ind w:firstLine="540"/>
        <w:jc w:val="both"/>
      </w:pPr>
      <w:r>
        <w:t>Информация о результатах проведения указанного анализа по итогам календарного года направляется в уполномоченный орган не позднее 1 апреля года, следующего за отчетным годом.</w:t>
      </w:r>
    </w:p>
    <w:p w14:paraId="42C9B566" w14:textId="77777777" w:rsidR="00E71498" w:rsidRDefault="00E71498">
      <w:pPr>
        <w:pStyle w:val="ConsPlusNormal"/>
        <w:jc w:val="both"/>
      </w:pPr>
      <w:r>
        <w:t xml:space="preserve">(в ред. Постановлений Правительства РФ от 27.12.2022 </w:t>
      </w:r>
      <w:hyperlink r:id="rId484">
        <w:r>
          <w:rPr>
            <w:color w:val="0000FF"/>
          </w:rPr>
          <w:t>N 2448</w:t>
        </w:r>
      </w:hyperlink>
      <w:r>
        <w:t xml:space="preserve">, от 10.10.2023 </w:t>
      </w:r>
      <w:hyperlink r:id="rId485">
        <w:r>
          <w:rPr>
            <w:color w:val="0000FF"/>
          </w:rPr>
          <w:t>N 1671</w:t>
        </w:r>
      </w:hyperlink>
      <w:r>
        <w:t>)</w:t>
      </w:r>
    </w:p>
    <w:p w14:paraId="4F40CFE3" w14:textId="77777777" w:rsidR="00E71498" w:rsidRDefault="00E71498">
      <w:pPr>
        <w:pStyle w:val="ConsPlusNormal"/>
        <w:spacing w:before="220"/>
        <w:ind w:firstLine="540"/>
        <w:jc w:val="both"/>
      </w:pPr>
      <w:r>
        <w:t>19. В случае нарушения Республикой Тыва целей, установленных при предоставлении субсидий, к ней применяются бюджетные меры принуждения, предусмотренные бюджетным законодательством Российской Федерации.</w:t>
      </w:r>
    </w:p>
    <w:p w14:paraId="04741C66" w14:textId="77777777" w:rsidR="00E71498" w:rsidRDefault="00E71498">
      <w:pPr>
        <w:pStyle w:val="ConsPlusNormal"/>
        <w:spacing w:before="220"/>
        <w:ind w:firstLine="540"/>
        <w:jc w:val="both"/>
      </w:pPr>
      <w:r>
        <w:t xml:space="preserve">20. В случае если Республикой Тыва по состоянию на 31 декабря года предоставления субсидий допущены нарушения обязательств, предусмотренных соглашением о предоставлении субсидий, в части недостижения установленного результата использования субсидий и до первой даты представления отчетности о достижении значения результата использования субсидий в соответствии с соглашением о предоставлении субсидий в году, следующем за годом предоставления субсидий, указанные нарушения не устранены, размер средств, подлежащих возврату из бюджета Республики Тыва в федеральный бюджет до 1 июня года, следующего за годом предоставления субсидий, рассчитывается в соответствии с </w:t>
      </w:r>
      <w:hyperlink r:id="rId486">
        <w:r>
          <w:rPr>
            <w:color w:val="0000FF"/>
          </w:rPr>
          <w:t>пунктами 16</w:t>
        </w:r>
      </w:hyperlink>
      <w:r>
        <w:t xml:space="preserve"> - </w:t>
      </w:r>
      <w:hyperlink r:id="rId487">
        <w:r>
          <w:rPr>
            <w:color w:val="0000FF"/>
          </w:rPr>
          <w:t>18</w:t>
        </w:r>
      </w:hyperlink>
      <w:r>
        <w:t xml:space="preserve"> Правил формирования, предоставления и распределения субсидий.</w:t>
      </w:r>
    </w:p>
    <w:p w14:paraId="75721BDD" w14:textId="77777777" w:rsidR="00E71498" w:rsidRDefault="00E71498">
      <w:pPr>
        <w:pStyle w:val="ConsPlusNormal"/>
        <w:spacing w:before="220"/>
        <w:ind w:firstLine="540"/>
        <w:jc w:val="both"/>
      </w:pPr>
      <w:r>
        <w:t xml:space="preserve">21. Основания для освобождения Республики Тыва от применения мер ответственности, предусмотренных </w:t>
      </w:r>
      <w:hyperlink r:id="rId488">
        <w:r>
          <w:rPr>
            <w:color w:val="0000FF"/>
          </w:rPr>
          <w:t>пунктом 16</w:t>
        </w:r>
      </w:hyperlink>
      <w:r>
        <w:t xml:space="preserve"> Правил формирования, предоставления и распределения субсидий, определяются в соответствии с </w:t>
      </w:r>
      <w:hyperlink r:id="rId489">
        <w:r>
          <w:rPr>
            <w:color w:val="0000FF"/>
          </w:rPr>
          <w:t>пунктом 20</w:t>
        </w:r>
      </w:hyperlink>
      <w:r>
        <w:t xml:space="preserve"> Правил формирования, предоставления и распределения субсидий.</w:t>
      </w:r>
    </w:p>
    <w:p w14:paraId="35A3F0EF" w14:textId="77777777" w:rsidR="00E71498" w:rsidRDefault="00E71498">
      <w:pPr>
        <w:pStyle w:val="ConsPlusNormal"/>
        <w:jc w:val="both"/>
      </w:pPr>
      <w:r>
        <w:t xml:space="preserve">(в ред. </w:t>
      </w:r>
      <w:hyperlink r:id="rId490">
        <w:r>
          <w:rPr>
            <w:color w:val="0000FF"/>
          </w:rPr>
          <w:t>Постановления</w:t>
        </w:r>
      </w:hyperlink>
      <w:r>
        <w:t xml:space="preserve"> Правительства РФ от 10.10.2023 N 1671)</w:t>
      </w:r>
    </w:p>
    <w:p w14:paraId="6D5EE035" w14:textId="77777777" w:rsidR="00E71498" w:rsidRDefault="00E71498">
      <w:pPr>
        <w:pStyle w:val="ConsPlusNormal"/>
        <w:jc w:val="both"/>
      </w:pPr>
    </w:p>
    <w:p w14:paraId="6BCC33DB" w14:textId="77777777" w:rsidR="00E71498" w:rsidRDefault="00E71498">
      <w:pPr>
        <w:pStyle w:val="ConsPlusNormal"/>
        <w:jc w:val="both"/>
      </w:pPr>
    </w:p>
    <w:p w14:paraId="13EE5A43" w14:textId="77777777" w:rsidR="00E71498" w:rsidRDefault="00E71498">
      <w:pPr>
        <w:pStyle w:val="ConsPlusNormal"/>
        <w:jc w:val="both"/>
      </w:pPr>
    </w:p>
    <w:p w14:paraId="3A098000" w14:textId="77777777" w:rsidR="00E71498" w:rsidRDefault="00E71498">
      <w:pPr>
        <w:pStyle w:val="ConsPlusNormal"/>
        <w:jc w:val="both"/>
      </w:pPr>
    </w:p>
    <w:p w14:paraId="19805AAA" w14:textId="77777777" w:rsidR="00E71498" w:rsidRDefault="00E71498">
      <w:pPr>
        <w:pStyle w:val="ConsPlusNormal"/>
        <w:jc w:val="both"/>
      </w:pPr>
    </w:p>
    <w:p w14:paraId="6C22FD5A" w14:textId="77777777" w:rsidR="00E71498" w:rsidRDefault="00E71498">
      <w:pPr>
        <w:pStyle w:val="ConsPlusNormal"/>
        <w:jc w:val="right"/>
        <w:outlineLvl w:val="1"/>
      </w:pPr>
      <w:r>
        <w:t>Приложение N 31</w:t>
      </w:r>
    </w:p>
    <w:p w14:paraId="155E5E7C" w14:textId="77777777" w:rsidR="00E71498" w:rsidRDefault="00E71498">
      <w:pPr>
        <w:pStyle w:val="ConsPlusNormal"/>
        <w:jc w:val="right"/>
      </w:pPr>
      <w:r>
        <w:t>к государственной программе</w:t>
      </w:r>
    </w:p>
    <w:p w14:paraId="605B6707" w14:textId="77777777" w:rsidR="00E71498" w:rsidRDefault="00E71498">
      <w:pPr>
        <w:pStyle w:val="ConsPlusNormal"/>
        <w:jc w:val="right"/>
      </w:pPr>
      <w:r>
        <w:t>Российской Федерации</w:t>
      </w:r>
    </w:p>
    <w:p w14:paraId="2D8C6949" w14:textId="77777777" w:rsidR="00E71498" w:rsidRDefault="00E71498">
      <w:pPr>
        <w:pStyle w:val="ConsPlusNormal"/>
        <w:jc w:val="right"/>
      </w:pPr>
      <w:r>
        <w:t>"Развитие энергетики"</w:t>
      </w:r>
    </w:p>
    <w:p w14:paraId="7EAFE504" w14:textId="77777777" w:rsidR="00E71498" w:rsidRDefault="00E71498">
      <w:pPr>
        <w:pStyle w:val="ConsPlusNormal"/>
        <w:jc w:val="both"/>
      </w:pPr>
    </w:p>
    <w:p w14:paraId="3CF1BFF1" w14:textId="77777777" w:rsidR="00E71498" w:rsidRDefault="00E71498">
      <w:pPr>
        <w:pStyle w:val="ConsPlusTitle"/>
        <w:jc w:val="center"/>
      </w:pPr>
      <w:bookmarkStart w:id="80" w:name="P1808"/>
      <w:bookmarkEnd w:id="80"/>
      <w:r>
        <w:t>ПЕРЕЧЕНЬ</w:t>
      </w:r>
    </w:p>
    <w:p w14:paraId="215D5333" w14:textId="77777777" w:rsidR="00E71498" w:rsidRDefault="00E71498">
      <w:pPr>
        <w:pStyle w:val="ConsPlusTitle"/>
        <w:jc w:val="center"/>
      </w:pPr>
      <w:r>
        <w:t>ОБЪЕКТОВ КАПИТАЛЬНОГО СТРОИТЕЛЬСТВА,</w:t>
      </w:r>
    </w:p>
    <w:p w14:paraId="144D8C6B" w14:textId="77777777" w:rsidR="00E71498" w:rsidRDefault="00E71498">
      <w:pPr>
        <w:pStyle w:val="ConsPlusTitle"/>
        <w:jc w:val="center"/>
      </w:pPr>
      <w:r>
        <w:t>МЕРОПРИЯТИЙ (УКРУПНЕННЫХ ИНВЕСТИЦИОННЫХ ПРОЕКТОВ), ОБЪЕКТОВ</w:t>
      </w:r>
    </w:p>
    <w:p w14:paraId="7E10A3E2" w14:textId="77777777" w:rsidR="00E71498" w:rsidRDefault="00E71498">
      <w:pPr>
        <w:pStyle w:val="ConsPlusTitle"/>
        <w:jc w:val="center"/>
      </w:pPr>
      <w:r>
        <w:t>НЕДВИЖИМОСТИ, РЕАЛИЗУЕМЫХ В РАМКАХ ГОСУДАРСТВЕННОЙ ПРОГРАММЫ</w:t>
      </w:r>
    </w:p>
    <w:p w14:paraId="5F6C0C16" w14:textId="77777777" w:rsidR="00E71498" w:rsidRDefault="00E71498">
      <w:pPr>
        <w:pStyle w:val="ConsPlusTitle"/>
        <w:jc w:val="center"/>
      </w:pPr>
      <w:r>
        <w:t>РОССИЙСКОЙ ФЕДЕРАЦИИ "РАЗВИТИЕ ЭНЕРГЕТИКИ"</w:t>
      </w:r>
    </w:p>
    <w:p w14:paraId="4F1892EA"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1498" w14:paraId="433010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8FC90"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8E0D2F"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9C9B10" w14:textId="77777777" w:rsidR="00E71498" w:rsidRDefault="00E71498">
            <w:pPr>
              <w:pStyle w:val="ConsPlusNormal"/>
              <w:jc w:val="center"/>
            </w:pPr>
            <w:r>
              <w:rPr>
                <w:color w:val="392C69"/>
              </w:rPr>
              <w:t>Список изменяющих документов</w:t>
            </w:r>
          </w:p>
          <w:p w14:paraId="13F5B099" w14:textId="77777777" w:rsidR="00E71498" w:rsidRDefault="00E71498">
            <w:pPr>
              <w:pStyle w:val="ConsPlusNormal"/>
              <w:jc w:val="center"/>
            </w:pPr>
            <w:r>
              <w:rPr>
                <w:color w:val="392C69"/>
              </w:rPr>
              <w:t xml:space="preserve">(введен </w:t>
            </w:r>
            <w:hyperlink r:id="rId491">
              <w:r>
                <w:rPr>
                  <w:color w:val="0000FF"/>
                </w:rPr>
                <w:t>Постановлением</w:t>
              </w:r>
            </w:hyperlink>
            <w:r>
              <w:rPr>
                <w:color w:val="392C69"/>
              </w:rPr>
              <w:t xml:space="preserve"> Правительства РФ от 18.12.2021 N 2352;</w:t>
            </w:r>
          </w:p>
          <w:p w14:paraId="538493C1" w14:textId="77777777" w:rsidR="00E71498" w:rsidRDefault="00E71498">
            <w:pPr>
              <w:pStyle w:val="ConsPlusNormal"/>
              <w:jc w:val="center"/>
            </w:pPr>
            <w:r>
              <w:rPr>
                <w:color w:val="392C69"/>
              </w:rPr>
              <w:t xml:space="preserve">в ред. Постановлений Правительства РФ от 02.02.2023 </w:t>
            </w:r>
            <w:hyperlink r:id="rId492">
              <w:r>
                <w:rPr>
                  <w:color w:val="0000FF"/>
                </w:rPr>
                <w:t>N 152</w:t>
              </w:r>
            </w:hyperlink>
            <w:r>
              <w:rPr>
                <w:color w:val="392C69"/>
              </w:rPr>
              <w:t>,</w:t>
            </w:r>
          </w:p>
          <w:p w14:paraId="20253978" w14:textId="77777777" w:rsidR="00E71498" w:rsidRDefault="00E71498">
            <w:pPr>
              <w:pStyle w:val="ConsPlusNormal"/>
              <w:jc w:val="center"/>
            </w:pPr>
            <w:r>
              <w:rPr>
                <w:color w:val="392C69"/>
              </w:rPr>
              <w:t xml:space="preserve">от 06.08.2024 </w:t>
            </w:r>
            <w:hyperlink r:id="rId493">
              <w:r>
                <w:rPr>
                  <w:color w:val="0000FF"/>
                </w:rPr>
                <w:t>N 1056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1A68B7" w14:textId="77777777" w:rsidR="00E71498" w:rsidRDefault="00E71498">
            <w:pPr>
              <w:pStyle w:val="ConsPlusNormal"/>
            </w:pPr>
          </w:p>
        </w:tc>
      </w:tr>
    </w:tbl>
    <w:p w14:paraId="25EA0E3B" w14:textId="77777777" w:rsidR="00E71498" w:rsidRDefault="00E71498">
      <w:pPr>
        <w:pStyle w:val="ConsPlusNormal"/>
        <w:jc w:val="both"/>
      </w:pPr>
    </w:p>
    <w:p w14:paraId="1F30AC87" w14:textId="77777777" w:rsidR="00E71498" w:rsidRDefault="00E71498">
      <w:pPr>
        <w:pStyle w:val="ConsPlusNormal"/>
        <w:sectPr w:rsidR="00E71498" w:rsidSect="00E7149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247"/>
        <w:gridCol w:w="737"/>
        <w:gridCol w:w="1191"/>
        <w:gridCol w:w="1134"/>
        <w:gridCol w:w="1134"/>
        <w:gridCol w:w="1134"/>
        <w:gridCol w:w="1020"/>
        <w:gridCol w:w="1247"/>
      </w:tblGrid>
      <w:tr w:rsidR="00E71498" w14:paraId="04F326B0" w14:textId="77777777">
        <w:tc>
          <w:tcPr>
            <w:tcW w:w="2268" w:type="dxa"/>
            <w:vMerge w:val="restart"/>
            <w:tcBorders>
              <w:top w:val="single" w:sz="4" w:space="0" w:color="auto"/>
              <w:left w:val="nil"/>
              <w:bottom w:val="single" w:sz="4" w:space="0" w:color="auto"/>
            </w:tcBorders>
          </w:tcPr>
          <w:p w14:paraId="29576846" w14:textId="77777777" w:rsidR="00E71498" w:rsidRDefault="00E71498">
            <w:pPr>
              <w:pStyle w:val="ConsPlusNormal"/>
              <w:jc w:val="center"/>
            </w:pPr>
            <w:r>
              <w:lastRenderedPageBreak/>
              <w:t>Наименование объектов и мероприятий (укрупненных инвестиционных проектов)</w:t>
            </w:r>
          </w:p>
        </w:tc>
        <w:tc>
          <w:tcPr>
            <w:tcW w:w="1984" w:type="dxa"/>
            <w:gridSpan w:val="2"/>
            <w:tcBorders>
              <w:top w:val="single" w:sz="4" w:space="0" w:color="auto"/>
              <w:bottom w:val="single" w:sz="4" w:space="0" w:color="auto"/>
            </w:tcBorders>
          </w:tcPr>
          <w:p w14:paraId="194805DF" w14:textId="77777777" w:rsidR="00E71498" w:rsidRDefault="00E71498">
            <w:pPr>
              <w:pStyle w:val="ConsPlusNormal"/>
              <w:jc w:val="center"/>
            </w:pPr>
            <w:r>
              <w:t>Мощность объекта</w:t>
            </w:r>
          </w:p>
        </w:tc>
        <w:tc>
          <w:tcPr>
            <w:tcW w:w="1191" w:type="dxa"/>
            <w:vMerge w:val="restart"/>
            <w:tcBorders>
              <w:top w:val="single" w:sz="4" w:space="0" w:color="auto"/>
              <w:bottom w:val="single" w:sz="4" w:space="0" w:color="auto"/>
            </w:tcBorders>
          </w:tcPr>
          <w:p w14:paraId="7B15F794" w14:textId="77777777" w:rsidR="00E71498" w:rsidRDefault="00E71498">
            <w:pPr>
              <w:pStyle w:val="ConsPlusNormal"/>
              <w:jc w:val="center"/>
            </w:pPr>
            <w:r>
              <w:t>Стоимость объекта (в ценах соответствующих лет)</w:t>
            </w:r>
          </w:p>
        </w:tc>
        <w:tc>
          <w:tcPr>
            <w:tcW w:w="1134" w:type="dxa"/>
            <w:vMerge w:val="restart"/>
            <w:tcBorders>
              <w:top w:val="single" w:sz="4" w:space="0" w:color="auto"/>
              <w:bottom w:val="single" w:sz="4" w:space="0" w:color="auto"/>
            </w:tcBorders>
          </w:tcPr>
          <w:p w14:paraId="14C7D21E" w14:textId="77777777" w:rsidR="00E71498" w:rsidRDefault="00E71498">
            <w:pPr>
              <w:pStyle w:val="ConsPlusNormal"/>
              <w:jc w:val="center"/>
            </w:pPr>
            <w:r>
              <w:t>Срок ввода в эксплуатацию/приобретения объекта</w:t>
            </w:r>
          </w:p>
        </w:tc>
        <w:tc>
          <w:tcPr>
            <w:tcW w:w="4535" w:type="dxa"/>
            <w:gridSpan w:val="4"/>
            <w:tcBorders>
              <w:top w:val="single" w:sz="4" w:space="0" w:color="auto"/>
              <w:bottom w:val="single" w:sz="4" w:space="0" w:color="auto"/>
              <w:right w:val="nil"/>
            </w:tcBorders>
          </w:tcPr>
          <w:p w14:paraId="50D48B5C" w14:textId="77777777" w:rsidR="00E71498" w:rsidRDefault="00E71498">
            <w:pPr>
              <w:pStyle w:val="ConsPlusNormal"/>
              <w:jc w:val="center"/>
            </w:pPr>
            <w:r>
              <w:t>Объемы финансового обеспечения по годам, тыс. рублей</w:t>
            </w:r>
          </w:p>
        </w:tc>
      </w:tr>
      <w:tr w:rsidR="00E71498" w14:paraId="7DE4E808" w14:textId="77777777">
        <w:tc>
          <w:tcPr>
            <w:tcW w:w="2268" w:type="dxa"/>
            <w:vMerge/>
            <w:tcBorders>
              <w:top w:val="single" w:sz="4" w:space="0" w:color="auto"/>
              <w:left w:val="nil"/>
              <w:bottom w:val="single" w:sz="4" w:space="0" w:color="auto"/>
            </w:tcBorders>
          </w:tcPr>
          <w:p w14:paraId="7F1FCE61" w14:textId="77777777" w:rsidR="00E71498" w:rsidRDefault="00E71498">
            <w:pPr>
              <w:pStyle w:val="ConsPlusNormal"/>
            </w:pPr>
          </w:p>
        </w:tc>
        <w:tc>
          <w:tcPr>
            <w:tcW w:w="1247" w:type="dxa"/>
            <w:tcBorders>
              <w:top w:val="single" w:sz="4" w:space="0" w:color="auto"/>
              <w:bottom w:val="single" w:sz="4" w:space="0" w:color="auto"/>
            </w:tcBorders>
          </w:tcPr>
          <w:p w14:paraId="023D5208" w14:textId="77777777" w:rsidR="00E71498" w:rsidRDefault="00E71498">
            <w:pPr>
              <w:pStyle w:val="ConsPlusNormal"/>
              <w:jc w:val="center"/>
            </w:pPr>
            <w:r>
              <w:t xml:space="preserve">единица измерения (по </w:t>
            </w:r>
            <w:hyperlink r:id="rId494">
              <w:r>
                <w:rPr>
                  <w:color w:val="0000FF"/>
                </w:rPr>
                <w:t>ОКЕИ</w:t>
              </w:r>
            </w:hyperlink>
            <w:r>
              <w:t>)</w:t>
            </w:r>
          </w:p>
        </w:tc>
        <w:tc>
          <w:tcPr>
            <w:tcW w:w="737" w:type="dxa"/>
            <w:tcBorders>
              <w:top w:val="single" w:sz="4" w:space="0" w:color="auto"/>
              <w:bottom w:val="single" w:sz="4" w:space="0" w:color="auto"/>
            </w:tcBorders>
          </w:tcPr>
          <w:p w14:paraId="0580BAE0" w14:textId="77777777" w:rsidR="00E71498" w:rsidRDefault="00E71498">
            <w:pPr>
              <w:pStyle w:val="ConsPlusNormal"/>
              <w:jc w:val="center"/>
            </w:pPr>
            <w:r>
              <w:t>значение</w:t>
            </w:r>
          </w:p>
        </w:tc>
        <w:tc>
          <w:tcPr>
            <w:tcW w:w="1191" w:type="dxa"/>
            <w:vMerge/>
            <w:tcBorders>
              <w:top w:val="single" w:sz="4" w:space="0" w:color="auto"/>
              <w:bottom w:val="single" w:sz="4" w:space="0" w:color="auto"/>
            </w:tcBorders>
          </w:tcPr>
          <w:p w14:paraId="368DDF2C" w14:textId="77777777" w:rsidR="00E71498" w:rsidRDefault="00E71498">
            <w:pPr>
              <w:pStyle w:val="ConsPlusNormal"/>
            </w:pPr>
          </w:p>
        </w:tc>
        <w:tc>
          <w:tcPr>
            <w:tcW w:w="1134" w:type="dxa"/>
            <w:vMerge/>
            <w:tcBorders>
              <w:top w:val="single" w:sz="4" w:space="0" w:color="auto"/>
              <w:bottom w:val="single" w:sz="4" w:space="0" w:color="auto"/>
            </w:tcBorders>
          </w:tcPr>
          <w:p w14:paraId="7BB76381" w14:textId="77777777" w:rsidR="00E71498" w:rsidRDefault="00E71498">
            <w:pPr>
              <w:pStyle w:val="ConsPlusNormal"/>
            </w:pPr>
          </w:p>
        </w:tc>
        <w:tc>
          <w:tcPr>
            <w:tcW w:w="1134" w:type="dxa"/>
            <w:tcBorders>
              <w:top w:val="single" w:sz="4" w:space="0" w:color="auto"/>
              <w:bottom w:val="single" w:sz="4" w:space="0" w:color="auto"/>
            </w:tcBorders>
          </w:tcPr>
          <w:p w14:paraId="45713630" w14:textId="77777777" w:rsidR="00E71498" w:rsidRDefault="00E71498">
            <w:pPr>
              <w:pStyle w:val="ConsPlusNormal"/>
              <w:jc w:val="center"/>
            </w:pPr>
            <w:r>
              <w:t>2022 год</w:t>
            </w:r>
          </w:p>
        </w:tc>
        <w:tc>
          <w:tcPr>
            <w:tcW w:w="1134" w:type="dxa"/>
            <w:tcBorders>
              <w:top w:val="single" w:sz="4" w:space="0" w:color="auto"/>
              <w:bottom w:val="single" w:sz="4" w:space="0" w:color="auto"/>
            </w:tcBorders>
          </w:tcPr>
          <w:p w14:paraId="23389FB0" w14:textId="77777777" w:rsidR="00E71498" w:rsidRDefault="00E71498">
            <w:pPr>
              <w:pStyle w:val="ConsPlusNormal"/>
              <w:jc w:val="center"/>
            </w:pPr>
            <w:r>
              <w:t>2023 год</w:t>
            </w:r>
          </w:p>
        </w:tc>
        <w:tc>
          <w:tcPr>
            <w:tcW w:w="1020" w:type="dxa"/>
            <w:tcBorders>
              <w:top w:val="single" w:sz="4" w:space="0" w:color="auto"/>
              <w:bottom w:val="single" w:sz="4" w:space="0" w:color="auto"/>
            </w:tcBorders>
          </w:tcPr>
          <w:p w14:paraId="4E52EB05" w14:textId="77777777" w:rsidR="00E71498" w:rsidRDefault="00E71498">
            <w:pPr>
              <w:pStyle w:val="ConsPlusNormal"/>
              <w:jc w:val="center"/>
            </w:pPr>
            <w:r>
              <w:t>2024 год</w:t>
            </w:r>
          </w:p>
        </w:tc>
        <w:tc>
          <w:tcPr>
            <w:tcW w:w="1247" w:type="dxa"/>
            <w:tcBorders>
              <w:top w:val="single" w:sz="4" w:space="0" w:color="auto"/>
              <w:bottom w:val="single" w:sz="4" w:space="0" w:color="auto"/>
              <w:right w:val="nil"/>
            </w:tcBorders>
          </w:tcPr>
          <w:p w14:paraId="5E0EEE9D" w14:textId="77777777" w:rsidR="00E71498" w:rsidRDefault="00E71498">
            <w:pPr>
              <w:pStyle w:val="ConsPlusNormal"/>
              <w:jc w:val="center"/>
            </w:pPr>
            <w:r>
              <w:t>всего</w:t>
            </w:r>
          </w:p>
        </w:tc>
      </w:tr>
      <w:tr w:rsidR="00E71498" w14:paraId="5400A5B3" w14:textId="77777777">
        <w:tblPrEx>
          <w:tblBorders>
            <w:insideH w:val="none" w:sz="0" w:space="0" w:color="auto"/>
            <w:insideV w:val="none" w:sz="0" w:space="0" w:color="auto"/>
          </w:tblBorders>
        </w:tblPrEx>
        <w:tc>
          <w:tcPr>
            <w:tcW w:w="2268" w:type="dxa"/>
            <w:tcBorders>
              <w:top w:val="single" w:sz="4" w:space="0" w:color="auto"/>
              <w:left w:val="nil"/>
              <w:bottom w:val="nil"/>
              <w:right w:val="nil"/>
            </w:tcBorders>
          </w:tcPr>
          <w:p w14:paraId="51A6636E" w14:textId="77777777" w:rsidR="00E71498" w:rsidRDefault="00E71498">
            <w:pPr>
              <w:pStyle w:val="ConsPlusNormal"/>
            </w:pPr>
            <w:r>
              <w:t>Всего - федеральный бюджет</w:t>
            </w:r>
          </w:p>
          <w:p w14:paraId="77415BC8" w14:textId="77777777" w:rsidR="00E71498" w:rsidRDefault="00E71498">
            <w:pPr>
              <w:pStyle w:val="ConsPlusNormal"/>
            </w:pPr>
            <w:r>
              <w:t>в том числе:</w:t>
            </w:r>
          </w:p>
        </w:tc>
        <w:tc>
          <w:tcPr>
            <w:tcW w:w="1247" w:type="dxa"/>
            <w:tcBorders>
              <w:top w:val="single" w:sz="4" w:space="0" w:color="auto"/>
              <w:left w:val="nil"/>
              <w:bottom w:val="nil"/>
              <w:right w:val="nil"/>
            </w:tcBorders>
          </w:tcPr>
          <w:p w14:paraId="216B0C48" w14:textId="77777777" w:rsidR="00E71498" w:rsidRDefault="00E71498">
            <w:pPr>
              <w:pStyle w:val="ConsPlusNormal"/>
              <w:jc w:val="center"/>
            </w:pPr>
            <w:r>
              <w:t>X</w:t>
            </w:r>
          </w:p>
        </w:tc>
        <w:tc>
          <w:tcPr>
            <w:tcW w:w="737" w:type="dxa"/>
            <w:tcBorders>
              <w:top w:val="single" w:sz="4" w:space="0" w:color="auto"/>
              <w:left w:val="nil"/>
              <w:bottom w:val="nil"/>
              <w:right w:val="nil"/>
            </w:tcBorders>
          </w:tcPr>
          <w:p w14:paraId="22C2ED1E" w14:textId="77777777" w:rsidR="00E71498" w:rsidRDefault="00E71498">
            <w:pPr>
              <w:pStyle w:val="ConsPlusNormal"/>
              <w:jc w:val="center"/>
            </w:pPr>
            <w:r>
              <w:t>X</w:t>
            </w:r>
          </w:p>
        </w:tc>
        <w:tc>
          <w:tcPr>
            <w:tcW w:w="1191" w:type="dxa"/>
            <w:tcBorders>
              <w:top w:val="single" w:sz="4" w:space="0" w:color="auto"/>
              <w:left w:val="nil"/>
              <w:bottom w:val="nil"/>
              <w:right w:val="nil"/>
            </w:tcBorders>
          </w:tcPr>
          <w:p w14:paraId="2B0F4BE6" w14:textId="77777777" w:rsidR="00E71498" w:rsidRDefault="00E71498">
            <w:pPr>
              <w:pStyle w:val="ConsPlusNormal"/>
              <w:jc w:val="center"/>
            </w:pPr>
            <w:r>
              <w:t>X</w:t>
            </w:r>
          </w:p>
        </w:tc>
        <w:tc>
          <w:tcPr>
            <w:tcW w:w="1134" w:type="dxa"/>
            <w:tcBorders>
              <w:top w:val="single" w:sz="4" w:space="0" w:color="auto"/>
              <w:left w:val="nil"/>
              <w:bottom w:val="nil"/>
              <w:right w:val="nil"/>
            </w:tcBorders>
          </w:tcPr>
          <w:p w14:paraId="04DF92A5" w14:textId="77777777" w:rsidR="00E71498" w:rsidRDefault="00E71498">
            <w:pPr>
              <w:pStyle w:val="ConsPlusNormal"/>
              <w:jc w:val="center"/>
            </w:pPr>
            <w:r>
              <w:t>X</w:t>
            </w:r>
          </w:p>
        </w:tc>
        <w:tc>
          <w:tcPr>
            <w:tcW w:w="1134" w:type="dxa"/>
            <w:tcBorders>
              <w:top w:val="single" w:sz="4" w:space="0" w:color="auto"/>
              <w:left w:val="nil"/>
              <w:bottom w:val="nil"/>
              <w:right w:val="nil"/>
            </w:tcBorders>
          </w:tcPr>
          <w:p w14:paraId="1009807D" w14:textId="77777777" w:rsidR="00E71498" w:rsidRDefault="00E71498">
            <w:pPr>
              <w:pStyle w:val="ConsPlusNormal"/>
              <w:jc w:val="center"/>
            </w:pPr>
            <w:r>
              <w:t>2800000</w:t>
            </w:r>
          </w:p>
        </w:tc>
        <w:tc>
          <w:tcPr>
            <w:tcW w:w="1134" w:type="dxa"/>
            <w:tcBorders>
              <w:top w:val="single" w:sz="4" w:space="0" w:color="auto"/>
              <w:left w:val="nil"/>
              <w:bottom w:val="nil"/>
              <w:right w:val="nil"/>
            </w:tcBorders>
          </w:tcPr>
          <w:p w14:paraId="5792E5E5" w14:textId="77777777" w:rsidR="00E71498" w:rsidRDefault="00E71498">
            <w:pPr>
              <w:pStyle w:val="ConsPlusNormal"/>
              <w:jc w:val="center"/>
            </w:pPr>
            <w:r>
              <w:t>-</w:t>
            </w:r>
          </w:p>
        </w:tc>
        <w:tc>
          <w:tcPr>
            <w:tcW w:w="1020" w:type="dxa"/>
            <w:tcBorders>
              <w:top w:val="single" w:sz="4" w:space="0" w:color="auto"/>
              <w:left w:val="nil"/>
              <w:bottom w:val="nil"/>
              <w:right w:val="nil"/>
            </w:tcBorders>
          </w:tcPr>
          <w:p w14:paraId="398A5BA8" w14:textId="77777777" w:rsidR="00E71498" w:rsidRDefault="00E71498">
            <w:pPr>
              <w:pStyle w:val="ConsPlusNormal"/>
              <w:jc w:val="center"/>
            </w:pPr>
            <w:r>
              <w:t>-</w:t>
            </w:r>
          </w:p>
        </w:tc>
        <w:tc>
          <w:tcPr>
            <w:tcW w:w="1247" w:type="dxa"/>
            <w:tcBorders>
              <w:top w:val="single" w:sz="4" w:space="0" w:color="auto"/>
              <w:left w:val="nil"/>
              <w:bottom w:val="nil"/>
              <w:right w:val="nil"/>
            </w:tcBorders>
          </w:tcPr>
          <w:p w14:paraId="0BEB113A" w14:textId="77777777" w:rsidR="00E71498" w:rsidRDefault="00E71498">
            <w:pPr>
              <w:pStyle w:val="ConsPlusNormal"/>
              <w:jc w:val="center"/>
            </w:pPr>
            <w:r>
              <w:t>2800000</w:t>
            </w:r>
          </w:p>
        </w:tc>
      </w:tr>
      <w:tr w:rsidR="00E71498" w14:paraId="11BF1F27" w14:textId="77777777">
        <w:tblPrEx>
          <w:tblBorders>
            <w:insideH w:val="none" w:sz="0" w:space="0" w:color="auto"/>
            <w:insideV w:val="none" w:sz="0" w:space="0" w:color="auto"/>
          </w:tblBorders>
        </w:tblPrEx>
        <w:tc>
          <w:tcPr>
            <w:tcW w:w="2268" w:type="dxa"/>
            <w:tcBorders>
              <w:top w:val="nil"/>
              <w:left w:val="nil"/>
              <w:bottom w:val="nil"/>
              <w:right w:val="nil"/>
            </w:tcBorders>
          </w:tcPr>
          <w:p w14:paraId="37E1B6BE" w14:textId="77777777" w:rsidR="00E71498" w:rsidRDefault="00E71498">
            <w:pPr>
              <w:pStyle w:val="ConsPlusNormal"/>
            </w:pPr>
            <w:r>
              <w:t>бюджетные инвестиции</w:t>
            </w:r>
          </w:p>
        </w:tc>
        <w:tc>
          <w:tcPr>
            <w:tcW w:w="1247" w:type="dxa"/>
            <w:tcBorders>
              <w:top w:val="nil"/>
              <w:left w:val="nil"/>
              <w:bottom w:val="nil"/>
              <w:right w:val="nil"/>
            </w:tcBorders>
          </w:tcPr>
          <w:p w14:paraId="692C7462" w14:textId="77777777" w:rsidR="00E71498" w:rsidRDefault="00E71498">
            <w:pPr>
              <w:pStyle w:val="ConsPlusNormal"/>
              <w:jc w:val="center"/>
            </w:pPr>
            <w:r>
              <w:t>X</w:t>
            </w:r>
          </w:p>
        </w:tc>
        <w:tc>
          <w:tcPr>
            <w:tcW w:w="737" w:type="dxa"/>
            <w:tcBorders>
              <w:top w:val="nil"/>
              <w:left w:val="nil"/>
              <w:bottom w:val="nil"/>
              <w:right w:val="nil"/>
            </w:tcBorders>
          </w:tcPr>
          <w:p w14:paraId="6979B9E0" w14:textId="77777777" w:rsidR="00E71498" w:rsidRDefault="00E71498">
            <w:pPr>
              <w:pStyle w:val="ConsPlusNormal"/>
              <w:jc w:val="center"/>
            </w:pPr>
            <w:r>
              <w:t>X</w:t>
            </w:r>
          </w:p>
        </w:tc>
        <w:tc>
          <w:tcPr>
            <w:tcW w:w="1191" w:type="dxa"/>
            <w:tcBorders>
              <w:top w:val="nil"/>
              <w:left w:val="nil"/>
              <w:bottom w:val="nil"/>
              <w:right w:val="nil"/>
            </w:tcBorders>
          </w:tcPr>
          <w:p w14:paraId="7DDCC440" w14:textId="77777777" w:rsidR="00E71498" w:rsidRDefault="00E71498">
            <w:pPr>
              <w:pStyle w:val="ConsPlusNormal"/>
              <w:jc w:val="center"/>
            </w:pPr>
            <w:r>
              <w:t>X</w:t>
            </w:r>
          </w:p>
        </w:tc>
        <w:tc>
          <w:tcPr>
            <w:tcW w:w="1134" w:type="dxa"/>
            <w:tcBorders>
              <w:top w:val="nil"/>
              <w:left w:val="nil"/>
              <w:bottom w:val="nil"/>
              <w:right w:val="nil"/>
            </w:tcBorders>
          </w:tcPr>
          <w:p w14:paraId="1961D173" w14:textId="77777777" w:rsidR="00E71498" w:rsidRDefault="00E71498">
            <w:pPr>
              <w:pStyle w:val="ConsPlusNormal"/>
              <w:jc w:val="center"/>
            </w:pPr>
            <w:r>
              <w:t>X</w:t>
            </w:r>
          </w:p>
        </w:tc>
        <w:tc>
          <w:tcPr>
            <w:tcW w:w="1134" w:type="dxa"/>
            <w:tcBorders>
              <w:top w:val="nil"/>
              <w:left w:val="nil"/>
              <w:bottom w:val="nil"/>
              <w:right w:val="nil"/>
            </w:tcBorders>
          </w:tcPr>
          <w:p w14:paraId="58ACE88A" w14:textId="77777777" w:rsidR="00E71498" w:rsidRDefault="00E71498">
            <w:pPr>
              <w:pStyle w:val="ConsPlusNormal"/>
              <w:jc w:val="center"/>
            </w:pPr>
            <w:r>
              <w:t>-</w:t>
            </w:r>
          </w:p>
        </w:tc>
        <w:tc>
          <w:tcPr>
            <w:tcW w:w="1134" w:type="dxa"/>
            <w:tcBorders>
              <w:top w:val="nil"/>
              <w:left w:val="nil"/>
              <w:bottom w:val="nil"/>
              <w:right w:val="nil"/>
            </w:tcBorders>
          </w:tcPr>
          <w:p w14:paraId="7C61E613" w14:textId="77777777" w:rsidR="00E71498" w:rsidRDefault="00E71498">
            <w:pPr>
              <w:pStyle w:val="ConsPlusNormal"/>
              <w:jc w:val="center"/>
            </w:pPr>
            <w:r>
              <w:t>-</w:t>
            </w:r>
          </w:p>
        </w:tc>
        <w:tc>
          <w:tcPr>
            <w:tcW w:w="1020" w:type="dxa"/>
            <w:tcBorders>
              <w:top w:val="nil"/>
              <w:left w:val="nil"/>
              <w:bottom w:val="nil"/>
              <w:right w:val="nil"/>
            </w:tcBorders>
          </w:tcPr>
          <w:p w14:paraId="52C44EFA" w14:textId="77777777" w:rsidR="00E71498" w:rsidRDefault="00E71498">
            <w:pPr>
              <w:pStyle w:val="ConsPlusNormal"/>
              <w:jc w:val="center"/>
            </w:pPr>
            <w:r>
              <w:t>-</w:t>
            </w:r>
          </w:p>
        </w:tc>
        <w:tc>
          <w:tcPr>
            <w:tcW w:w="1247" w:type="dxa"/>
            <w:tcBorders>
              <w:top w:val="nil"/>
              <w:left w:val="nil"/>
              <w:bottom w:val="nil"/>
              <w:right w:val="nil"/>
            </w:tcBorders>
          </w:tcPr>
          <w:p w14:paraId="5016B233" w14:textId="77777777" w:rsidR="00E71498" w:rsidRDefault="00E71498">
            <w:pPr>
              <w:pStyle w:val="ConsPlusNormal"/>
              <w:jc w:val="center"/>
            </w:pPr>
            <w:r>
              <w:t>-</w:t>
            </w:r>
          </w:p>
        </w:tc>
      </w:tr>
      <w:tr w:rsidR="00E71498" w14:paraId="6FE6135F" w14:textId="77777777">
        <w:tblPrEx>
          <w:tblBorders>
            <w:insideH w:val="none" w:sz="0" w:space="0" w:color="auto"/>
            <w:insideV w:val="none" w:sz="0" w:space="0" w:color="auto"/>
          </w:tblBorders>
        </w:tblPrEx>
        <w:tc>
          <w:tcPr>
            <w:tcW w:w="2268" w:type="dxa"/>
            <w:tcBorders>
              <w:top w:val="nil"/>
              <w:left w:val="nil"/>
              <w:bottom w:val="nil"/>
              <w:right w:val="nil"/>
            </w:tcBorders>
          </w:tcPr>
          <w:p w14:paraId="6C1ADFBA" w14:textId="77777777" w:rsidR="00E71498" w:rsidRDefault="00E71498">
            <w:pPr>
              <w:pStyle w:val="ConsPlusNormal"/>
            </w:pPr>
            <w:r>
              <w:t>субсидии субъектам Российской Федерации</w:t>
            </w:r>
          </w:p>
        </w:tc>
        <w:tc>
          <w:tcPr>
            <w:tcW w:w="1247" w:type="dxa"/>
            <w:tcBorders>
              <w:top w:val="nil"/>
              <w:left w:val="nil"/>
              <w:bottom w:val="nil"/>
              <w:right w:val="nil"/>
            </w:tcBorders>
          </w:tcPr>
          <w:p w14:paraId="5E05C420" w14:textId="77777777" w:rsidR="00E71498" w:rsidRDefault="00E71498">
            <w:pPr>
              <w:pStyle w:val="ConsPlusNormal"/>
              <w:jc w:val="center"/>
            </w:pPr>
            <w:r>
              <w:t>X</w:t>
            </w:r>
          </w:p>
        </w:tc>
        <w:tc>
          <w:tcPr>
            <w:tcW w:w="737" w:type="dxa"/>
            <w:tcBorders>
              <w:top w:val="nil"/>
              <w:left w:val="nil"/>
              <w:bottom w:val="nil"/>
              <w:right w:val="nil"/>
            </w:tcBorders>
          </w:tcPr>
          <w:p w14:paraId="1E41ECA6" w14:textId="77777777" w:rsidR="00E71498" w:rsidRDefault="00E71498">
            <w:pPr>
              <w:pStyle w:val="ConsPlusNormal"/>
              <w:jc w:val="center"/>
            </w:pPr>
            <w:r>
              <w:t>X</w:t>
            </w:r>
          </w:p>
        </w:tc>
        <w:tc>
          <w:tcPr>
            <w:tcW w:w="1191" w:type="dxa"/>
            <w:tcBorders>
              <w:top w:val="nil"/>
              <w:left w:val="nil"/>
              <w:bottom w:val="nil"/>
              <w:right w:val="nil"/>
            </w:tcBorders>
          </w:tcPr>
          <w:p w14:paraId="62205ACB" w14:textId="77777777" w:rsidR="00E71498" w:rsidRDefault="00E71498">
            <w:pPr>
              <w:pStyle w:val="ConsPlusNormal"/>
              <w:jc w:val="center"/>
            </w:pPr>
            <w:r>
              <w:t>X</w:t>
            </w:r>
          </w:p>
        </w:tc>
        <w:tc>
          <w:tcPr>
            <w:tcW w:w="1134" w:type="dxa"/>
            <w:tcBorders>
              <w:top w:val="nil"/>
              <w:left w:val="nil"/>
              <w:bottom w:val="nil"/>
              <w:right w:val="nil"/>
            </w:tcBorders>
          </w:tcPr>
          <w:p w14:paraId="0E480A52" w14:textId="77777777" w:rsidR="00E71498" w:rsidRDefault="00E71498">
            <w:pPr>
              <w:pStyle w:val="ConsPlusNormal"/>
              <w:jc w:val="center"/>
            </w:pPr>
            <w:r>
              <w:t>X</w:t>
            </w:r>
          </w:p>
        </w:tc>
        <w:tc>
          <w:tcPr>
            <w:tcW w:w="1134" w:type="dxa"/>
            <w:tcBorders>
              <w:top w:val="nil"/>
              <w:left w:val="nil"/>
              <w:bottom w:val="nil"/>
              <w:right w:val="nil"/>
            </w:tcBorders>
          </w:tcPr>
          <w:p w14:paraId="7CC0A6D4" w14:textId="77777777" w:rsidR="00E71498" w:rsidRDefault="00E71498">
            <w:pPr>
              <w:pStyle w:val="ConsPlusNormal"/>
              <w:jc w:val="center"/>
            </w:pPr>
            <w:r>
              <w:t>2800000</w:t>
            </w:r>
          </w:p>
        </w:tc>
        <w:tc>
          <w:tcPr>
            <w:tcW w:w="1134" w:type="dxa"/>
            <w:tcBorders>
              <w:top w:val="nil"/>
              <w:left w:val="nil"/>
              <w:bottom w:val="nil"/>
              <w:right w:val="nil"/>
            </w:tcBorders>
          </w:tcPr>
          <w:p w14:paraId="05CD1851" w14:textId="77777777" w:rsidR="00E71498" w:rsidRDefault="00E71498">
            <w:pPr>
              <w:pStyle w:val="ConsPlusNormal"/>
              <w:jc w:val="center"/>
            </w:pPr>
            <w:r>
              <w:t>-</w:t>
            </w:r>
          </w:p>
        </w:tc>
        <w:tc>
          <w:tcPr>
            <w:tcW w:w="1020" w:type="dxa"/>
            <w:tcBorders>
              <w:top w:val="nil"/>
              <w:left w:val="nil"/>
              <w:bottom w:val="nil"/>
              <w:right w:val="nil"/>
            </w:tcBorders>
          </w:tcPr>
          <w:p w14:paraId="282A944C" w14:textId="77777777" w:rsidR="00E71498" w:rsidRDefault="00E71498">
            <w:pPr>
              <w:pStyle w:val="ConsPlusNormal"/>
              <w:jc w:val="center"/>
            </w:pPr>
            <w:r>
              <w:t>-</w:t>
            </w:r>
          </w:p>
        </w:tc>
        <w:tc>
          <w:tcPr>
            <w:tcW w:w="1247" w:type="dxa"/>
            <w:tcBorders>
              <w:top w:val="nil"/>
              <w:left w:val="nil"/>
              <w:bottom w:val="nil"/>
              <w:right w:val="nil"/>
            </w:tcBorders>
          </w:tcPr>
          <w:p w14:paraId="0487FC48" w14:textId="77777777" w:rsidR="00E71498" w:rsidRDefault="00E71498">
            <w:pPr>
              <w:pStyle w:val="ConsPlusNormal"/>
              <w:jc w:val="center"/>
            </w:pPr>
            <w:r>
              <w:t>2800000</w:t>
            </w:r>
          </w:p>
        </w:tc>
      </w:tr>
      <w:tr w:rsidR="00E71498" w14:paraId="53CB79FC" w14:textId="77777777">
        <w:tblPrEx>
          <w:tblBorders>
            <w:insideH w:val="none" w:sz="0" w:space="0" w:color="auto"/>
            <w:insideV w:val="none" w:sz="0" w:space="0" w:color="auto"/>
          </w:tblBorders>
        </w:tblPrEx>
        <w:tc>
          <w:tcPr>
            <w:tcW w:w="2268" w:type="dxa"/>
            <w:tcBorders>
              <w:top w:val="nil"/>
              <w:left w:val="nil"/>
              <w:bottom w:val="nil"/>
              <w:right w:val="nil"/>
            </w:tcBorders>
          </w:tcPr>
          <w:p w14:paraId="68820CB5" w14:textId="77777777" w:rsidR="00E71498" w:rsidRDefault="00E71498">
            <w:pPr>
              <w:pStyle w:val="ConsPlusNormal"/>
            </w:pPr>
            <w:r>
              <w:t>иные субсидии</w:t>
            </w:r>
          </w:p>
        </w:tc>
        <w:tc>
          <w:tcPr>
            <w:tcW w:w="1247" w:type="dxa"/>
            <w:tcBorders>
              <w:top w:val="nil"/>
              <w:left w:val="nil"/>
              <w:bottom w:val="nil"/>
              <w:right w:val="nil"/>
            </w:tcBorders>
          </w:tcPr>
          <w:p w14:paraId="602E7CDB" w14:textId="77777777" w:rsidR="00E71498" w:rsidRDefault="00E71498">
            <w:pPr>
              <w:pStyle w:val="ConsPlusNormal"/>
              <w:jc w:val="center"/>
            </w:pPr>
            <w:r>
              <w:t>X</w:t>
            </w:r>
          </w:p>
        </w:tc>
        <w:tc>
          <w:tcPr>
            <w:tcW w:w="737" w:type="dxa"/>
            <w:tcBorders>
              <w:top w:val="nil"/>
              <w:left w:val="nil"/>
              <w:bottom w:val="nil"/>
              <w:right w:val="nil"/>
            </w:tcBorders>
          </w:tcPr>
          <w:p w14:paraId="7278B61F" w14:textId="77777777" w:rsidR="00E71498" w:rsidRDefault="00E71498">
            <w:pPr>
              <w:pStyle w:val="ConsPlusNormal"/>
              <w:jc w:val="center"/>
            </w:pPr>
            <w:r>
              <w:t>X</w:t>
            </w:r>
          </w:p>
        </w:tc>
        <w:tc>
          <w:tcPr>
            <w:tcW w:w="1191" w:type="dxa"/>
            <w:tcBorders>
              <w:top w:val="nil"/>
              <w:left w:val="nil"/>
              <w:bottom w:val="nil"/>
              <w:right w:val="nil"/>
            </w:tcBorders>
          </w:tcPr>
          <w:p w14:paraId="1BEFB7ED" w14:textId="77777777" w:rsidR="00E71498" w:rsidRDefault="00E71498">
            <w:pPr>
              <w:pStyle w:val="ConsPlusNormal"/>
              <w:jc w:val="center"/>
            </w:pPr>
            <w:r>
              <w:t>X</w:t>
            </w:r>
          </w:p>
        </w:tc>
        <w:tc>
          <w:tcPr>
            <w:tcW w:w="1134" w:type="dxa"/>
            <w:tcBorders>
              <w:top w:val="nil"/>
              <w:left w:val="nil"/>
              <w:bottom w:val="nil"/>
              <w:right w:val="nil"/>
            </w:tcBorders>
          </w:tcPr>
          <w:p w14:paraId="566FD1E4" w14:textId="77777777" w:rsidR="00E71498" w:rsidRDefault="00E71498">
            <w:pPr>
              <w:pStyle w:val="ConsPlusNormal"/>
              <w:jc w:val="center"/>
            </w:pPr>
            <w:r>
              <w:t>X</w:t>
            </w:r>
          </w:p>
        </w:tc>
        <w:tc>
          <w:tcPr>
            <w:tcW w:w="1134" w:type="dxa"/>
            <w:tcBorders>
              <w:top w:val="nil"/>
              <w:left w:val="nil"/>
              <w:bottom w:val="nil"/>
              <w:right w:val="nil"/>
            </w:tcBorders>
          </w:tcPr>
          <w:p w14:paraId="1AD40D05" w14:textId="77777777" w:rsidR="00E71498" w:rsidRDefault="00E71498">
            <w:pPr>
              <w:pStyle w:val="ConsPlusNormal"/>
              <w:jc w:val="center"/>
            </w:pPr>
            <w:r>
              <w:t>-</w:t>
            </w:r>
          </w:p>
        </w:tc>
        <w:tc>
          <w:tcPr>
            <w:tcW w:w="1134" w:type="dxa"/>
            <w:tcBorders>
              <w:top w:val="nil"/>
              <w:left w:val="nil"/>
              <w:bottom w:val="nil"/>
              <w:right w:val="nil"/>
            </w:tcBorders>
          </w:tcPr>
          <w:p w14:paraId="54042F97" w14:textId="77777777" w:rsidR="00E71498" w:rsidRDefault="00E71498">
            <w:pPr>
              <w:pStyle w:val="ConsPlusNormal"/>
              <w:jc w:val="center"/>
            </w:pPr>
            <w:r>
              <w:t>-</w:t>
            </w:r>
          </w:p>
        </w:tc>
        <w:tc>
          <w:tcPr>
            <w:tcW w:w="1020" w:type="dxa"/>
            <w:tcBorders>
              <w:top w:val="nil"/>
              <w:left w:val="nil"/>
              <w:bottom w:val="nil"/>
              <w:right w:val="nil"/>
            </w:tcBorders>
          </w:tcPr>
          <w:p w14:paraId="3FA2853A" w14:textId="77777777" w:rsidR="00E71498" w:rsidRDefault="00E71498">
            <w:pPr>
              <w:pStyle w:val="ConsPlusNormal"/>
              <w:jc w:val="center"/>
            </w:pPr>
            <w:r>
              <w:t>-</w:t>
            </w:r>
          </w:p>
        </w:tc>
        <w:tc>
          <w:tcPr>
            <w:tcW w:w="1247" w:type="dxa"/>
            <w:tcBorders>
              <w:top w:val="nil"/>
              <w:left w:val="nil"/>
              <w:bottom w:val="nil"/>
              <w:right w:val="nil"/>
            </w:tcBorders>
          </w:tcPr>
          <w:p w14:paraId="58DDE5F3" w14:textId="77777777" w:rsidR="00E71498" w:rsidRDefault="00E71498">
            <w:pPr>
              <w:pStyle w:val="ConsPlusNormal"/>
              <w:jc w:val="center"/>
            </w:pPr>
            <w:r>
              <w:t>-</w:t>
            </w:r>
          </w:p>
        </w:tc>
      </w:tr>
      <w:tr w:rsidR="00E71498" w14:paraId="4D4D8A52" w14:textId="77777777">
        <w:tblPrEx>
          <w:tblBorders>
            <w:insideH w:val="none" w:sz="0" w:space="0" w:color="auto"/>
            <w:insideV w:val="none" w:sz="0" w:space="0" w:color="auto"/>
          </w:tblBorders>
        </w:tblPrEx>
        <w:tc>
          <w:tcPr>
            <w:tcW w:w="11112" w:type="dxa"/>
            <w:gridSpan w:val="9"/>
            <w:tcBorders>
              <w:top w:val="nil"/>
              <w:left w:val="nil"/>
              <w:bottom w:val="nil"/>
              <w:right w:val="nil"/>
            </w:tcBorders>
          </w:tcPr>
          <w:p w14:paraId="4013A92A" w14:textId="77777777" w:rsidR="00E71498" w:rsidRDefault="00E71498">
            <w:pPr>
              <w:pStyle w:val="ConsPlusNormal"/>
              <w:jc w:val="center"/>
              <w:outlineLvl w:val="2"/>
            </w:pPr>
            <w:r>
              <w:t>Федеральный проект "Гарантированное обеспечение транспорта нефти, нефтепродуктов, газа и газового конденсата"</w:t>
            </w:r>
          </w:p>
        </w:tc>
      </w:tr>
      <w:tr w:rsidR="00E71498" w14:paraId="29B3F6F7" w14:textId="77777777">
        <w:tblPrEx>
          <w:tblBorders>
            <w:insideH w:val="none" w:sz="0" w:space="0" w:color="auto"/>
            <w:insideV w:val="none" w:sz="0" w:space="0" w:color="auto"/>
          </w:tblBorders>
        </w:tblPrEx>
        <w:tc>
          <w:tcPr>
            <w:tcW w:w="2268" w:type="dxa"/>
            <w:tcBorders>
              <w:top w:val="nil"/>
              <w:left w:val="nil"/>
              <w:bottom w:val="nil"/>
              <w:right w:val="nil"/>
            </w:tcBorders>
          </w:tcPr>
          <w:p w14:paraId="32C0525E" w14:textId="77777777" w:rsidR="00E71498" w:rsidRDefault="00E71498">
            <w:pPr>
              <w:pStyle w:val="ConsPlusNormal"/>
            </w:pPr>
            <w:r>
              <w:t>Всего - федеральный бюджет</w:t>
            </w:r>
          </w:p>
          <w:p w14:paraId="1724AD2D" w14:textId="77777777" w:rsidR="00E71498" w:rsidRDefault="00E71498">
            <w:pPr>
              <w:pStyle w:val="ConsPlusNormal"/>
            </w:pPr>
            <w:r>
              <w:t>в том числе:</w:t>
            </w:r>
          </w:p>
        </w:tc>
        <w:tc>
          <w:tcPr>
            <w:tcW w:w="1247" w:type="dxa"/>
            <w:tcBorders>
              <w:top w:val="nil"/>
              <w:left w:val="nil"/>
              <w:bottom w:val="nil"/>
              <w:right w:val="nil"/>
            </w:tcBorders>
          </w:tcPr>
          <w:p w14:paraId="751466B2" w14:textId="77777777" w:rsidR="00E71498" w:rsidRDefault="00E71498">
            <w:pPr>
              <w:pStyle w:val="ConsPlusNormal"/>
              <w:jc w:val="center"/>
            </w:pPr>
            <w:r>
              <w:t>X</w:t>
            </w:r>
          </w:p>
        </w:tc>
        <w:tc>
          <w:tcPr>
            <w:tcW w:w="737" w:type="dxa"/>
            <w:tcBorders>
              <w:top w:val="nil"/>
              <w:left w:val="nil"/>
              <w:bottom w:val="nil"/>
              <w:right w:val="nil"/>
            </w:tcBorders>
          </w:tcPr>
          <w:p w14:paraId="2AB4A237" w14:textId="77777777" w:rsidR="00E71498" w:rsidRDefault="00E71498">
            <w:pPr>
              <w:pStyle w:val="ConsPlusNormal"/>
              <w:jc w:val="center"/>
            </w:pPr>
            <w:r>
              <w:t>X</w:t>
            </w:r>
          </w:p>
        </w:tc>
        <w:tc>
          <w:tcPr>
            <w:tcW w:w="1191" w:type="dxa"/>
            <w:tcBorders>
              <w:top w:val="nil"/>
              <w:left w:val="nil"/>
              <w:bottom w:val="nil"/>
              <w:right w:val="nil"/>
            </w:tcBorders>
          </w:tcPr>
          <w:p w14:paraId="6EBFF304" w14:textId="77777777" w:rsidR="00E71498" w:rsidRDefault="00E71498">
            <w:pPr>
              <w:pStyle w:val="ConsPlusNormal"/>
              <w:jc w:val="center"/>
            </w:pPr>
            <w:r>
              <w:t>X</w:t>
            </w:r>
          </w:p>
        </w:tc>
        <w:tc>
          <w:tcPr>
            <w:tcW w:w="1134" w:type="dxa"/>
            <w:tcBorders>
              <w:top w:val="nil"/>
              <w:left w:val="nil"/>
              <w:bottom w:val="nil"/>
              <w:right w:val="nil"/>
            </w:tcBorders>
          </w:tcPr>
          <w:p w14:paraId="54DAD4E4" w14:textId="77777777" w:rsidR="00E71498" w:rsidRDefault="00E71498">
            <w:pPr>
              <w:pStyle w:val="ConsPlusNormal"/>
              <w:jc w:val="center"/>
            </w:pPr>
            <w:r>
              <w:t>X</w:t>
            </w:r>
          </w:p>
        </w:tc>
        <w:tc>
          <w:tcPr>
            <w:tcW w:w="1134" w:type="dxa"/>
            <w:tcBorders>
              <w:top w:val="nil"/>
              <w:left w:val="nil"/>
              <w:bottom w:val="nil"/>
              <w:right w:val="nil"/>
            </w:tcBorders>
          </w:tcPr>
          <w:p w14:paraId="6A261328" w14:textId="77777777" w:rsidR="00E71498" w:rsidRDefault="00E71498">
            <w:pPr>
              <w:pStyle w:val="ConsPlusNormal"/>
              <w:jc w:val="center"/>
            </w:pPr>
            <w:r>
              <w:t>2800000</w:t>
            </w:r>
          </w:p>
        </w:tc>
        <w:tc>
          <w:tcPr>
            <w:tcW w:w="1134" w:type="dxa"/>
            <w:tcBorders>
              <w:top w:val="nil"/>
              <w:left w:val="nil"/>
              <w:bottom w:val="nil"/>
              <w:right w:val="nil"/>
            </w:tcBorders>
          </w:tcPr>
          <w:p w14:paraId="51B9C7B0" w14:textId="77777777" w:rsidR="00E71498" w:rsidRDefault="00E71498">
            <w:pPr>
              <w:pStyle w:val="ConsPlusNormal"/>
              <w:jc w:val="center"/>
            </w:pPr>
            <w:r>
              <w:t>-</w:t>
            </w:r>
          </w:p>
        </w:tc>
        <w:tc>
          <w:tcPr>
            <w:tcW w:w="1020" w:type="dxa"/>
            <w:tcBorders>
              <w:top w:val="nil"/>
              <w:left w:val="nil"/>
              <w:bottom w:val="nil"/>
              <w:right w:val="nil"/>
            </w:tcBorders>
          </w:tcPr>
          <w:p w14:paraId="5F2E82D4" w14:textId="77777777" w:rsidR="00E71498" w:rsidRDefault="00E71498">
            <w:pPr>
              <w:pStyle w:val="ConsPlusNormal"/>
              <w:jc w:val="center"/>
            </w:pPr>
            <w:r>
              <w:t>-</w:t>
            </w:r>
          </w:p>
        </w:tc>
        <w:tc>
          <w:tcPr>
            <w:tcW w:w="1247" w:type="dxa"/>
            <w:tcBorders>
              <w:top w:val="nil"/>
              <w:left w:val="nil"/>
              <w:bottom w:val="nil"/>
              <w:right w:val="nil"/>
            </w:tcBorders>
          </w:tcPr>
          <w:p w14:paraId="165DDB55" w14:textId="77777777" w:rsidR="00E71498" w:rsidRDefault="00E71498">
            <w:pPr>
              <w:pStyle w:val="ConsPlusNormal"/>
              <w:jc w:val="center"/>
            </w:pPr>
            <w:r>
              <w:t>2800000</w:t>
            </w:r>
          </w:p>
        </w:tc>
      </w:tr>
      <w:tr w:rsidR="00E71498" w14:paraId="227B2479" w14:textId="77777777">
        <w:tblPrEx>
          <w:tblBorders>
            <w:insideH w:val="none" w:sz="0" w:space="0" w:color="auto"/>
            <w:insideV w:val="none" w:sz="0" w:space="0" w:color="auto"/>
          </w:tblBorders>
        </w:tblPrEx>
        <w:tc>
          <w:tcPr>
            <w:tcW w:w="2268" w:type="dxa"/>
            <w:tcBorders>
              <w:top w:val="nil"/>
              <w:left w:val="nil"/>
              <w:bottom w:val="nil"/>
              <w:right w:val="nil"/>
            </w:tcBorders>
          </w:tcPr>
          <w:p w14:paraId="78162636" w14:textId="77777777" w:rsidR="00E71498" w:rsidRDefault="00E71498">
            <w:pPr>
              <w:pStyle w:val="ConsPlusNormal"/>
            </w:pPr>
            <w:r>
              <w:t>бюджетные инвестиции</w:t>
            </w:r>
          </w:p>
        </w:tc>
        <w:tc>
          <w:tcPr>
            <w:tcW w:w="1247" w:type="dxa"/>
            <w:tcBorders>
              <w:top w:val="nil"/>
              <w:left w:val="nil"/>
              <w:bottom w:val="nil"/>
              <w:right w:val="nil"/>
            </w:tcBorders>
          </w:tcPr>
          <w:p w14:paraId="04C4E693" w14:textId="77777777" w:rsidR="00E71498" w:rsidRDefault="00E71498">
            <w:pPr>
              <w:pStyle w:val="ConsPlusNormal"/>
              <w:jc w:val="center"/>
            </w:pPr>
            <w:r>
              <w:t>X</w:t>
            </w:r>
          </w:p>
        </w:tc>
        <w:tc>
          <w:tcPr>
            <w:tcW w:w="737" w:type="dxa"/>
            <w:tcBorders>
              <w:top w:val="nil"/>
              <w:left w:val="nil"/>
              <w:bottom w:val="nil"/>
              <w:right w:val="nil"/>
            </w:tcBorders>
          </w:tcPr>
          <w:p w14:paraId="10CE39BF" w14:textId="77777777" w:rsidR="00E71498" w:rsidRDefault="00E71498">
            <w:pPr>
              <w:pStyle w:val="ConsPlusNormal"/>
              <w:jc w:val="center"/>
            </w:pPr>
            <w:r>
              <w:t>X</w:t>
            </w:r>
          </w:p>
        </w:tc>
        <w:tc>
          <w:tcPr>
            <w:tcW w:w="1191" w:type="dxa"/>
            <w:tcBorders>
              <w:top w:val="nil"/>
              <w:left w:val="nil"/>
              <w:bottom w:val="nil"/>
              <w:right w:val="nil"/>
            </w:tcBorders>
          </w:tcPr>
          <w:p w14:paraId="528A0B88" w14:textId="77777777" w:rsidR="00E71498" w:rsidRDefault="00E71498">
            <w:pPr>
              <w:pStyle w:val="ConsPlusNormal"/>
              <w:jc w:val="center"/>
            </w:pPr>
            <w:r>
              <w:t>X</w:t>
            </w:r>
          </w:p>
        </w:tc>
        <w:tc>
          <w:tcPr>
            <w:tcW w:w="1134" w:type="dxa"/>
            <w:tcBorders>
              <w:top w:val="nil"/>
              <w:left w:val="nil"/>
              <w:bottom w:val="nil"/>
              <w:right w:val="nil"/>
            </w:tcBorders>
          </w:tcPr>
          <w:p w14:paraId="14E9549F" w14:textId="77777777" w:rsidR="00E71498" w:rsidRDefault="00E71498">
            <w:pPr>
              <w:pStyle w:val="ConsPlusNormal"/>
              <w:jc w:val="center"/>
            </w:pPr>
            <w:r>
              <w:t>X</w:t>
            </w:r>
          </w:p>
        </w:tc>
        <w:tc>
          <w:tcPr>
            <w:tcW w:w="1134" w:type="dxa"/>
            <w:tcBorders>
              <w:top w:val="nil"/>
              <w:left w:val="nil"/>
              <w:bottom w:val="nil"/>
              <w:right w:val="nil"/>
            </w:tcBorders>
          </w:tcPr>
          <w:p w14:paraId="56602709" w14:textId="77777777" w:rsidR="00E71498" w:rsidRDefault="00E71498">
            <w:pPr>
              <w:pStyle w:val="ConsPlusNormal"/>
              <w:jc w:val="center"/>
            </w:pPr>
            <w:r>
              <w:t>-</w:t>
            </w:r>
          </w:p>
        </w:tc>
        <w:tc>
          <w:tcPr>
            <w:tcW w:w="1134" w:type="dxa"/>
            <w:tcBorders>
              <w:top w:val="nil"/>
              <w:left w:val="nil"/>
              <w:bottom w:val="nil"/>
              <w:right w:val="nil"/>
            </w:tcBorders>
          </w:tcPr>
          <w:p w14:paraId="41C664DA" w14:textId="77777777" w:rsidR="00E71498" w:rsidRDefault="00E71498">
            <w:pPr>
              <w:pStyle w:val="ConsPlusNormal"/>
              <w:jc w:val="center"/>
            </w:pPr>
            <w:r>
              <w:t>-</w:t>
            </w:r>
          </w:p>
        </w:tc>
        <w:tc>
          <w:tcPr>
            <w:tcW w:w="1020" w:type="dxa"/>
            <w:tcBorders>
              <w:top w:val="nil"/>
              <w:left w:val="nil"/>
              <w:bottom w:val="nil"/>
              <w:right w:val="nil"/>
            </w:tcBorders>
          </w:tcPr>
          <w:p w14:paraId="7317DE34" w14:textId="77777777" w:rsidR="00E71498" w:rsidRDefault="00E71498">
            <w:pPr>
              <w:pStyle w:val="ConsPlusNormal"/>
              <w:jc w:val="center"/>
            </w:pPr>
            <w:r>
              <w:t>-</w:t>
            </w:r>
          </w:p>
        </w:tc>
        <w:tc>
          <w:tcPr>
            <w:tcW w:w="1247" w:type="dxa"/>
            <w:tcBorders>
              <w:top w:val="nil"/>
              <w:left w:val="nil"/>
              <w:bottom w:val="nil"/>
              <w:right w:val="nil"/>
            </w:tcBorders>
          </w:tcPr>
          <w:p w14:paraId="75B45704" w14:textId="77777777" w:rsidR="00E71498" w:rsidRDefault="00E71498">
            <w:pPr>
              <w:pStyle w:val="ConsPlusNormal"/>
              <w:jc w:val="center"/>
            </w:pPr>
            <w:r>
              <w:t>-</w:t>
            </w:r>
          </w:p>
        </w:tc>
      </w:tr>
      <w:tr w:rsidR="00E71498" w14:paraId="6710E642" w14:textId="77777777">
        <w:tblPrEx>
          <w:tblBorders>
            <w:insideH w:val="none" w:sz="0" w:space="0" w:color="auto"/>
            <w:insideV w:val="none" w:sz="0" w:space="0" w:color="auto"/>
          </w:tblBorders>
        </w:tblPrEx>
        <w:tc>
          <w:tcPr>
            <w:tcW w:w="2268" w:type="dxa"/>
            <w:tcBorders>
              <w:top w:val="nil"/>
              <w:left w:val="nil"/>
              <w:bottom w:val="nil"/>
              <w:right w:val="nil"/>
            </w:tcBorders>
          </w:tcPr>
          <w:p w14:paraId="6932FEB6" w14:textId="77777777" w:rsidR="00E71498" w:rsidRDefault="00E71498">
            <w:pPr>
              <w:pStyle w:val="ConsPlusNormal"/>
            </w:pPr>
            <w:r>
              <w:t>субсидии субъектам Российской Федерации</w:t>
            </w:r>
          </w:p>
        </w:tc>
        <w:tc>
          <w:tcPr>
            <w:tcW w:w="1247" w:type="dxa"/>
            <w:tcBorders>
              <w:top w:val="nil"/>
              <w:left w:val="nil"/>
              <w:bottom w:val="nil"/>
              <w:right w:val="nil"/>
            </w:tcBorders>
          </w:tcPr>
          <w:p w14:paraId="64627444" w14:textId="77777777" w:rsidR="00E71498" w:rsidRDefault="00E71498">
            <w:pPr>
              <w:pStyle w:val="ConsPlusNormal"/>
              <w:jc w:val="center"/>
            </w:pPr>
            <w:r>
              <w:t>X</w:t>
            </w:r>
          </w:p>
        </w:tc>
        <w:tc>
          <w:tcPr>
            <w:tcW w:w="737" w:type="dxa"/>
            <w:tcBorders>
              <w:top w:val="nil"/>
              <w:left w:val="nil"/>
              <w:bottom w:val="nil"/>
              <w:right w:val="nil"/>
            </w:tcBorders>
          </w:tcPr>
          <w:p w14:paraId="301340FA" w14:textId="77777777" w:rsidR="00E71498" w:rsidRDefault="00E71498">
            <w:pPr>
              <w:pStyle w:val="ConsPlusNormal"/>
              <w:jc w:val="center"/>
            </w:pPr>
            <w:r>
              <w:t>X</w:t>
            </w:r>
          </w:p>
        </w:tc>
        <w:tc>
          <w:tcPr>
            <w:tcW w:w="1191" w:type="dxa"/>
            <w:tcBorders>
              <w:top w:val="nil"/>
              <w:left w:val="nil"/>
              <w:bottom w:val="nil"/>
              <w:right w:val="nil"/>
            </w:tcBorders>
          </w:tcPr>
          <w:p w14:paraId="6DB07C5A" w14:textId="77777777" w:rsidR="00E71498" w:rsidRDefault="00E71498">
            <w:pPr>
              <w:pStyle w:val="ConsPlusNormal"/>
              <w:jc w:val="center"/>
            </w:pPr>
            <w:r>
              <w:t>X</w:t>
            </w:r>
          </w:p>
        </w:tc>
        <w:tc>
          <w:tcPr>
            <w:tcW w:w="1134" w:type="dxa"/>
            <w:tcBorders>
              <w:top w:val="nil"/>
              <w:left w:val="nil"/>
              <w:bottom w:val="nil"/>
              <w:right w:val="nil"/>
            </w:tcBorders>
          </w:tcPr>
          <w:p w14:paraId="269F781E" w14:textId="77777777" w:rsidR="00E71498" w:rsidRDefault="00E71498">
            <w:pPr>
              <w:pStyle w:val="ConsPlusNormal"/>
              <w:jc w:val="center"/>
            </w:pPr>
            <w:r>
              <w:t>X</w:t>
            </w:r>
          </w:p>
        </w:tc>
        <w:tc>
          <w:tcPr>
            <w:tcW w:w="1134" w:type="dxa"/>
            <w:tcBorders>
              <w:top w:val="nil"/>
              <w:left w:val="nil"/>
              <w:bottom w:val="nil"/>
              <w:right w:val="nil"/>
            </w:tcBorders>
          </w:tcPr>
          <w:p w14:paraId="4ECFCE45" w14:textId="77777777" w:rsidR="00E71498" w:rsidRDefault="00E71498">
            <w:pPr>
              <w:pStyle w:val="ConsPlusNormal"/>
              <w:jc w:val="center"/>
            </w:pPr>
            <w:r>
              <w:t>2800000</w:t>
            </w:r>
          </w:p>
        </w:tc>
        <w:tc>
          <w:tcPr>
            <w:tcW w:w="1134" w:type="dxa"/>
            <w:tcBorders>
              <w:top w:val="nil"/>
              <w:left w:val="nil"/>
              <w:bottom w:val="nil"/>
              <w:right w:val="nil"/>
            </w:tcBorders>
          </w:tcPr>
          <w:p w14:paraId="15290FD3" w14:textId="77777777" w:rsidR="00E71498" w:rsidRDefault="00E71498">
            <w:pPr>
              <w:pStyle w:val="ConsPlusNormal"/>
              <w:jc w:val="center"/>
            </w:pPr>
            <w:r>
              <w:t>-</w:t>
            </w:r>
          </w:p>
        </w:tc>
        <w:tc>
          <w:tcPr>
            <w:tcW w:w="1020" w:type="dxa"/>
            <w:tcBorders>
              <w:top w:val="nil"/>
              <w:left w:val="nil"/>
              <w:bottom w:val="nil"/>
              <w:right w:val="nil"/>
            </w:tcBorders>
          </w:tcPr>
          <w:p w14:paraId="6350D490" w14:textId="77777777" w:rsidR="00E71498" w:rsidRDefault="00E71498">
            <w:pPr>
              <w:pStyle w:val="ConsPlusNormal"/>
              <w:jc w:val="center"/>
            </w:pPr>
            <w:r>
              <w:t>-</w:t>
            </w:r>
          </w:p>
        </w:tc>
        <w:tc>
          <w:tcPr>
            <w:tcW w:w="1247" w:type="dxa"/>
            <w:tcBorders>
              <w:top w:val="nil"/>
              <w:left w:val="nil"/>
              <w:bottom w:val="nil"/>
              <w:right w:val="nil"/>
            </w:tcBorders>
          </w:tcPr>
          <w:p w14:paraId="2EF77A05" w14:textId="77777777" w:rsidR="00E71498" w:rsidRDefault="00E71498">
            <w:pPr>
              <w:pStyle w:val="ConsPlusNormal"/>
              <w:jc w:val="center"/>
            </w:pPr>
            <w:r>
              <w:t>2800000</w:t>
            </w:r>
          </w:p>
        </w:tc>
      </w:tr>
      <w:tr w:rsidR="00E71498" w14:paraId="2F936274" w14:textId="77777777">
        <w:tblPrEx>
          <w:tblBorders>
            <w:insideH w:val="none" w:sz="0" w:space="0" w:color="auto"/>
            <w:insideV w:val="none" w:sz="0" w:space="0" w:color="auto"/>
          </w:tblBorders>
        </w:tblPrEx>
        <w:tc>
          <w:tcPr>
            <w:tcW w:w="2268" w:type="dxa"/>
            <w:tcBorders>
              <w:top w:val="nil"/>
              <w:left w:val="nil"/>
              <w:bottom w:val="nil"/>
              <w:right w:val="nil"/>
            </w:tcBorders>
          </w:tcPr>
          <w:p w14:paraId="0E5E6705" w14:textId="77777777" w:rsidR="00E71498" w:rsidRDefault="00E71498">
            <w:pPr>
              <w:pStyle w:val="ConsPlusNormal"/>
            </w:pPr>
            <w:r>
              <w:t>иные субсидии</w:t>
            </w:r>
          </w:p>
        </w:tc>
        <w:tc>
          <w:tcPr>
            <w:tcW w:w="1247" w:type="dxa"/>
            <w:tcBorders>
              <w:top w:val="nil"/>
              <w:left w:val="nil"/>
              <w:bottom w:val="nil"/>
              <w:right w:val="nil"/>
            </w:tcBorders>
          </w:tcPr>
          <w:p w14:paraId="56A2D3A7" w14:textId="77777777" w:rsidR="00E71498" w:rsidRDefault="00E71498">
            <w:pPr>
              <w:pStyle w:val="ConsPlusNormal"/>
              <w:jc w:val="center"/>
            </w:pPr>
            <w:r>
              <w:t>X</w:t>
            </w:r>
          </w:p>
        </w:tc>
        <w:tc>
          <w:tcPr>
            <w:tcW w:w="737" w:type="dxa"/>
            <w:tcBorders>
              <w:top w:val="nil"/>
              <w:left w:val="nil"/>
              <w:bottom w:val="nil"/>
              <w:right w:val="nil"/>
            </w:tcBorders>
          </w:tcPr>
          <w:p w14:paraId="3F9E8748" w14:textId="77777777" w:rsidR="00E71498" w:rsidRDefault="00E71498">
            <w:pPr>
              <w:pStyle w:val="ConsPlusNormal"/>
              <w:jc w:val="center"/>
            </w:pPr>
            <w:r>
              <w:t>X</w:t>
            </w:r>
          </w:p>
        </w:tc>
        <w:tc>
          <w:tcPr>
            <w:tcW w:w="1191" w:type="dxa"/>
            <w:tcBorders>
              <w:top w:val="nil"/>
              <w:left w:val="nil"/>
              <w:bottom w:val="nil"/>
              <w:right w:val="nil"/>
            </w:tcBorders>
          </w:tcPr>
          <w:p w14:paraId="3FB8B849" w14:textId="77777777" w:rsidR="00E71498" w:rsidRDefault="00E71498">
            <w:pPr>
              <w:pStyle w:val="ConsPlusNormal"/>
              <w:jc w:val="center"/>
            </w:pPr>
            <w:r>
              <w:t>X</w:t>
            </w:r>
          </w:p>
        </w:tc>
        <w:tc>
          <w:tcPr>
            <w:tcW w:w="1134" w:type="dxa"/>
            <w:tcBorders>
              <w:top w:val="nil"/>
              <w:left w:val="nil"/>
              <w:bottom w:val="nil"/>
              <w:right w:val="nil"/>
            </w:tcBorders>
          </w:tcPr>
          <w:p w14:paraId="2C82AE46" w14:textId="77777777" w:rsidR="00E71498" w:rsidRDefault="00E71498">
            <w:pPr>
              <w:pStyle w:val="ConsPlusNormal"/>
              <w:jc w:val="center"/>
            </w:pPr>
            <w:r>
              <w:t>X</w:t>
            </w:r>
          </w:p>
        </w:tc>
        <w:tc>
          <w:tcPr>
            <w:tcW w:w="1134" w:type="dxa"/>
            <w:tcBorders>
              <w:top w:val="nil"/>
              <w:left w:val="nil"/>
              <w:bottom w:val="nil"/>
              <w:right w:val="nil"/>
            </w:tcBorders>
          </w:tcPr>
          <w:p w14:paraId="2C648088" w14:textId="77777777" w:rsidR="00E71498" w:rsidRDefault="00E71498">
            <w:pPr>
              <w:pStyle w:val="ConsPlusNormal"/>
              <w:jc w:val="center"/>
            </w:pPr>
            <w:r>
              <w:t>-</w:t>
            </w:r>
          </w:p>
        </w:tc>
        <w:tc>
          <w:tcPr>
            <w:tcW w:w="1134" w:type="dxa"/>
            <w:tcBorders>
              <w:top w:val="nil"/>
              <w:left w:val="nil"/>
              <w:bottom w:val="nil"/>
              <w:right w:val="nil"/>
            </w:tcBorders>
          </w:tcPr>
          <w:p w14:paraId="26A3B7BA" w14:textId="77777777" w:rsidR="00E71498" w:rsidRDefault="00E71498">
            <w:pPr>
              <w:pStyle w:val="ConsPlusNormal"/>
              <w:jc w:val="center"/>
            </w:pPr>
            <w:r>
              <w:t>-</w:t>
            </w:r>
          </w:p>
        </w:tc>
        <w:tc>
          <w:tcPr>
            <w:tcW w:w="1020" w:type="dxa"/>
            <w:tcBorders>
              <w:top w:val="nil"/>
              <w:left w:val="nil"/>
              <w:bottom w:val="nil"/>
              <w:right w:val="nil"/>
            </w:tcBorders>
          </w:tcPr>
          <w:p w14:paraId="71CC17A2" w14:textId="77777777" w:rsidR="00E71498" w:rsidRDefault="00E71498">
            <w:pPr>
              <w:pStyle w:val="ConsPlusNormal"/>
              <w:jc w:val="center"/>
            </w:pPr>
            <w:r>
              <w:t>-</w:t>
            </w:r>
          </w:p>
        </w:tc>
        <w:tc>
          <w:tcPr>
            <w:tcW w:w="1247" w:type="dxa"/>
            <w:tcBorders>
              <w:top w:val="nil"/>
              <w:left w:val="nil"/>
              <w:bottom w:val="nil"/>
              <w:right w:val="nil"/>
            </w:tcBorders>
          </w:tcPr>
          <w:p w14:paraId="3DB3A37A" w14:textId="77777777" w:rsidR="00E71498" w:rsidRDefault="00E71498">
            <w:pPr>
              <w:pStyle w:val="ConsPlusNormal"/>
              <w:jc w:val="center"/>
            </w:pPr>
            <w:r>
              <w:t>-</w:t>
            </w:r>
          </w:p>
        </w:tc>
      </w:tr>
      <w:tr w:rsidR="00E71498" w14:paraId="6377DA8B" w14:textId="77777777">
        <w:tblPrEx>
          <w:tblBorders>
            <w:insideH w:val="none" w:sz="0" w:space="0" w:color="auto"/>
            <w:insideV w:val="none" w:sz="0" w:space="0" w:color="auto"/>
          </w:tblBorders>
        </w:tblPrEx>
        <w:tc>
          <w:tcPr>
            <w:tcW w:w="2268" w:type="dxa"/>
            <w:tcBorders>
              <w:top w:val="nil"/>
              <w:left w:val="nil"/>
              <w:bottom w:val="nil"/>
              <w:right w:val="nil"/>
            </w:tcBorders>
          </w:tcPr>
          <w:p w14:paraId="4434BB88" w14:textId="77777777" w:rsidR="00E71498" w:rsidRDefault="00E71498">
            <w:pPr>
              <w:pStyle w:val="ConsPlusNormal"/>
            </w:pPr>
          </w:p>
        </w:tc>
        <w:tc>
          <w:tcPr>
            <w:tcW w:w="8844" w:type="dxa"/>
            <w:gridSpan w:val="8"/>
            <w:tcBorders>
              <w:top w:val="nil"/>
              <w:left w:val="nil"/>
              <w:bottom w:val="nil"/>
              <w:right w:val="nil"/>
            </w:tcBorders>
          </w:tcPr>
          <w:p w14:paraId="360B1D82" w14:textId="77777777" w:rsidR="00E71498" w:rsidRDefault="00E71498">
            <w:pPr>
              <w:pStyle w:val="ConsPlusNormal"/>
              <w:jc w:val="center"/>
              <w:outlineLvl w:val="2"/>
            </w:pPr>
            <w:r>
              <w:t>Минэнерго России</w:t>
            </w:r>
          </w:p>
        </w:tc>
      </w:tr>
      <w:tr w:rsidR="00E71498" w14:paraId="45E08BAB" w14:textId="77777777">
        <w:tblPrEx>
          <w:tblBorders>
            <w:insideH w:val="none" w:sz="0" w:space="0" w:color="auto"/>
            <w:insideV w:val="none" w:sz="0" w:space="0" w:color="auto"/>
          </w:tblBorders>
        </w:tblPrEx>
        <w:tc>
          <w:tcPr>
            <w:tcW w:w="2268" w:type="dxa"/>
            <w:tcBorders>
              <w:top w:val="nil"/>
              <w:left w:val="nil"/>
              <w:bottom w:val="nil"/>
              <w:right w:val="nil"/>
            </w:tcBorders>
          </w:tcPr>
          <w:p w14:paraId="0807E9EE" w14:textId="77777777" w:rsidR="00E71498" w:rsidRDefault="00E71498">
            <w:pPr>
              <w:pStyle w:val="ConsPlusNormal"/>
            </w:pPr>
            <w:r>
              <w:t>"Магистральный газопровод "Кысыл-Сыр - 84 км"</w:t>
            </w:r>
          </w:p>
        </w:tc>
        <w:tc>
          <w:tcPr>
            <w:tcW w:w="1247" w:type="dxa"/>
            <w:tcBorders>
              <w:top w:val="nil"/>
              <w:left w:val="nil"/>
              <w:bottom w:val="nil"/>
              <w:right w:val="nil"/>
            </w:tcBorders>
          </w:tcPr>
          <w:p w14:paraId="32A6045D" w14:textId="77777777" w:rsidR="00E71498" w:rsidRDefault="00E71498">
            <w:pPr>
              <w:pStyle w:val="ConsPlusNormal"/>
              <w:jc w:val="center"/>
            </w:pPr>
            <w:r>
              <w:t>км</w:t>
            </w:r>
          </w:p>
        </w:tc>
        <w:tc>
          <w:tcPr>
            <w:tcW w:w="737" w:type="dxa"/>
            <w:tcBorders>
              <w:top w:val="nil"/>
              <w:left w:val="nil"/>
              <w:bottom w:val="nil"/>
              <w:right w:val="nil"/>
            </w:tcBorders>
          </w:tcPr>
          <w:p w14:paraId="26022067" w14:textId="77777777" w:rsidR="00E71498" w:rsidRDefault="00E71498">
            <w:pPr>
              <w:pStyle w:val="ConsPlusNormal"/>
              <w:jc w:val="center"/>
            </w:pPr>
            <w:r>
              <w:t>83,6</w:t>
            </w:r>
          </w:p>
        </w:tc>
        <w:tc>
          <w:tcPr>
            <w:tcW w:w="1191" w:type="dxa"/>
            <w:tcBorders>
              <w:top w:val="nil"/>
              <w:left w:val="nil"/>
              <w:bottom w:val="nil"/>
              <w:right w:val="nil"/>
            </w:tcBorders>
          </w:tcPr>
          <w:p w14:paraId="3AA1E73C" w14:textId="77777777" w:rsidR="00E71498" w:rsidRDefault="00E71498">
            <w:pPr>
              <w:pStyle w:val="ConsPlusNormal"/>
              <w:jc w:val="center"/>
            </w:pPr>
            <w:r>
              <w:t>4152336,2</w:t>
            </w:r>
          </w:p>
        </w:tc>
        <w:tc>
          <w:tcPr>
            <w:tcW w:w="1134" w:type="dxa"/>
            <w:tcBorders>
              <w:top w:val="nil"/>
              <w:left w:val="nil"/>
              <w:bottom w:val="nil"/>
              <w:right w:val="nil"/>
            </w:tcBorders>
          </w:tcPr>
          <w:p w14:paraId="7030BE23" w14:textId="77777777" w:rsidR="00E71498" w:rsidRDefault="00E71498">
            <w:pPr>
              <w:pStyle w:val="ConsPlusNormal"/>
              <w:jc w:val="center"/>
            </w:pPr>
            <w:r>
              <w:t>2024</w:t>
            </w:r>
          </w:p>
        </w:tc>
        <w:tc>
          <w:tcPr>
            <w:tcW w:w="1134" w:type="dxa"/>
            <w:tcBorders>
              <w:top w:val="nil"/>
              <w:left w:val="nil"/>
              <w:bottom w:val="nil"/>
              <w:right w:val="nil"/>
            </w:tcBorders>
          </w:tcPr>
          <w:p w14:paraId="18FB40A6" w14:textId="77777777" w:rsidR="00E71498" w:rsidRDefault="00E71498">
            <w:pPr>
              <w:pStyle w:val="ConsPlusNormal"/>
              <w:jc w:val="center"/>
            </w:pPr>
            <w:r>
              <w:t>2800000</w:t>
            </w:r>
          </w:p>
        </w:tc>
        <w:tc>
          <w:tcPr>
            <w:tcW w:w="1134" w:type="dxa"/>
            <w:tcBorders>
              <w:top w:val="nil"/>
              <w:left w:val="nil"/>
              <w:bottom w:val="nil"/>
              <w:right w:val="nil"/>
            </w:tcBorders>
          </w:tcPr>
          <w:p w14:paraId="79EBE490" w14:textId="77777777" w:rsidR="00E71498" w:rsidRDefault="00E71498">
            <w:pPr>
              <w:pStyle w:val="ConsPlusNormal"/>
              <w:jc w:val="center"/>
            </w:pPr>
            <w:r>
              <w:t>-</w:t>
            </w:r>
          </w:p>
        </w:tc>
        <w:tc>
          <w:tcPr>
            <w:tcW w:w="1020" w:type="dxa"/>
            <w:tcBorders>
              <w:top w:val="nil"/>
              <w:left w:val="nil"/>
              <w:bottom w:val="nil"/>
              <w:right w:val="nil"/>
            </w:tcBorders>
          </w:tcPr>
          <w:p w14:paraId="69AC545B" w14:textId="77777777" w:rsidR="00E71498" w:rsidRDefault="00E71498">
            <w:pPr>
              <w:pStyle w:val="ConsPlusNormal"/>
              <w:jc w:val="center"/>
            </w:pPr>
            <w:r>
              <w:t>-</w:t>
            </w:r>
          </w:p>
        </w:tc>
        <w:tc>
          <w:tcPr>
            <w:tcW w:w="1247" w:type="dxa"/>
            <w:tcBorders>
              <w:top w:val="nil"/>
              <w:left w:val="nil"/>
              <w:bottom w:val="nil"/>
              <w:right w:val="nil"/>
            </w:tcBorders>
          </w:tcPr>
          <w:p w14:paraId="132D2491" w14:textId="77777777" w:rsidR="00E71498" w:rsidRDefault="00E71498">
            <w:pPr>
              <w:pStyle w:val="ConsPlusNormal"/>
              <w:jc w:val="center"/>
            </w:pPr>
            <w:r>
              <w:t>2800000</w:t>
            </w:r>
          </w:p>
        </w:tc>
      </w:tr>
      <w:tr w:rsidR="00E71498" w14:paraId="0639109D" w14:textId="77777777">
        <w:tblPrEx>
          <w:tblBorders>
            <w:insideH w:val="none" w:sz="0" w:space="0" w:color="auto"/>
            <w:insideV w:val="none" w:sz="0" w:space="0" w:color="auto"/>
          </w:tblBorders>
        </w:tblPrEx>
        <w:tc>
          <w:tcPr>
            <w:tcW w:w="11112" w:type="dxa"/>
            <w:gridSpan w:val="9"/>
            <w:tcBorders>
              <w:top w:val="nil"/>
              <w:left w:val="nil"/>
              <w:bottom w:val="single" w:sz="4" w:space="0" w:color="auto"/>
              <w:right w:val="nil"/>
            </w:tcBorders>
          </w:tcPr>
          <w:p w14:paraId="525AF36A" w14:textId="77777777" w:rsidR="00E71498" w:rsidRDefault="00E71498">
            <w:pPr>
              <w:pStyle w:val="ConsPlusNormal"/>
              <w:jc w:val="both"/>
            </w:pPr>
            <w:r>
              <w:t xml:space="preserve">(в ред. </w:t>
            </w:r>
            <w:hyperlink r:id="rId495">
              <w:r>
                <w:rPr>
                  <w:color w:val="0000FF"/>
                </w:rPr>
                <w:t>Постановления</w:t>
              </w:r>
            </w:hyperlink>
            <w:r>
              <w:t xml:space="preserve"> Правительства РФ от 02.02.2023 N 152)</w:t>
            </w:r>
          </w:p>
        </w:tc>
      </w:tr>
    </w:tbl>
    <w:p w14:paraId="563F081D" w14:textId="77777777" w:rsidR="00E71498" w:rsidRDefault="00E71498">
      <w:pPr>
        <w:pStyle w:val="ConsPlusNormal"/>
        <w:sectPr w:rsidR="00E71498" w:rsidSect="00E71498">
          <w:pgSz w:w="16838" w:h="11905" w:orient="landscape"/>
          <w:pgMar w:top="1701" w:right="1134" w:bottom="850" w:left="1134" w:header="0" w:footer="0" w:gutter="0"/>
          <w:cols w:space="720"/>
          <w:titlePg/>
        </w:sectPr>
      </w:pPr>
    </w:p>
    <w:p w14:paraId="4B271966" w14:textId="77777777" w:rsidR="00E71498" w:rsidRDefault="00E71498">
      <w:pPr>
        <w:pStyle w:val="ConsPlusNormal"/>
        <w:jc w:val="both"/>
      </w:pPr>
    </w:p>
    <w:p w14:paraId="3606483B" w14:textId="77777777" w:rsidR="00E71498" w:rsidRDefault="00E71498">
      <w:pPr>
        <w:pStyle w:val="ConsPlusNormal"/>
        <w:jc w:val="both"/>
      </w:pPr>
    </w:p>
    <w:p w14:paraId="2A0DC1AC" w14:textId="77777777" w:rsidR="00E71498" w:rsidRDefault="00E71498">
      <w:pPr>
        <w:pStyle w:val="ConsPlusNormal"/>
        <w:jc w:val="both"/>
      </w:pPr>
    </w:p>
    <w:p w14:paraId="6CCBACD6" w14:textId="77777777" w:rsidR="00E71498" w:rsidRDefault="00E71498">
      <w:pPr>
        <w:pStyle w:val="ConsPlusNormal"/>
        <w:jc w:val="both"/>
      </w:pPr>
    </w:p>
    <w:p w14:paraId="5CB28746" w14:textId="77777777" w:rsidR="00E71498" w:rsidRDefault="00E71498">
      <w:pPr>
        <w:pStyle w:val="ConsPlusNormal"/>
        <w:jc w:val="both"/>
      </w:pPr>
    </w:p>
    <w:p w14:paraId="47FC7A3F" w14:textId="77777777" w:rsidR="00E71498" w:rsidRDefault="00E71498">
      <w:pPr>
        <w:pStyle w:val="ConsPlusNormal"/>
        <w:jc w:val="right"/>
        <w:outlineLvl w:val="1"/>
      </w:pPr>
      <w:r>
        <w:t>Приложение N 32</w:t>
      </w:r>
    </w:p>
    <w:p w14:paraId="3BEA995B" w14:textId="77777777" w:rsidR="00E71498" w:rsidRDefault="00E71498">
      <w:pPr>
        <w:pStyle w:val="ConsPlusNormal"/>
        <w:jc w:val="right"/>
      </w:pPr>
      <w:r>
        <w:t>к государственной программе</w:t>
      </w:r>
    </w:p>
    <w:p w14:paraId="320A0310" w14:textId="77777777" w:rsidR="00E71498" w:rsidRDefault="00E71498">
      <w:pPr>
        <w:pStyle w:val="ConsPlusNormal"/>
        <w:jc w:val="right"/>
      </w:pPr>
      <w:r>
        <w:t>Российской Федерации</w:t>
      </w:r>
    </w:p>
    <w:p w14:paraId="45244FD5" w14:textId="77777777" w:rsidR="00E71498" w:rsidRDefault="00E71498">
      <w:pPr>
        <w:pStyle w:val="ConsPlusNormal"/>
        <w:jc w:val="right"/>
      </w:pPr>
      <w:r>
        <w:t>"Развитие энергетики"</w:t>
      </w:r>
    </w:p>
    <w:p w14:paraId="1D17821C" w14:textId="77777777" w:rsidR="00E71498" w:rsidRDefault="00E71498">
      <w:pPr>
        <w:pStyle w:val="ConsPlusNormal"/>
        <w:jc w:val="both"/>
      </w:pPr>
    </w:p>
    <w:p w14:paraId="29E73CF2" w14:textId="77777777" w:rsidR="00E71498" w:rsidRDefault="00E71498">
      <w:pPr>
        <w:pStyle w:val="ConsPlusTitle"/>
        <w:jc w:val="center"/>
      </w:pPr>
      <w:bookmarkStart w:id="81" w:name="P1926"/>
      <w:bookmarkEnd w:id="81"/>
      <w:r>
        <w:t>ПРАВИЛА</w:t>
      </w:r>
    </w:p>
    <w:p w14:paraId="2719E269" w14:textId="77777777" w:rsidR="00E71498" w:rsidRDefault="00E71498">
      <w:pPr>
        <w:pStyle w:val="ConsPlusTitle"/>
        <w:jc w:val="center"/>
      </w:pPr>
      <w:r>
        <w:t>ПРЕДОСТАВЛЕНИЯ В 2022 - 2023 ГОДАХ ИНЫХ МЕЖБЮДЖЕТНЫХ</w:t>
      </w:r>
    </w:p>
    <w:p w14:paraId="270FAF76" w14:textId="77777777" w:rsidR="00E71498" w:rsidRDefault="00E71498">
      <w:pPr>
        <w:pStyle w:val="ConsPlusTitle"/>
        <w:jc w:val="center"/>
      </w:pPr>
      <w:r>
        <w:t>ТРАНСФЕРТОВ ИЗ ФЕДЕРАЛЬНОГО БЮДЖЕТА БЮДЖЕТАМ СУБЪЕКТОВ</w:t>
      </w:r>
    </w:p>
    <w:p w14:paraId="1FCB0920" w14:textId="77777777" w:rsidR="00E71498" w:rsidRDefault="00E71498">
      <w:pPr>
        <w:pStyle w:val="ConsPlusTitle"/>
        <w:jc w:val="center"/>
      </w:pPr>
      <w:r>
        <w:t>РОССИЙСКОЙ ФЕДЕРАЦИИ В ЦЕЛЯХ РЕАЛИЗАЦИИ МЕРОПРИЯТИЙ</w:t>
      </w:r>
    </w:p>
    <w:p w14:paraId="4B29E080" w14:textId="77777777" w:rsidR="00E71498" w:rsidRDefault="00E71498">
      <w:pPr>
        <w:pStyle w:val="ConsPlusTitle"/>
        <w:jc w:val="center"/>
      </w:pPr>
      <w:r>
        <w:t>ПО РАЗВИТИЮ ЗАРЯДНОЙ ИНФРАСТРУКТУРЫ ДЛЯ ЭЛЕКТРОМОБИЛЕЙ</w:t>
      </w:r>
    </w:p>
    <w:p w14:paraId="20965A1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0EF83D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0B7BD9"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9B1CF5"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B2B6C7" w14:textId="77777777" w:rsidR="00E71498" w:rsidRDefault="00E71498">
            <w:pPr>
              <w:pStyle w:val="ConsPlusNormal"/>
              <w:jc w:val="center"/>
            </w:pPr>
            <w:r>
              <w:rPr>
                <w:color w:val="392C69"/>
              </w:rPr>
              <w:t>Список изменяющих документов</w:t>
            </w:r>
          </w:p>
          <w:p w14:paraId="321AA69E" w14:textId="77777777" w:rsidR="00E71498" w:rsidRDefault="00E71498">
            <w:pPr>
              <w:pStyle w:val="ConsPlusNormal"/>
              <w:jc w:val="center"/>
            </w:pPr>
            <w:r>
              <w:rPr>
                <w:color w:val="392C69"/>
              </w:rPr>
              <w:t xml:space="preserve">(введены </w:t>
            </w:r>
            <w:hyperlink r:id="rId496">
              <w:r>
                <w:rPr>
                  <w:color w:val="0000FF"/>
                </w:rPr>
                <w:t>Постановлением</w:t>
              </w:r>
            </w:hyperlink>
            <w:r>
              <w:rPr>
                <w:color w:val="392C69"/>
              </w:rPr>
              <w:t xml:space="preserve"> Правительства РФ от 21.03.2022 N 431;</w:t>
            </w:r>
          </w:p>
          <w:p w14:paraId="4376C953" w14:textId="77777777" w:rsidR="00E71498" w:rsidRDefault="00E71498">
            <w:pPr>
              <w:pStyle w:val="ConsPlusNormal"/>
              <w:jc w:val="center"/>
            </w:pPr>
            <w:r>
              <w:rPr>
                <w:color w:val="392C69"/>
              </w:rPr>
              <w:t xml:space="preserve">в ред. Постановлений Правительства РФ от 12.12.2022 </w:t>
            </w:r>
            <w:hyperlink r:id="rId497">
              <w:r>
                <w:rPr>
                  <w:color w:val="0000FF"/>
                </w:rPr>
                <w:t>N 2291</w:t>
              </w:r>
            </w:hyperlink>
            <w:r>
              <w:rPr>
                <w:color w:val="392C69"/>
              </w:rPr>
              <w:t>,</w:t>
            </w:r>
          </w:p>
          <w:p w14:paraId="3F164B65" w14:textId="77777777" w:rsidR="00E71498" w:rsidRDefault="00E71498">
            <w:pPr>
              <w:pStyle w:val="ConsPlusNormal"/>
              <w:jc w:val="center"/>
            </w:pPr>
            <w:r>
              <w:rPr>
                <w:color w:val="392C69"/>
              </w:rPr>
              <w:t xml:space="preserve">от 27.12.2022 </w:t>
            </w:r>
            <w:hyperlink r:id="rId498">
              <w:r>
                <w:rPr>
                  <w:color w:val="0000FF"/>
                </w:rPr>
                <w:t>N 2448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573E27" w14:textId="77777777" w:rsidR="00E71498" w:rsidRDefault="00E71498">
            <w:pPr>
              <w:pStyle w:val="ConsPlusNormal"/>
            </w:pPr>
          </w:p>
        </w:tc>
      </w:tr>
    </w:tbl>
    <w:p w14:paraId="645E2CD4" w14:textId="77777777" w:rsidR="00E71498" w:rsidRDefault="00E71498">
      <w:pPr>
        <w:pStyle w:val="ConsPlusNormal"/>
        <w:jc w:val="both"/>
      </w:pPr>
    </w:p>
    <w:p w14:paraId="0BEA9C5B" w14:textId="77777777" w:rsidR="00E71498" w:rsidRDefault="00E71498">
      <w:pPr>
        <w:pStyle w:val="ConsPlusNormal"/>
        <w:ind w:firstLine="540"/>
        <w:jc w:val="both"/>
      </w:pPr>
      <w:bookmarkStart w:id="82" w:name="P1936"/>
      <w:bookmarkEnd w:id="82"/>
      <w:r>
        <w:t xml:space="preserve">1. Настоящие Правила устанавливают цели, условия и порядок предоставления в 2022 - 2023 годах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 путем софинансирования в полном объеме расходных обязательств субъектов Российской Федерации, возникающих в ходе реализации </w:t>
      </w:r>
      <w:hyperlink r:id="rId499">
        <w:r>
          <w:rPr>
            <w:color w:val="0000FF"/>
          </w:rPr>
          <w:t>Концепции</w:t>
        </w:r>
      </w:hyperlink>
      <w:r>
        <w:t xml:space="preserve">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N 2290-р, при предоставлении субсидий из бюджетов субъектов Российской Федерации на возмещение части затрат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(далее соответственно - получатели средств, объект зарядной инфраструктуры), в связи с ранее осуществленными получателями средств инвестициями на закупку оборудования объектов зарядной инфраструктуры и технологическое присоединение объектов зарядной инфраструктуры к электрическим сетям (далее соответственно - субсидии на закупку оборудования, субсидии на технологическое присоединение, иные межбюджетные трансферты).</w:t>
      </w:r>
    </w:p>
    <w:p w14:paraId="427D12A5" w14:textId="77777777" w:rsidR="00E71498" w:rsidRDefault="00E71498">
      <w:pPr>
        <w:pStyle w:val="ConsPlusNormal"/>
        <w:jc w:val="both"/>
      </w:pPr>
      <w:r>
        <w:t xml:space="preserve">(в ред. </w:t>
      </w:r>
      <w:hyperlink r:id="rId500">
        <w:r>
          <w:rPr>
            <w:color w:val="0000FF"/>
          </w:rPr>
          <w:t>Постановления</w:t>
        </w:r>
      </w:hyperlink>
      <w:r>
        <w:t xml:space="preserve"> Правительства РФ от 27.12.2022 N 2448)</w:t>
      </w:r>
    </w:p>
    <w:p w14:paraId="534117A3" w14:textId="77777777" w:rsidR="00E71498" w:rsidRDefault="00E71498">
      <w:pPr>
        <w:pStyle w:val="ConsPlusNormal"/>
        <w:spacing w:before="220"/>
        <w:ind w:firstLine="540"/>
        <w:jc w:val="both"/>
      </w:pPr>
      <w:r>
        <w:t>2. Термины, используемые в настоящих Правилах, означают следующее:</w:t>
      </w:r>
    </w:p>
    <w:p w14:paraId="03349DF0" w14:textId="77777777" w:rsidR="00E71498" w:rsidRDefault="00E71498">
      <w:pPr>
        <w:pStyle w:val="ConsPlusNormal"/>
        <w:spacing w:before="220"/>
        <w:ind w:firstLine="540"/>
        <w:jc w:val="both"/>
      </w:pPr>
      <w:r>
        <w:t xml:space="preserve">"объект зарядной инфраструктуры для быстрой зарядки электрического автомобильного транспорта"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технические характеристики оборудования которой соответствуют </w:t>
      </w:r>
      <w:hyperlink r:id="rId501">
        <w:r>
          <w:rPr>
            <w:color w:val="0000FF"/>
          </w:rPr>
          <w:t>характеристикам</w:t>
        </w:r>
      </w:hyperlink>
      <w:r>
        <w:t>, установленным приказом Министерства промышленности и торговли Российской Федерации;</w:t>
      </w:r>
    </w:p>
    <w:p w14:paraId="149BABE0" w14:textId="77777777" w:rsidR="00E71498" w:rsidRDefault="00E71498">
      <w:pPr>
        <w:pStyle w:val="ConsPlusNormal"/>
        <w:spacing w:before="220"/>
        <w:ind w:firstLine="540"/>
        <w:jc w:val="both"/>
      </w:pPr>
      <w:r>
        <w:t>"реализация инвестиционного проекта по строительству объектов зарядной инфраструктуры для быстрой зарядки электрического автомобильного транспорта" - осуществление инвестиций, необходимых для строительства объекта зарядной инфраструктуры для быстрой зарядки электрического автомобильного транспорта;</w:t>
      </w:r>
    </w:p>
    <w:p w14:paraId="331D5FE2" w14:textId="77777777" w:rsidR="00E71498" w:rsidRDefault="00E71498">
      <w:pPr>
        <w:pStyle w:val="ConsPlusNormal"/>
        <w:spacing w:before="220"/>
        <w:ind w:firstLine="540"/>
        <w:jc w:val="both"/>
      </w:pPr>
      <w:r>
        <w:lastRenderedPageBreak/>
        <w:t>"электрический автомобильный транспорт" - транспортные средства категорий M</w:t>
      </w:r>
      <w:r>
        <w:rPr>
          <w:vertAlign w:val="subscript"/>
        </w:rPr>
        <w:t>1,</w:t>
      </w:r>
      <w:r>
        <w:t xml:space="preserve">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L</w:t>
      </w:r>
      <w:r>
        <w:rPr>
          <w:vertAlign w:val="subscript"/>
        </w:rPr>
        <w:t>7</w:t>
      </w:r>
      <w:r>
        <w:t xml:space="preserve"> с улучшенными показателями энергоэффективности и экологичности, работающие на альтернативных источниках энергии (тяговая аккумуляторная батарея и водородный топливный элемент), и инфраструктура, обеспечивающая их функционирование.</w:t>
      </w:r>
    </w:p>
    <w:p w14:paraId="08F431BA" w14:textId="77777777" w:rsidR="00E71498" w:rsidRDefault="00E71498">
      <w:pPr>
        <w:pStyle w:val="ConsPlusNormal"/>
        <w:spacing w:before="220"/>
        <w:ind w:firstLine="540"/>
        <w:jc w:val="both"/>
      </w:pPr>
      <w:r>
        <w:t xml:space="preserve">3.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энергетики Российской Федерации как получателя средств федерального бюджета на предоставление иных межбюджетных трансфертов на цели, указанные в </w:t>
      </w:r>
      <w:hyperlink w:anchor="P1936">
        <w:r>
          <w:rPr>
            <w:color w:val="0000FF"/>
          </w:rPr>
          <w:t>пункте 1</w:t>
        </w:r>
      </w:hyperlink>
      <w:r>
        <w:t xml:space="preserve"> настоящих Правил.</w:t>
      </w:r>
    </w:p>
    <w:p w14:paraId="1B247122" w14:textId="77777777" w:rsidR="00E71498" w:rsidRDefault="00E71498">
      <w:pPr>
        <w:pStyle w:val="ConsPlusNormal"/>
        <w:spacing w:before="220"/>
        <w:ind w:firstLine="540"/>
        <w:jc w:val="both"/>
      </w:pPr>
      <w:r>
        <w:t>4. Условиями предоставления иных межбюджетных трансфертов являются:</w:t>
      </w:r>
    </w:p>
    <w:p w14:paraId="6014E08B" w14:textId="77777777" w:rsidR="00E71498" w:rsidRDefault="00E71498">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предоставляются иные межбюджетные трансферты, в том числе:</w:t>
      </w:r>
    </w:p>
    <w:p w14:paraId="1BF7215F" w14:textId="77777777" w:rsidR="00E71498" w:rsidRDefault="00E71498">
      <w:pPr>
        <w:pStyle w:val="ConsPlusNormal"/>
        <w:spacing w:before="220"/>
        <w:ind w:firstLine="540"/>
        <w:jc w:val="both"/>
      </w:pPr>
      <w:r>
        <w:t xml:space="preserve">правил предоставления субсидии на закупку оборудования, включающих порядок определения размера субсидии на закупку оборудования с учетом общих требований к порядку определения размера субсидии из бюджетов субъектов Российской Федерации в связи с ранее осуществленными получателями средств инвестициями на закупку оборудования объектов зарядной инфраструктуры согласно </w:t>
      </w:r>
      <w:hyperlink w:anchor="P2051">
        <w:r>
          <w:rPr>
            <w:color w:val="0000FF"/>
          </w:rPr>
          <w:t>приложению N 1</w:t>
        </w:r>
      </w:hyperlink>
      <w:r>
        <w:t xml:space="preserve">, с учетом требований к получателям средств для получения субсидий на закупку оборудования и субсидий на технологическое присоединение согласно </w:t>
      </w:r>
      <w:hyperlink w:anchor="P2081">
        <w:r>
          <w:rPr>
            <w:color w:val="0000FF"/>
          </w:rPr>
          <w:t>приложению N 2</w:t>
        </w:r>
      </w:hyperlink>
      <w:r>
        <w:t xml:space="preserve">, а также требований к перечню документов, представляемых уполномоченному органу субъекта Российской Федерации получателем средств для подтверждения права на получение субсидии на закупку оборудования, предусмотренному </w:t>
      </w:r>
      <w:hyperlink w:anchor="P1951">
        <w:r>
          <w:rPr>
            <w:color w:val="0000FF"/>
          </w:rPr>
          <w:t>пунктом 5</w:t>
        </w:r>
      </w:hyperlink>
      <w:r>
        <w:t xml:space="preserve"> настоящих Правил;</w:t>
      </w:r>
    </w:p>
    <w:p w14:paraId="72C7EA10" w14:textId="77777777" w:rsidR="00E71498" w:rsidRDefault="00E71498">
      <w:pPr>
        <w:pStyle w:val="ConsPlusNormal"/>
        <w:spacing w:before="220"/>
        <w:ind w:firstLine="540"/>
        <w:jc w:val="both"/>
      </w:pPr>
      <w:r>
        <w:t xml:space="preserve">правил предоставления субсидии на технологическое присоединение, включающих порядок определения размера субсидии на технологическое присоединение с учетом общих требований к порядку определения размера субсидии из бюджетов субъектов Российской Федерации в связи с ранее осуществленными получателями средств инвестициями на технологическое присоединение объектов зарядной инфраструктуры к электрическим сетям согласно </w:t>
      </w:r>
      <w:hyperlink w:anchor="P2135">
        <w:r>
          <w:rPr>
            <w:color w:val="0000FF"/>
          </w:rPr>
          <w:t>приложению N 3</w:t>
        </w:r>
      </w:hyperlink>
      <w:r>
        <w:t xml:space="preserve">, с учетом общих требований к получателям средств, предусмотренных </w:t>
      </w:r>
      <w:hyperlink w:anchor="P2081">
        <w:r>
          <w:rPr>
            <w:color w:val="0000FF"/>
          </w:rPr>
          <w:t>приложением N 2</w:t>
        </w:r>
      </w:hyperlink>
      <w:r>
        <w:t xml:space="preserve"> к настоящим Правилам, а также требований к перечню документов, представляемых уполномоченному органу субъекта Российской Федерации получателем средств для подтверждения права на получение субсидии на технологическое присоединение, предусмотренному </w:t>
      </w:r>
      <w:hyperlink w:anchor="P1960">
        <w:r>
          <w:rPr>
            <w:color w:val="0000FF"/>
          </w:rPr>
          <w:t>пунктом 6</w:t>
        </w:r>
      </w:hyperlink>
      <w:r>
        <w:t xml:space="preserve"> настоящих Правил;</w:t>
      </w:r>
    </w:p>
    <w:p w14:paraId="7A6B5C9F" w14:textId="77777777" w:rsidR="00E71498" w:rsidRDefault="00E71498">
      <w:pPr>
        <w:pStyle w:val="ConsPlusNormal"/>
        <w:spacing w:before="220"/>
        <w:ind w:firstLine="540"/>
        <w:jc w:val="both"/>
      </w:pPr>
      <w:r>
        <w:t xml:space="preserve">б) заключение между Министерством энергетики Российской Федерации и высшим исполнительным органом субъекта Российской Федерации соглашения о предоставлении иных межбюджетных трансфертов (далее - соглашение) на цели, указанные в </w:t>
      </w:r>
      <w:hyperlink w:anchor="P1936">
        <w:r>
          <w:rPr>
            <w:color w:val="0000FF"/>
          </w:rPr>
          <w:t>пункте 1</w:t>
        </w:r>
      </w:hyperlink>
      <w:r>
        <w:t xml:space="preserve"> настоящих Правил;</w:t>
      </w:r>
    </w:p>
    <w:p w14:paraId="03CD46DD" w14:textId="77777777" w:rsidR="00E71498" w:rsidRDefault="00E71498">
      <w:pPr>
        <w:pStyle w:val="ConsPlusNormal"/>
        <w:spacing w:before="220"/>
        <w:ind w:firstLine="540"/>
        <w:jc w:val="both"/>
      </w:pPr>
      <w:r>
        <w:t>в) наличие правовых актов субъекта Российской Федерации, утверждающих:</w:t>
      </w:r>
    </w:p>
    <w:p w14:paraId="75242C94" w14:textId="77777777" w:rsidR="00E71498" w:rsidRDefault="00E71498">
      <w:pPr>
        <w:pStyle w:val="ConsPlusNormal"/>
        <w:spacing w:before="220"/>
        <w:ind w:firstLine="540"/>
        <w:jc w:val="both"/>
      </w:pPr>
      <w:r>
        <w:t>план мероприятий по стимулированию спроса в субъекте Российской Федерации на электрический автомобильный транспорт и поддержке развития зарядной инфраструктуры;</w:t>
      </w:r>
    </w:p>
    <w:p w14:paraId="07CF0E9F" w14:textId="77777777" w:rsidR="00E71498" w:rsidRDefault="00E71498">
      <w:pPr>
        <w:pStyle w:val="ConsPlusNormal"/>
        <w:spacing w:before="220"/>
        <w:ind w:firstLine="540"/>
        <w:jc w:val="both"/>
      </w:pPr>
      <w:r>
        <w:t>план развития в субъекте Российской Федерации зарядной инфраструктуры для зарядки электрического автомобильного транспорта на период до 2024 года и на перспективу до 2030 года.</w:t>
      </w:r>
    </w:p>
    <w:p w14:paraId="2D70B01F" w14:textId="77777777" w:rsidR="00E71498" w:rsidRDefault="00E71498">
      <w:pPr>
        <w:pStyle w:val="ConsPlusNormal"/>
        <w:spacing w:before="220"/>
        <w:ind w:firstLine="540"/>
        <w:jc w:val="both"/>
      </w:pPr>
      <w:bookmarkStart w:id="83" w:name="P1951"/>
      <w:bookmarkEnd w:id="83"/>
      <w:r>
        <w:t xml:space="preserve">5. Перечень документов, представляемых уполномоченному органу субъекта Российской Федерации получателем средств для подтверждения права на получение </w:t>
      </w:r>
      <w:r>
        <w:lastRenderedPageBreak/>
        <w:t>субсидии на закупку оборудования, в том числе должен включать:</w:t>
      </w:r>
    </w:p>
    <w:p w14:paraId="57215E3E" w14:textId="77777777" w:rsidR="00E71498" w:rsidRDefault="00E71498">
      <w:pPr>
        <w:pStyle w:val="ConsPlusNormal"/>
        <w:spacing w:before="220"/>
        <w:ind w:firstLine="540"/>
        <w:jc w:val="both"/>
      </w:pPr>
      <w:r>
        <w:t>а) копию договора купли-продажи или копию договора лизинга оборудования объекта зарядной инфраструктуры для быстрой зарядки электрического автомобильного транспорта;</w:t>
      </w:r>
    </w:p>
    <w:p w14:paraId="36294737" w14:textId="77777777" w:rsidR="00E71498" w:rsidRDefault="00E71498">
      <w:pPr>
        <w:pStyle w:val="ConsPlusNormal"/>
        <w:jc w:val="both"/>
      </w:pPr>
      <w:r>
        <w:t xml:space="preserve">(в ред. </w:t>
      </w:r>
      <w:hyperlink r:id="rId502">
        <w:r>
          <w:rPr>
            <w:color w:val="0000FF"/>
          </w:rPr>
          <w:t>Постановления</w:t>
        </w:r>
      </w:hyperlink>
      <w:r>
        <w:t xml:space="preserve"> Правительства РФ от 12.12.2022 N 2291)</w:t>
      </w:r>
    </w:p>
    <w:p w14:paraId="689DE8E3" w14:textId="77777777" w:rsidR="00E71498" w:rsidRDefault="00E71498">
      <w:pPr>
        <w:pStyle w:val="ConsPlusNormal"/>
        <w:spacing w:before="220"/>
        <w:ind w:firstLine="540"/>
        <w:jc w:val="both"/>
      </w:pPr>
      <w:r>
        <w:t>б) копии платежных документов, подтверждающих факт оплаты оборудования объекта зарядной инфраструктуры для быстрой зарядки электрического автомобильного транспорта;</w:t>
      </w:r>
    </w:p>
    <w:p w14:paraId="0CFC397D" w14:textId="77777777" w:rsidR="00E71498" w:rsidRDefault="00E71498">
      <w:pPr>
        <w:pStyle w:val="ConsPlusNormal"/>
        <w:spacing w:before="220"/>
        <w:ind w:firstLine="540"/>
        <w:jc w:val="both"/>
      </w:pPr>
      <w:r>
        <w:t>в) копию паспорта установленного на объекте зарядной инфраструктуры оборудования;</w:t>
      </w:r>
    </w:p>
    <w:p w14:paraId="43362EE7" w14:textId="77777777" w:rsidR="00E71498" w:rsidRDefault="00E71498">
      <w:pPr>
        <w:pStyle w:val="ConsPlusNormal"/>
        <w:spacing w:before="220"/>
        <w:ind w:firstLine="540"/>
        <w:jc w:val="both"/>
      </w:pPr>
      <w:r>
        <w:t xml:space="preserve">г) копию акта приема-передачи основных средств по </w:t>
      </w:r>
      <w:hyperlink r:id="rId503">
        <w:r>
          <w:rPr>
            <w:color w:val="0000FF"/>
          </w:rPr>
          <w:t>форме ОС-1</w:t>
        </w:r>
      </w:hyperlink>
      <w:r>
        <w:t>;</w:t>
      </w:r>
    </w:p>
    <w:p w14:paraId="10B21A21" w14:textId="77777777" w:rsidR="00E71498" w:rsidRDefault="00E71498">
      <w:pPr>
        <w:pStyle w:val="ConsPlusNormal"/>
        <w:spacing w:before="220"/>
        <w:ind w:firstLine="540"/>
        <w:jc w:val="both"/>
      </w:pPr>
      <w:r>
        <w:t>д) копию акта об осуществлении технологического присоединения объекта зарядной инфраструктуры к электрическим сетям;</w:t>
      </w:r>
    </w:p>
    <w:p w14:paraId="1BA11F09" w14:textId="77777777" w:rsidR="00E71498" w:rsidRDefault="00E71498">
      <w:pPr>
        <w:pStyle w:val="ConsPlusNormal"/>
        <w:spacing w:before="220"/>
        <w:ind w:firstLine="540"/>
        <w:jc w:val="both"/>
      </w:pPr>
      <w:r>
        <w:t>е) копию договора энергоснабжения или купли-продажи (поставки) электрической энергии;</w:t>
      </w:r>
    </w:p>
    <w:p w14:paraId="0F3054D8" w14:textId="77777777" w:rsidR="00E71498" w:rsidRDefault="00E71498">
      <w:pPr>
        <w:pStyle w:val="ConsPlusNormal"/>
        <w:spacing w:before="220"/>
        <w:ind w:firstLine="540"/>
        <w:jc w:val="both"/>
      </w:pPr>
      <w:r>
        <w:t>ж) копию акта, подписанного в том числе уполномоченным представителем 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p w14:paraId="4C339B44" w14:textId="77777777" w:rsidR="00E71498" w:rsidRDefault="00E71498">
      <w:pPr>
        <w:pStyle w:val="ConsPlusNormal"/>
        <w:spacing w:before="220"/>
        <w:ind w:firstLine="540"/>
        <w:jc w:val="both"/>
      </w:pPr>
      <w:bookmarkStart w:id="84" w:name="P1960"/>
      <w:bookmarkEnd w:id="84"/>
      <w:r>
        <w:t>6. Перечень документов, представляемых уполномоченному органу субъекта Российской Федерации получателем средств для подтверждения права на получение субсидии на технологическое присоединение, в том числе должен включать:</w:t>
      </w:r>
    </w:p>
    <w:p w14:paraId="72D84D67" w14:textId="77777777" w:rsidR="00E71498" w:rsidRDefault="00E71498">
      <w:pPr>
        <w:pStyle w:val="ConsPlusNormal"/>
        <w:spacing w:before="220"/>
        <w:ind w:firstLine="540"/>
        <w:jc w:val="both"/>
      </w:pPr>
      <w:r>
        <w:t>а) копию технических условий для технологического присоединения объекта зарядной инфраструктуры к электрическим сетям (объекту энергоснабжения);</w:t>
      </w:r>
    </w:p>
    <w:p w14:paraId="6F1E501E" w14:textId="77777777" w:rsidR="00E71498" w:rsidRDefault="00E71498">
      <w:pPr>
        <w:pStyle w:val="ConsPlusNormal"/>
        <w:spacing w:before="220"/>
        <w:ind w:firstLine="540"/>
        <w:jc w:val="both"/>
      </w:pPr>
      <w:r>
        <w:t>б) копию акта об осуществлении технологического присоединения объекта зарядной инфраструктуры к электрическим сетям (объекту энергоснабжения);</w:t>
      </w:r>
    </w:p>
    <w:p w14:paraId="78F477B8" w14:textId="77777777" w:rsidR="00E71498" w:rsidRDefault="00E71498">
      <w:pPr>
        <w:pStyle w:val="ConsPlusNormal"/>
        <w:spacing w:before="220"/>
        <w:ind w:firstLine="540"/>
        <w:jc w:val="both"/>
      </w:pPr>
      <w:r>
        <w:t>в) копию договора энергоснабжения или купли-продажи (поставки) электрической энергии;</w:t>
      </w:r>
    </w:p>
    <w:p w14:paraId="55A1D28A" w14:textId="77777777" w:rsidR="00E71498" w:rsidRDefault="00E71498">
      <w:pPr>
        <w:pStyle w:val="ConsPlusNormal"/>
        <w:spacing w:before="220"/>
        <w:ind w:firstLine="540"/>
        <w:jc w:val="both"/>
      </w:pPr>
      <w:r>
        <w:t>г) копии документов, подтверждающих фактически понесенные получателем средств расходы при осуществлении технологического присоединения объекта зарядной инфраструктуры к электрическим сетям (объекту энергоснабжения).</w:t>
      </w:r>
    </w:p>
    <w:p w14:paraId="3C16EC59" w14:textId="77777777" w:rsidR="00E71498" w:rsidRDefault="00E71498">
      <w:pPr>
        <w:pStyle w:val="ConsPlusNormal"/>
        <w:spacing w:before="220"/>
        <w:ind w:firstLine="540"/>
        <w:jc w:val="both"/>
      </w:pPr>
      <w:r>
        <w:t>7. Распределение иных межбюджетных трансфертов между субъектами Российской Федерации устанавливается актом Правительства Российской Федерации.</w:t>
      </w:r>
    </w:p>
    <w:p w14:paraId="5675E19B" w14:textId="77777777" w:rsidR="00E71498" w:rsidRDefault="00E71498">
      <w:pPr>
        <w:pStyle w:val="ConsPlusNormal"/>
        <w:spacing w:before="220"/>
        <w:ind w:firstLine="540"/>
        <w:jc w:val="both"/>
      </w:pPr>
      <w:r>
        <w:t>8. Распределение иных межбюджетных трансфертов осуществляется между бюджетами субъектов Российской Федерации, отвечающих следующим критериям:</w:t>
      </w:r>
    </w:p>
    <w:p w14:paraId="035CD7E5" w14:textId="77777777" w:rsidR="00E71498" w:rsidRDefault="00E71498">
      <w:pPr>
        <w:pStyle w:val="ConsPlusNormal"/>
        <w:spacing w:before="220"/>
        <w:ind w:firstLine="540"/>
        <w:jc w:val="both"/>
      </w:pPr>
      <w:r>
        <w:t xml:space="preserve">а) субъект Российской Федерации входит в </w:t>
      </w:r>
      <w:hyperlink r:id="rId504">
        <w:r>
          <w:rPr>
            <w:color w:val="0000FF"/>
          </w:rPr>
          <w:t>перечень</w:t>
        </w:r>
      </w:hyperlink>
      <w:r>
        <w:t xml:space="preserve"> территорий и дорог федерального значения, определенных в качестве пилотных для создания зарядной инфраструктуры для электротранспортных средств до 2024 года, утвержденный распоряжением Правительства Российской Федерации от 24 декабря 2021 г. N 3835-р;</w:t>
      </w:r>
    </w:p>
    <w:p w14:paraId="1BD324D7" w14:textId="77777777" w:rsidR="00E71498" w:rsidRDefault="00E71498">
      <w:pPr>
        <w:pStyle w:val="ConsPlusNormal"/>
        <w:spacing w:before="220"/>
        <w:ind w:firstLine="540"/>
        <w:jc w:val="both"/>
      </w:pPr>
      <w:r>
        <w:t>б) на территории субъекта Российской Федерации планом развития в субъекте Российской Федерации зарядной инфраструктуры для зарядки электрического автомобильного транспорта на период до 2024 года и на перспективу до 2030 года предусмотрено к вводу в эксплуатацию в 2022 - 2023 годах не менее одного объекта зарядной инфраструктуры.</w:t>
      </w:r>
    </w:p>
    <w:p w14:paraId="0E390BDF" w14:textId="77777777" w:rsidR="00E71498" w:rsidRDefault="00E71498">
      <w:pPr>
        <w:pStyle w:val="ConsPlusNormal"/>
        <w:jc w:val="both"/>
      </w:pPr>
      <w:r>
        <w:t xml:space="preserve">(в ред. </w:t>
      </w:r>
      <w:hyperlink r:id="rId505">
        <w:r>
          <w:rPr>
            <w:color w:val="0000FF"/>
          </w:rPr>
          <w:t>Постановления</w:t>
        </w:r>
      </w:hyperlink>
      <w:r>
        <w:t xml:space="preserve"> Правительства РФ от 27.12.2022 N 2448)</w:t>
      </w:r>
    </w:p>
    <w:p w14:paraId="3D893397" w14:textId="77777777" w:rsidR="00E71498" w:rsidRDefault="00E71498">
      <w:pPr>
        <w:pStyle w:val="ConsPlusNormal"/>
        <w:spacing w:before="220"/>
        <w:ind w:firstLine="540"/>
        <w:jc w:val="both"/>
      </w:pPr>
      <w:r>
        <w:lastRenderedPageBreak/>
        <w:t xml:space="preserve">9. Распределение иных межбюджетных трансфертов между бюджетами субъектов Российской Федерации на цели, указанные в </w:t>
      </w:r>
      <w:hyperlink w:anchor="P1936">
        <w:r>
          <w:rPr>
            <w:color w:val="0000FF"/>
          </w:rPr>
          <w:t>пункте 1</w:t>
        </w:r>
      </w:hyperlink>
      <w:r>
        <w:t xml:space="preserve"> настоящих Правил, осуществляется исходя из подготовленности объектов зарядной инфраструктуры и обязательств субъекта Российской Федерации по обеспечению ввода в эксплуатацию объектов зарядной инфраструктуры в 2022 - 2023 годах на территории субъекта Российской Федерации в объемах, указанных в обращении высшего должностного лица субъекта Российской Федерации (руководителя высшего исполнительного органа субъекта Российской Федерации) о предоставлении средств федерального бюджета бюджету субъекта Российской Федерации.</w:t>
      </w:r>
    </w:p>
    <w:p w14:paraId="538D0FEE" w14:textId="77777777" w:rsidR="00E71498" w:rsidRDefault="00E71498">
      <w:pPr>
        <w:pStyle w:val="ConsPlusNormal"/>
        <w:jc w:val="both"/>
      </w:pPr>
      <w:r>
        <w:t xml:space="preserve">(в ред. </w:t>
      </w:r>
      <w:hyperlink r:id="rId506">
        <w:r>
          <w:rPr>
            <w:color w:val="0000FF"/>
          </w:rPr>
          <w:t>Постановления</w:t>
        </w:r>
      </w:hyperlink>
      <w:r>
        <w:t xml:space="preserve"> Правительства РФ от 27.12.2022 N 2448)</w:t>
      </w:r>
    </w:p>
    <w:p w14:paraId="65A902C3" w14:textId="77777777" w:rsidR="00E71498" w:rsidRDefault="00E71498">
      <w:pPr>
        <w:pStyle w:val="ConsPlusNormal"/>
        <w:spacing w:before="220"/>
        <w:ind w:firstLine="540"/>
        <w:jc w:val="both"/>
      </w:pPr>
      <w:r>
        <w:t>Размер предоставляемого бюджету i-го субъекта Российской Федерации в соответствующем финансовом году иного межбюджетного трансферта (V</w:t>
      </w:r>
      <w:r>
        <w:rPr>
          <w:vertAlign w:val="subscript"/>
        </w:rPr>
        <w:t>i</w:t>
      </w:r>
      <w:r>
        <w:t>) определяется по формуле:</w:t>
      </w:r>
    </w:p>
    <w:p w14:paraId="1FDBE2DC" w14:textId="77777777" w:rsidR="00E71498" w:rsidRDefault="00E71498">
      <w:pPr>
        <w:pStyle w:val="ConsPlusNormal"/>
        <w:jc w:val="both"/>
      </w:pPr>
      <w:r>
        <w:t xml:space="preserve">(в ред. </w:t>
      </w:r>
      <w:hyperlink r:id="rId507">
        <w:r>
          <w:rPr>
            <w:color w:val="0000FF"/>
          </w:rPr>
          <w:t>Постановления</w:t>
        </w:r>
      </w:hyperlink>
      <w:r>
        <w:t xml:space="preserve"> Правительства РФ от 27.12.2022 N 2448)</w:t>
      </w:r>
    </w:p>
    <w:p w14:paraId="519ADA9A" w14:textId="77777777" w:rsidR="00E71498" w:rsidRDefault="00E71498">
      <w:pPr>
        <w:pStyle w:val="ConsPlusNormal"/>
        <w:jc w:val="both"/>
      </w:pPr>
    </w:p>
    <w:p w14:paraId="3CC12721" w14:textId="77777777" w:rsidR="00E71498" w:rsidRDefault="00E71498">
      <w:pPr>
        <w:pStyle w:val="ConsPlusNormal"/>
        <w:jc w:val="center"/>
      </w:pPr>
      <w:r>
        <w:t>V</w:t>
      </w:r>
      <w:r>
        <w:rPr>
          <w:vertAlign w:val="subscript"/>
        </w:rPr>
        <w:t>i</w:t>
      </w:r>
      <w:r>
        <w:t xml:space="preserve"> = V</w:t>
      </w:r>
      <w:r>
        <w:rPr>
          <w:vertAlign w:val="subscript"/>
        </w:rPr>
        <w:t>i, обор.</w:t>
      </w:r>
      <w:r>
        <w:t xml:space="preserve"> + V</w:t>
      </w:r>
      <w:r>
        <w:rPr>
          <w:vertAlign w:val="subscript"/>
        </w:rPr>
        <w:t>i, тп</w:t>
      </w:r>
      <w:r>
        <w:t>,</w:t>
      </w:r>
    </w:p>
    <w:p w14:paraId="5906E704" w14:textId="77777777" w:rsidR="00E71498" w:rsidRDefault="00E71498">
      <w:pPr>
        <w:pStyle w:val="ConsPlusNormal"/>
        <w:jc w:val="both"/>
      </w:pPr>
    </w:p>
    <w:p w14:paraId="78D96FF9" w14:textId="77777777" w:rsidR="00E71498" w:rsidRDefault="00E71498">
      <w:pPr>
        <w:pStyle w:val="ConsPlusNormal"/>
        <w:ind w:firstLine="540"/>
        <w:jc w:val="both"/>
      </w:pPr>
      <w:r>
        <w:t>где:</w:t>
      </w:r>
    </w:p>
    <w:p w14:paraId="48A99666" w14:textId="77777777" w:rsidR="00E71498" w:rsidRDefault="00E71498">
      <w:pPr>
        <w:pStyle w:val="ConsPlusNormal"/>
        <w:spacing w:before="220"/>
        <w:ind w:firstLine="540"/>
        <w:jc w:val="both"/>
      </w:pPr>
      <w:r>
        <w:t>V</w:t>
      </w:r>
      <w:r>
        <w:rPr>
          <w:vertAlign w:val="subscript"/>
        </w:rPr>
        <w:t>i, обор.</w:t>
      </w:r>
      <w:r>
        <w:t xml:space="preserve"> - размер предоставляемого бюджету i-го субъекта Российской Федерации в соответствующем финансовом году иного межбюджетного трансферта в целях софинансирования в полном объеме расходных обязательств, возникающих при предоставлении получателям средств субсидий на закупку оборудования;</w:t>
      </w:r>
    </w:p>
    <w:p w14:paraId="2CFB931C" w14:textId="77777777" w:rsidR="00E71498" w:rsidRDefault="00E71498">
      <w:pPr>
        <w:pStyle w:val="ConsPlusNormal"/>
        <w:jc w:val="both"/>
      </w:pPr>
      <w:r>
        <w:t xml:space="preserve">(в ред. </w:t>
      </w:r>
      <w:hyperlink r:id="rId508">
        <w:r>
          <w:rPr>
            <w:color w:val="0000FF"/>
          </w:rPr>
          <w:t>Постановления</w:t>
        </w:r>
      </w:hyperlink>
      <w:r>
        <w:t xml:space="preserve"> Правительства РФ от 27.12.2022 N 2448)</w:t>
      </w:r>
    </w:p>
    <w:p w14:paraId="4A475AA9" w14:textId="77777777" w:rsidR="00E71498" w:rsidRDefault="00E71498">
      <w:pPr>
        <w:pStyle w:val="ConsPlusNormal"/>
        <w:spacing w:before="220"/>
        <w:ind w:firstLine="540"/>
        <w:jc w:val="both"/>
      </w:pPr>
      <w:r>
        <w:t>V</w:t>
      </w:r>
      <w:r>
        <w:rPr>
          <w:vertAlign w:val="subscript"/>
        </w:rPr>
        <w:t>i, тп</w:t>
      </w:r>
      <w:r>
        <w:t xml:space="preserve"> - размер предоставляемого бюджету i-го субъекта Российской Федерации в соответствующем финансовом году иного межбюджетного трансферта в целях софинансирования в полном объеме расходных обязательств, возникающих при предоставлении получателям средств субсидий на технологическое присоединение.</w:t>
      </w:r>
    </w:p>
    <w:p w14:paraId="2E6DD5CB" w14:textId="77777777" w:rsidR="00E71498" w:rsidRDefault="00E71498">
      <w:pPr>
        <w:pStyle w:val="ConsPlusNormal"/>
        <w:jc w:val="both"/>
      </w:pPr>
      <w:r>
        <w:t xml:space="preserve">(в ред. </w:t>
      </w:r>
      <w:hyperlink r:id="rId509">
        <w:r>
          <w:rPr>
            <w:color w:val="0000FF"/>
          </w:rPr>
          <w:t>Постановления</w:t>
        </w:r>
      </w:hyperlink>
      <w:r>
        <w:t xml:space="preserve"> Правительства РФ от 27.12.2022 N 2448)</w:t>
      </w:r>
    </w:p>
    <w:p w14:paraId="46AFA2C4" w14:textId="77777777" w:rsidR="00E71498" w:rsidRDefault="00E71498">
      <w:pPr>
        <w:pStyle w:val="ConsPlusNormal"/>
        <w:spacing w:before="220"/>
        <w:ind w:firstLine="540"/>
        <w:jc w:val="both"/>
      </w:pPr>
      <w:r>
        <w:t>Размер предоставляемого бюджету i-го субъекта Российской Федерации в соответствующем финансовом году иного межбюджетного трансферта в целях софинансирования в полном объеме расходных обязательств, возникающих при предоставлении получателям средств субсидий на закупку оборудования, (V</w:t>
      </w:r>
      <w:r>
        <w:rPr>
          <w:vertAlign w:val="subscript"/>
        </w:rPr>
        <w:t>i, обор.</w:t>
      </w:r>
      <w:r>
        <w:t>) определяется по формуле:</w:t>
      </w:r>
    </w:p>
    <w:p w14:paraId="5B0400C2" w14:textId="77777777" w:rsidR="00E71498" w:rsidRDefault="00E71498">
      <w:pPr>
        <w:pStyle w:val="ConsPlusNormal"/>
        <w:jc w:val="both"/>
      </w:pPr>
      <w:r>
        <w:t xml:space="preserve">(в ред. </w:t>
      </w:r>
      <w:hyperlink r:id="rId510">
        <w:r>
          <w:rPr>
            <w:color w:val="0000FF"/>
          </w:rPr>
          <w:t>Постановления</w:t>
        </w:r>
      </w:hyperlink>
      <w:r>
        <w:t xml:space="preserve"> Правительства РФ от 27.12.2022 N 2448)</w:t>
      </w:r>
    </w:p>
    <w:p w14:paraId="439DFE39" w14:textId="77777777" w:rsidR="00E71498" w:rsidRDefault="00E71498">
      <w:pPr>
        <w:pStyle w:val="ConsPlusNormal"/>
        <w:jc w:val="both"/>
      </w:pPr>
    </w:p>
    <w:p w14:paraId="1F2EB231" w14:textId="77777777" w:rsidR="00E71498" w:rsidRDefault="00E71498">
      <w:pPr>
        <w:pStyle w:val="ConsPlusNormal"/>
        <w:jc w:val="center"/>
      </w:pPr>
      <w:r>
        <w:rPr>
          <w:noProof/>
          <w:position w:val="-31"/>
        </w:rPr>
        <w:drawing>
          <wp:inline distT="0" distB="0" distL="0" distR="0" wp14:anchorId="36FD08CE" wp14:editId="24479A75">
            <wp:extent cx="1802130" cy="5346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a:extLst>
                        <a:ext uri="{28A0092B-C50C-407E-A947-70E740481C1C}">
                          <a14:useLocalDpi xmlns:a14="http://schemas.microsoft.com/office/drawing/2010/main" val="0"/>
                        </a:ext>
                      </a:extLst>
                    </a:blip>
                    <a:srcRect/>
                    <a:stretch>
                      <a:fillRect/>
                    </a:stretch>
                  </pic:blipFill>
                  <pic:spPr bwMode="auto">
                    <a:xfrm>
                      <a:off x="0" y="0"/>
                      <a:ext cx="1802130" cy="534670"/>
                    </a:xfrm>
                    <a:prstGeom prst="rect">
                      <a:avLst/>
                    </a:prstGeom>
                    <a:noFill/>
                    <a:ln>
                      <a:noFill/>
                    </a:ln>
                  </pic:spPr>
                </pic:pic>
              </a:graphicData>
            </a:graphic>
          </wp:inline>
        </w:drawing>
      </w:r>
    </w:p>
    <w:p w14:paraId="5D76C157" w14:textId="77777777" w:rsidR="00E71498" w:rsidRDefault="00E71498">
      <w:pPr>
        <w:pStyle w:val="ConsPlusNormal"/>
        <w:jc w:val="both"/>
      </w:pPr>
    </w:p>
    <w:p w14:paraId="2FE401A5" w14:textId="77777777" w:rsidR="00E71498" w:rsidRDefault="00E71498">
      <w:pPr>
        <w:pStyle w:val="ConsPlusNormal"/>
        <w:ind w:firstLine="540"/>
        <w:jc w:val="both"/>
      </w:pPr>
      <w:r>
        <w:t>где:</w:t>
      </w:r>
    </w:p>
    <w:p w14:paraId="591FE504" w14:textId="77777777" w:rsidR="00E71498" w:rsidRDefault="00E71498">
      <w:pPr>
        <w:pStyle w:val="ConsPlusNormal"/>
        <w:spacing w:before="220"/>
        <w:ind w:firstLine="540"/>
        <w:jc w:val="both"/>
      </w:pPr>
      <w:r>
        <w:t>Q</w:t>
      </w:r>
      <w:r>
        <w:rPr>
          <w:vertAlign w:val="subscript"/>
        </w:rPr>
        <w:t>i</w:t>
      </w:r>
      <w:r>
        <w:t xml:space="preserve"> - планируемое i-м субъектом Российской Федерации к вводу в эксплуатацию в соответствующем финансовом году количество объектов зарядной инфраструктуры, затраты на закупку оборудования которых возмещаются получателям средств, указанное в обращении высшего должностного лица субъекта Российской Федерации (руководителя высшего исполнительного органа субъекта Российской Федерации) о предоставлении средств федерального бюджета бюджету субъекта Российской Федерации;</w:t>
      </w:r>
    </w:p>
    <w:p w14:paraId="37A1AEA2" w14:textId="77777777" w:rsidR="00E71498" w:rsidRDefault="00E71498">
      <w:pPr>
        <w:pStyle w:val="ConsPlusNormal"/>
        <w:jc w:val="both"/>
      </w:pPr>
      <w:r>
        <w:t xml:space="preserve">(в ред. </w:t>
      </w:r>
      <w:hyperlink r:id="rId512">
        <w:r>
          <w:rPr>
            <w:color w:val="0000FF"/>
          </w:rPr>
          <w:t>Постановления</w:t>
        </w:r>
      </w:hyperlink>
      <w:r>
        <w:t xml:space="preserve"> Правительства РФ от 27.12.2022 N 2448)</w:t>
      </w:r>
    </w:p>
    <w:p w14:paraId="50B55112" w14:textId="77777777" w:rsidR="00E71498" w:rsidRDefault="00E71498">
      <w:pPr>
        <w:pStyle w:val="ConsPlusNormal"/>
        <w:spacing w:before="220"/>
        <w:ind w:firstLine="540"/>
        <w:jc w:val="both"/>
      </w:pPr>
      <w:r>
        <w:t>n - количество субъектов Российской Федерации - получателей иных межбюджетных трансфертов;</w:t>
      </w:r>
    </w:p>
    <w:p w14:paraId="56F3FFAC" w14:textId="77777777" w:rsidR="00E71498" w:rsidRDefault="00E71498">
      <w:pPr>
        <w:pStyle w:val="ConsPlusNormal"/>
        <w:spacing w:before="220"/>
        <w:ind w:firstLine="540"/>
        <w:jc w:val="both"/>
      </w:pPr>
      <w:r>
        <w:lastRenderedPageBreak/>
        <w:t>V</w:t>
      </w:r>
      <w:r>
        <w:rPr>
          <w:vertAlign w:val="subscript"/>
        </w:rPr>
        <w:t>ФБ.обор.</w:t>
      </w:r>
      <w:r>
        <w:t xml:space="preserve"> - общий объем бюджетных ассигнований, предусмотренных в федеральном бюджете на соответствующий финансовый год на предоставление иных межбюджетных трансфертов в целях софинансирования в полном объеме расходных обязательств субъектов Российской Федерации, возникающих при предоставлении получателям средств субсидий на закупку оборудования.</w:t>
      </w:r>
    </w:p>
    <w:p w14:paraId="69A4450B" w14:textId="77777777" w:rsidR="00E71498" w:rsidRDefault="00E71498">
      <w:pPr>
        <w:pStyle w:val="ConsPlusNormal"/>
        <w:spacing w:before="220"/>
        <w:ind w:firstLine="540"/>
        <w:jc w:val="both"/>
      </w:pPr>
      <w:r>
        <w:t>Размер предоставляемого бюджету i-го субъекта Российской Федерации в соответствующем финансовом году иного межбюджетного трансферта в целях софинансирования в полном объеме расходных обязательств, возникающих при предоставлении получателям средств субсидий на технологическое присоединение, (V</w:t>
      </w:r>
      <w:r>
        <w:rPr>
          <w:vertAlign w:val="subscript"/>
        </w:rPr>
        <w:t>i, тп</w:t>
      </w:r>
      <w:r>
        <w:t>) определяется по формуле:</w:t>
      </w:r>
    </w:p>
    <w:p w14:paraId="5DF9B5D9" w14:textId="77777777" w:rsidR="00E71498" w:rsidRDefault="00E71498">
      <w:pPr>
        <w:pStyle w:val="ConsPlusNormal"/>
        <w:jc w:val="both"/>
      </w:pPr>
      <w:r>
        <w:t xml:space="preserve">(в ред. </w:t>
      </w:r>
      <w:hyperlink r:id="rId513">
        <w:r>
          <w:rPr>
            <w:color w:val="0000FF"/>
          </w:rPr>
          <w:t>Постановления</w:t>
        </w:r>
      </w:hyperlink>
      <w:r>
        <w:t xml:space="preserve"> Правительства РФ от 27.12.2022 N 2448)</w:t>
      </w:r>
    </w:p>
    <w:p w14:paraId="4FC23387" w14:textId="77777777" w:rsidR="00E71498" w:rsidRDefault="00E71498">
      <w:pPr>
        <w:pStyle w:val="ConsPlusNormal"/>
        <w:jc w:val="both"/>
      </w:pPr>
    </w:p>
    <w:p w14:paraId="683F98E2" w14:textId="77777777" w:rsidR="00E71498" w:rsidRDefault="00E71498">
      <w:pPr>
        <w:pStyle w:val="ConsPlusNormal"/>
        <w:jc w:val="center"/>
      </w:pPr>
      <w:r>
        <w:rPr>
          <w:noProof/>
          <w:position w:val="-31"/>
        </w:rPr>
        <w:drawing>
          <wp:inline distT="0" distB="0" distL="0" distR="0" wp14:anchorId="69FD4940" wp14:editId="34F018C8">
            <wp:extent cx="1592580" cy="5346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a:extLst>
                        <a:ext uri="{28A0092B-C50C-407E-A947-70E740481C1C}">
                          <a14:useLocalDpi xmlns:a14="http://schemas.microsoft.com/office/drawing/2010/main" val="0"/>
                        </a:ext>
                      </a:extLst>
                    </a:blip>
                    <a:srcRect/>
                    <a:stretch>
                      <a:fillRect/>
                    </a:stretch>
                  </pic:blipFill>
                  <pic:spPr bwMode="auto">
                    <a:xfrm>
                      <a:off x="0" y="0"/>
                      <a:ext cx="1592580" cy="534670"/>
                    </a:xfrm>
                    <a:prstGeom prst="rect">
                      <a:avLst/>
                    </a:prstGeom>
                    <a:noFill/>
                    <a:ln>
                      <a:noFill/>
                    </a:ln>
                  </pic:spPr>
                </pic:pic>
              </a:graphicData>
            </a:graphic>
          </wp:inline>
        </w:drawing>
      </w:r>
    </w:p>
    <w:p w14:paraId="6AD903F2" w14:textId="77777777" w:rsidR="00E71498" w:rsidRDefault="00E71498">
      <w:pPr>
        <w:pStyle w:val="ConsPlusNormal"/>
        <w:jc w:val="both"/>
      </w:pPr>
    </w:p>
    <w:p w14:paraId="22793FB2" w14:textId="77777777" w:rsidR="00E71498" w:rsidRDefault="00E71498">
      <w:pPr>
        <w:pStyle w:val="ConsPlusNormal"/>
        <w:ind w:firstLine="540"/>
        <w:jc w:val="both"/>
      </w:pPr>
      <w:r>
        <w:t>где:</w:t>
      </w:r>
    </w:p>
    <w:p w14:paraId="208D4EFB" w14:textId="77777777" w:rsidR="00E71498" w:rsidRDefault="00E71498">
      <w:pPr>
        <w:pStyle w:val="ConsPlusNormal"/>
        <w:spacing w:before="220"/>
        <w:ind w:firstLine="540"/>
        <w:jc w:val="both"/>
      </w:pPr>
      <w:r>
        <w:t>T</w:t>
      </w:r>
      <w:r>
        <w:rPr>
          <w:vertAlign w:val="subscript"/>
        </w:rPr>
        <w:t>i</w:t>
      </w:r>
      <w:r>
        <w:t xml:space="preserve"> - планируемое i-м субъектом Российской Федерации к вводу в эксплуатацию в соответствующем финансовом году количество объектов зарядной инфраструктуры, затраты на технологическое присоединение которых возмещаются получателям средств, указанное в обращении высшего должностного лица субъекта Российской Федерации (руководителя высшего исполнительного органа субъекта Российской Федерации) о предоставлении средств федерального бюджета бюджету субъекта Российской Федерации;</w:t>
      </w:r>
    </w:p>
    <w:p w14:paraId="681BB950" w14:textId="77777777" w:rsidR="00E71498" w:rsidRDefault="00E71498">
      <w:pPr>
        <w:pStyle w:val="ConsPlusNormal"/>
        <w:spacing w:before="220"/>
        <w:ind w:firstLine="540"/>
        <w:jc w:val="both"/>
      </w:pPr>
      <w:r>
        <w:t>V</w:t>
      </w:r>
      <w:r>
        <w:rPr>
          <w:vertAlign w:val="subscript"/>
        </w:rPr>
        <w:t>ФБ.ТП</w:t>
      </w:r>
      <w:r>
        <w:t xml:space="preserve"> - общий объем бюджетных ассигнований, предусмотренных в федеральном бюджете на соответствующий финансовый год на предоставление иных межбюджетных трансфертов в целях софинансирования расходных обязательств субъектов Российской Федерации, возникающих при предоставлении получателям средств субсидий на технологическое присоединение.</w:t>
      </w:r>
    </w:p>
    <w:p w14:paraId="0AA132DE" w14:textId="77777777" w:rsidR="00E71498" w:rsidRDefault="00E71498">
      <w:pPr>
        <w:pStyle w:val="ConsPlusNormal"/>
        <w:spacing w:before="220"/>
        <w:ind w:firstLine="540"/>
        <w:jc w:val="both"/>
      </w:pPr>
      <w:r>
        <w:t xml:space="preserve">10. Иные межбюджетные трансферты предоставляются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Министерством энергетики Российской Федерации и высшим исполнительным органом субъекта Российской Федерации в соответствии с </w:t>
      </w:r>
      <w:hyperlink r:id="rId515">
        <w:r>
          <w:rPr>
            <w:color w:val="0000FF"/>
          </w:rPr>
          <w:t>типовой формой</w:t>
        </w:r>
      </w:hyperlink>
      <w:r>
        <w:t>, утвержденной Министерством финансов Российской Федерации.</w:t>
      </w:r>
    </w:p>
    <w:p w14:paraId="65292B57" w14:textId="77777777" w:rsidR="00E71498" w:rsidRDefault="00E71498">
      <w:pPr>
        <w:pStyle w:val="ConsPlusNormal"/>
        <w:spacing w:before="220"/>
        <w:ind w:firstLine="540"/>
        <w:jc w:val="both"/>
      </w:pPr>
      <w:r>
        <w:t>При заключении соглашения уполномоченный орган субъекта Российской Федерации представляет в Министерство энергетики Российской Федерации отчетность об исполнении условий предоставления иного межбюджетного трансферта.</w:t>
      </w:r>
    </w:p>
    <w:p w14:paraId="77708763" w14:textId="77777777" w:rsidR="00E71498" w:rsidRDefault="00E71498">
      <w:pPr>
        <w:pStyle w:val="ConsPlusNormal"/>
        <w:spacing w:before="220"/>
        <w:ind w:firstLine="540"/>
        <w:jc w:val="both"/>
      </w:pPr>
      <w:r>
        <w:t xml:space="preserve">Абзац утратил силу. - </w:t>
      </w:r>
      <w:hyperlink r:id="rId516">
        <w:r>
          <w:rPr>
            <w:color w:val="0000FF"/>
          </w:rPr>
          <w:t>Постановление</w:t>
        </w:r>
      </w:hyperlink>
      <w:r>
        <w:t xml:space="preserve"> Правительства РФ от 12.12.2022 N 2291.</w:t>
      </w:r>
    </w:p>
    <w:p w14:paraId="3306D88D" w14:textId="77777777" w:rsidR="00E71498" w:rsidRDefault="00E71498">
      <w:pPr>
        <w:pStyle w:val="ConsPlusNormal"/>
        <w:spacing w:before="220"/>
        <w:ind w:firstLine="540"/>
        <w:jc w:val="both"/>
      </w:pPr>
      <w:r>
        <w:t>11.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не позднее 1 октября 2022 г.</w:t>
      </w:r>
    </w:p>
    <w:p w14:paraId="28AE6F2B" w14:textId="77777777" w:rsidR="00E71498" w:rsidRDefault="00E71498">
      <w:pPr>
        <w:pStyle w:val="ConsPlusNormal"/>
        <w:jc w:val="both"/>
      </w:pPr>
      <w:r>
        <w:t xml:space="preserve">(в ред. </w:t>
      </w:r>
      <w:hyperlink r:id="rId517">
        <w:r>
          <w:rPr>
            <w:color w:val="0000FF"/>
          </w:rPr>
          <w:t>Постановления</w:t>
        </w:r>
      </w:hyperlink>
      <w:r>
        <w:t xml:space="preserve"> Правительства РФ от 12.12.2022 N 2291)</w:t>
      </w:r>
    </w:p>
    <w:p w14:paraId="46EB8536" w14:textId="77777777" w:rsidR="00E71498" w:rsidRDefault="00E71498">
      <w:pPr>
        <w:pStyle w:val="ConsPlusNormal"/>
        <w:spacing w:before="220"/>
        <w:ind w:firstLine="540"/>
        <w:jc w:val="both"/>
      </w:pPr>
      <w:r>
        <w:t xml:space="preserve">12. Результатом предоставления иного межбюджетного трансферта за отчетный год является количество введенных в отчетном году в эксплуатацию объектов зарядной инфраструктуры на территории субъекта Российской Федерации, затраты на строительство и (или) технологическое присоединение которых возмещены получателям средств и для </w:t>
      </w:r>
      <w:r>
        <w:lastRenderedPageBreak/>
        <w:t xml:space="preserve">которых получатели средств обеспечили условия сервисного обслуживания и технической доступности, предусмотренные </w:t>
      </w:r>
      <w:hyperlink w:anchor="P2081">
        <w:r>
          <w:rPr>
            <w:color w:val="0000FF"/>
          </w:rPr>
          <w:t>приложением N 2</w:t>
        </w:r>
      </w:hyperlink>
      <w:r>
        <w:t xml:space="preserve"> к настоящим Правилам.</w:t>
      </w:r>
    </w:p>
    <w:p w14:paraId="5462321F" w14:textId="77777777" w:rsidR="00E71498" w:rsidRDefault="00E71498">
      <w:pPr>
        <w:pStyle w:val="ConsPlusNormal"/>
        <w:jc w:val="both"/>
      </w:pPr>
      <w:r>
        <w:t xml:space="preserve">(в ред. </w:t>
      </w:r>
      <w:hyperlink r:id="rId518">
        <w:r>
          <w:rPr>
            <w:color w:val="0000FF"/>
          </w:rPr>
          <w:t>Постановления</w:t>
        </w:r>
      </w:hyperlink>
      <w:r>
        <w:t xml:space="preserve"> Правительства РФ от 27.12.2022 N 2448)</w:t>
      </w:r>
    </w:p>
    <w:p w14:paraId="5629B05E" w14:textId="77777777" w:rsidR="00E71498" w:rsidRDefault="00E71498">
      <w:pPr>
        <w:pStyle w:val="ConsPlusNormal"/>
        <w:spacing w:before="220"/>
        <w:ind w:firstLine="540"/>
        <w:jc w:val="both"/>
      </w:pPr>
      <w:r>
        <w:t>13. Оценка эффективности предоставления иных межбюджетных трансфертов осуществляется Министерством энергетики Российской Федерации путем сравнения установленного соглашением (запланированного) результата использования иного межбюджетного трансферта и фактически достигнутого результата использования иного межбюджетного трансферта.</w:t>
      </w:r>
    </w:p>
    <w:p w14:paraId="185FEF93" w14:textId="77777777" w:rsidR="00E71498" w:rsidRDefault="00E71498">
      <w:pPr>
        <w:pStyle w:val="ConsPlusNormal"/>
        <w:spacing w:before="220"/>
        <w:ind w:firstLine="540"/>
        <w:jc w:val="both"/>
      </w:pPr>
      <w:r>
        <w:t>Использование иных межбюджетных трансфертов признается эффективным, если отношение фактически достигнутого субъектом Российской Федерации значения результата использования иного межбюджетного трансферта за отчетный год к значению результата использования иного межбюджетного трансферта, предусмотренному соглашением, больше или равно единице.</w:t>
      </w:r>
    </w:p>
    <w:p w14:paraId="3376A3AF" w14:textId="77777777" w:rsidR="00E71498" w:rsidRDefault="00E71498">
      <w:pPr>
        <w:pStyle w:val="ConsPlusNormal"/>
        <w:jc w:val="both"/>
      </w:pPr>
      <w:r>
        <w:t xml:space="preserve">(в ред. </w:t>
      </w:r>
      <w:hyperlink r:id="rId519">
        <w:r>
          <w:rPr>
            <w:color w:val="0000FF"/>
          </w:rPr>
          <w:t>Постановления</w:t>
        </w:r>
      </w:hyperlink>
      <w:r>
        <w:t xml:space="preserve"> Правительства РФ от 27.12.2022 N 2448)</w:t>
      </w:r>
    </w:p>
    <w:p w14:paraId="69723CC6" w14:textId="77777777" w:rsidR="00E71498" w:rsidRDefault="00E71498">
      <w:pPr>
        <w:pStyle w:val="ConsPlusNormal"/>
        <w:spacing w:before="220"/>
        <w:ind w:firstLine="540"/>
        <w:jc w:val="both"/>
      </w:pPr>
      <w:r>
        <w:t>14. Уполномоченный орган субъекта Российской Федерации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источником финансового обеспечения которых является иной межбюджетный трансферт, а также о достижении результата предоставления иного межбюджетного трансферта:</w:t>
      </w:r>
    </w:p>
    <w:p w14:paraId="5E926DB7" w14:textId="77777777" w:rsidR="00E71498" w:rsidRDefault="00E71498">
      <w:pPr>
        <w:pStyle w:val="ConsPlusNormal"/>
        <w:spacing w:before="220"/>
        <w:ind w:firstLine="540"/>
        <w:jc w:val="both"/>
      </w:pPr>
      <w:r>
        <w:t>ежемесячно - не позднее 3-го рабочего дня после окончания отчетного периода (по состоянию на 1-е число месяца, следующего за отчетным месяцем) на основании оперативной информации об использовании иных межбюджетных трансфертов;</w:t>
      </w:r>
    </w:p>
    <w:p w14:paraId="3287F400" w14:textId="77777777" w:rsidR="00E71498" w:rsidRDefault="00E71498">
      <w:pPr>
        <w:pStyle w:val="ConsPlusNormal"/>
        <w:spacing w:before="220"/>
        <w:ind w:firstLine="540"/>
        <w:jc w:val="both"/>
      </w:pPr>
      <w:r>
        <w:t>ежеквартально - не позднее 25-го календарного дня после окончания отчетного периода и за год - не позднее 2 февраля года, следующего за отчетным, на основании показателей квартальной и годовой отчетности об использовании иных межбюджетных трансфертов.</w:t>
      </w:r>
    </w:p>
    <w:p w14:paraId="24A87AC5" w14:textId="77777777" w:rsidR="00E71498" w:rsidRDefault="00E71498">
      <w:pPr>
        <w:pStyle w:val="ConsPlusNormal"/>
        <w:jc w:val="both"/>
      </w:pPr>
      <w:r>
        <w:t xml:space="preserve">(в ред. </w:t>
      </w:r>
      <w:hyperlink r:id="rId520">
        <w:r>
          <w:rPr>
            <w:color w:val="0000FF"/>
          </w:rPr>
          <w:t>Постановления</w:t>
        </w:r>
      </w:hyperlink>
      <w:r>
        <w:t xml:space="preserve"> Правительства РФ от 27.12.2022 N 2448)</w:t>
      </w:r>
    </w:p>
    <w:p w14:paraId="6E7A9814" w14:textId="77777777" w:rsidR="00E71498" w:rsidRDefault="00E71498">
      <w:pPr>
        <w:pStyle w:val="ConsPlusNormal"/>
        <w:spacing w:before="220"/>
        <w:ind w:firstLine="540"/>
        <w:jc w:val="both"/>
      </w:pPr>
      <w:bookmarkStart w:id="85" w:name="P2014"/>
      <w:bookmarkEnd w:id="85"/>
      <w:r>
        <w:t>15. В случае если субъектом Российской Федерации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и до первой даты представления отчетности о достижении такого значения в году, следующем за годом предоставления иного межбюджетного трансферта,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иных межбюджетных трансфертов, (V</w:t>
      </w:r>
      <w:r>
        <w:rPr>
          <w:vertAlign w:val="subscript"/>
        </w:rPr>
        <w:t>возв</w:t>
      </w:r>
      <w:r>
        <w:t>) определяется по формуле:</w:t>
      </w:r>
    </w:p>
    <w:p w14:paraId="7029202A" w14:textId="77777777" w:rsidR="00E71498" w:rsidRDefault="00E71498">
      <w:pPr>
        <w:pStyle w:val="ConsPlusNormal"/>
        <w:jc w:val="both"/>
      </w:pPr>
      <w:r>
        <w:t xml:space="preserve">(в ред. </w:t>
      </w:r>
      <w:hyperlink r:id="rId521">
        <w:r>
          <w:rPr>
            <w:color w:val="0000FF"/>
          </w:rPr>
          <w:t>Постановления</w:t>
        </w:r>
      </w:hyperlink>
      <w:r>
        <w:t xml:space="preserve"> Правительства РФ от 27.12.2022 N 2448)</w:t>
      </w:r>
    </w:p>
    <w:p w14:paraId="74C3D07C" w14:textId="77777777" w:rsidR="00E71498" w:rsidRDefault="00E71498">
      <w:pPr>
        <w:pStyle w:val="ConsPlusNormal"/>
        <w:jc w:val="both"/>
      </w:pPr>
    </w:p>
    <w:p w14:paraId="17220E2D" w14:textId="77777777" w:rsidR="00E71498" w:rsidRDefault="00E71498">
      <w:pPr>
        <w:pStyle w:val="ConsPlusNormal"/>
        <w:jc w:val="center"/>
      </w:pPr>
      <w:r>
        <w:t>V</w:t>
      </w:r>
      <w:r>
        <w:rPr>
          <w:vertAlign w:val="subscript"/>
        </w:rPr>
        <w:t>возв</w:t>
      </w:r>
      <w:r>
        <w:t xml:space="preserve"> = V</w:t>
      </w:r>
      <w:r>
        <w:rPr>
          <w:vertAlign w:val="subscript"/>
        </w:rPr>
        <w:t>мбт</w:t>
      </w:r>
      <w:r>
        <w:t xml:space="preserve"> x k x 0,1,</w:t>
      </w:r>
    </w:p>
    <w:p w14:paraId="108681D5" w14:textId="77777777" w:rsidR="00E71498" w:rsidRDefault="00E71498">
      <w:pPr>
        <w:pStyle w:val="ConsPlusNormal"/>
        <w:jc w:val="both"/>
      </w:pPr>
    </w:p>
    <w:p w14:paraId="132F85AC" w14:textId="77777777" w:rsidR="00E71498" w:rsidRDefault="00E71498">
      <w:pPr>
        <w:pStyle w:val="ConsPlusNormal"/>
        <w:ind w:firstLine="540"/>
        <w:jc w:val="both"/>
      </w:pPr>
      <w:r>
        <w:t>где:</w:t>
      </w:r>
    </w:p>
    <w:p w14:paraId="2127E14A" w14:textId="77777777" w:rsidR="00E71498" w:rsidRDefault="00E71498">
      <w:pPr>
        <w:pStyle w:val="ConsPlusNormal"/>
        <w:spacing w:before="220"/>
        <w:ind w:firstLine="540"/>
        <w:jc w:val="both"/>
      </w:pPr>
      <w:r>
        <w:t>V</w:t>
      </w:r>
      <w:r>
        <w:rPr>
          <w:vertAlign w:val="subscript"/>
        </w:rPr>
        <w:t>мбт</w:t>
      </w:r>
      <w:r>
        <w:t xml:space="preserve"> - размер иного межбюджетного трансферта;</w:t>
      </w:r>
    </w:p>
    <w:p w14:paraId="11FAAA81" w14:textId="77777777" w:rsidR="00E71498" w:rsidRDefault="00E71498">
      <w:pPr>
        <w:pStyle w:val="ConsPlusNormal"/>
        <w:spacing w:before="220"/>
        <w:ind w:firstLine="540"/>
        <w:jc w:val="both"/>
      </w:pPr>
      <w:r>
        <w:t>k - коэффициент возврата иного межбюджетного трансферта, определяемый по формуле:</w:t>
      </w:r>
    </w:p>
    <w:p w14:paraId="586BC970" w14:textId="77777777" w:rsidR="00E71498" w:rsidRDefault="00E71498">
      <w:pPr>
        <w:pStyle w:val="ConsPlusNormal"/>
        <w:jc w:val="both"/>
      </w:pPr>
    </w:p>
    <w:p w14:paraId="3A1BBED4" w14:textId="77777777" w:rsidR="00E71498" w:rsidRDefault="00E71498">
      <w:pPr>
        <w:pStyle w:val="ConsPlusNormal"/>
        <w:jc w:val="center"/>
      </w:pPr>
      <w:r>
        <w:rPr>
          <w:noProof/>
          <w:position w:val="-31"/>
        </w:rPr>
        <w:drawing>
          <wp:inline distT="0" distB="0" distL="0" distR="0" wp14:anchorId="79F38625" wp14:editId="0E6E4350">
            <wp:extent cx="922020" cy="53467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a:extLst>
                        <a:ext uri="{28A0092B-C50C-407E-A947-70E740481C1C}">
                          <a14:useLocalDpi xmlns:a14="http://schemas.microsoft.com/office/drawing/2010/main" val="0"/>
                        </a:ext>
                      </a:extLst>
                    </a:blip>
                    <a:srcRect/>
                    <a:stretch>
                      <a:fillRect/>
                    </a:stretch>
                  </pic:blipFill>
                  <pic:spPr bwMode="auto">
                    <a:xfrm>
                      <a:off x="0" y="0"/>
                      <a:ext cx="922020" cy="534670"/>
                    </a:xfrm>
                    <a:prstGeom prst="rect">
                      <a:avLst/>
                    </a:prstGeom>
                    <a:noFill/>
                    <a:ln>
                      <a:noFill/>
                    </a:ln>
                  </pic:spPr>
                </pic:pic>
              </a:graphicData>
            </a:graphic>
          </wp:inline>
        </w:drawing>
      </w:r>
    </w:p>
    <w:p w14:paraId="5574AF7E" w14:textId="77777777" w:rsidR="00E71498" w:rsidRDefault="00E71498">
      <w:pPr>
        <w:pStyle w:val="ConsPlusNormal"/>
        <w:jc w:val="both"/>
      </w:pPr>
    </w:p>
    <w:p w14:paraId="787D64DD" w14:textId="77777777" w:rsidR="00E71498" w:rsidRDefault="00E71498">
      <w:pPr>
        <w:pStyle w:val="ConsPlusNormal"/>
        <w:ind w:firstLine="540"/>
        <w:jc w:val="both"/>
      </w:pPr>
      <w:r>
        <w:t>где:</w:t>
      </w:r>
    </w:p>
    <w:p w14:paraId="7D93684B" w14:textId="77777777" w:rsidR="00E71498" w:rsidRDefault="00E71498">
      <w:pPr>
        <w:pStyle w:val="ConsPlusNormal"/>
        <w:spacing w:before="220"/>
        <w:ind w:firstLine="540"/>
        <w:jc w:val="both"/>
      </w:pPr>
      <w:r>
        <w:t>Q</w:t>
      </w:r>
      <w:r>
        <w:rPr>
          <w:vertAlign w:val="subscript"/>
        </w:rPr>
        <w:t>ф</w:t>
      </w:r>
      <w:r>
        <w:t xml:space="preserve"> - фактически достигнутое количество введенных в эксплуатацию объектов зарядной инфраструктуры на территории субъекта Российской Федерации, затраты на строительство и (или) технологическое присоединение которых возмещены получателям средств и для которых получатели средств обеспечили условия сервисного обслуживания и технической доступности объекта зарядной инфраструктуры, предусмотренные </w:t>
      </w:r>
      <w:hyperlink w:anchor="P2081">
        <w:r>
          <w:rPr>
            <w:color w:val="0000FF"/>
          </w:rPr>
          <w:t>приложением N 2</w:t>
        </w:r>
      </w:hyperlink>
      <w:r>
        <w:t xml:space="preserve"> к настоящим Правилам;</w:t>
      </w:r>
    </w:p>
    <w:p w14:paraId="1B1508BF" w14:textId="77777777" w:rsidR="00E71498" w:rsidRDefault="00E71498">
      <w:pPr>
        <w:pStyle w:val="ConsPlusNormal"/>
        <w:spacing w:before="220"/>
        <w:ind w:firstLine="540"/>
        <w:jc w:val="both"/>
      </w:pPr>
      <w:r>
        <w:t>Q</w:t>
      </w:r>
      <w:r>
        <w:rPr>
          <w:vertAlign w:val="subscript"/>
        </w:rPr>
        <w:t>п</w:t>
      </w:r>
      <w:r>
        <w:t xml:space="preserve"> - плановое количество введенных в эксплуатацию объектов зарядной инфраструктуры на территории субъекта Российской Федерации, затраты на строительство и (или) технологическое присоединение которых планируется возместить получателям средств и для которых получатели средств обеспечили условия сервисного обслуживания и технической доступности, предусмотренные </w:t>
      </w:r>
      <w:hyperlink w:anchor="P2081">
        <w:r>
          <w:rPr>
            <w:color w:val="0000FF"/>
          </w:rPr>
          <w:t>приложением N 2</w:t>
        </w:r>
      </w:hyperlink>
      <w:r>
        <w:t xml:space="preserve"> к настоящим Правилам, указанное в соглашении.</w:t>
      </w:r>
    </w:p>
    <w:p w14:paraId="10FD58D6" w14:textId="77777777" w:rsidR="00E71498" w:rsidRDefault="00E71498">
      <w:pPr>
        <w:pStyle w:val="ConsPlusNormal"/>
        <w:spacing w:before="220"/>
        <w:ind w:firstLine="540"/>
        <w:jc w:val="both"/>
      </w:pPr>
      <w:r>
        <w:t xml:space="preserve">16. Основанием для освобождения субъектов Российской Федерации от применения мер ответственности, предусмотренных </w:t>
      </w:r>
      <w:hyperlink w:anchor="P2014">
        <w:r>
          <w:rPr>
            <w:color w:val="0000FF"/>
          </w:rPr>
          <w:t>пунктом 15</w:t>
        </w:r>
      </w:hyperlink>
      <w: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6245CE3A" w14:textId="77777777" w:rsidR="00E71498" w:rsidRDefault="00E71498">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2B0561A9" w14:textId="77777777" w:rsidR="00E71498" w:rsidRDefault="00E71498">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w:t>
      </w:r>
      <w:hyperlink r:id="rId523">
        <w:r>
          <w:rPr>
            <w:color w:val="0000FF"/>
          </w:rPr>
          <w:t>часть первая статьи 17</w:t>
        </w:r>
      </w:hyperlink>
      <w:r>
        <w:t xml:space="preserve"> Закона Российской Федерации "О ветеринарии");</w:t>
      </w:r>
    </w:p>
    <w:p w14:paraId="08805B07" w14:textId="77777777" w:rsidR="00E71498" w:rsidRDefault="00E71498">
      <w:pPr>
        <w:pStyle w:val="ConsPlusNormal"/>
        <w:jc w:val="both"/>
      </w:pPr>
      <w:r>
        <w:t xml:space="preserve">(в ред. </w:t>
      </w:r>
      <w:hyperlink r:id="rId524">
        <w:r>
          <w:rPr>
            <w:color w:val="0000FF"/>
          </w:rPr>
          <w:t>Постановления</w:t>
        </w:r>
      </w:hyperlink>
      <w:r>
        <w:t xml:space="preserve"> Правительства РФ от 12.12.2022 N 2291)</w:t>
      </w:r>
    </w:p>
    <w:p w14:paraId="3F30CBB9" w14:textId="77777777" w:rsidR="00E71498" w:rsidRDefault="00E71498">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4E044A2E" w14:textId="77777777" w:rsidR="00E71498" w:rsidRDefault="00E71498">
      <w:pPr>
        <w:pStyle w:val="ConsPlusNormal"/>
        <w:spacing w:before="22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159E959D" w14:textId="77777777" w:rsidR="00E71498" w:rsidRDefault="00E71498">
      <w:pPr>
        <w:pStyle w:val="ConsPlusNormal"/>
        <w:spacing w:before="220"/>
        <w:ind w:firstLine="540"/>
        <w:jc w:val="both"/>
      </w:pPr>
      <w:r>
        <w:t>17. В случае нецелевого использования иных межбюджетных трансфертов и (или) нарушения субъектом Российской Федерации условий их предоставления к нему применяются бюджетные меры принуждения, предусмотренные бюджетным законодательством Российской Федерации.</w:t>
      </w:r>
    </w:p>
    <w:p w14:paraId="7FDE65C6" w14:textId="77777777" w:rsidR="00E71498" w:rsidRDefault="00E71498">
      <w:pPr>
        <w:pStyle w:val="ConsPlusNormal"/>
        <w:spacing w:before="220"/>
        <w:ind w:firstLine="540"/>
        <w:jc w:val="both"/>
      </w:pPr>
      <w:r>
        <w:t>18. Контроль за соблюдением субъектами Российской Федерации целей, условий и порядка предоставления иных межбюджетных трансфертов осуществляется Министерством энергетики Российской Федерации и органами государственного финансового контроля.</w:t>
      </w:r>
    </w:p>
    <w:p w14:paraId="11F3508C" w14:textId="77777777" w:rsidR="00E71498" w:rsidRDefault="00E71498">
      <w:pPr>
        <w:pStyle w:val="ConsPlusNormal"/>
        <w:jc w:val="both"/>
      </w:pPr>
    </w:p>
    <w:p w14:paraId="3E65C8D3" w14:textId="77777777" w:rsidR="00E71498" w:rsidRDefault="00E71498">
      <w:pPr>
        <w:pStyle w:val="ConsPlusNormal"/>
        <w:jc w:val="both"/>
      </w:pPr>
    </w:p>
    <w:p w14:paraId="61D628CF" w14:textId="77777777" w:rsidR="00E71498" w:rsidRDefault="00E71498">
      <w:pPr>
        <w:pStyle w:val="ConsPlusNormal"/>
        <w:jc w:val="both"/>
      </w:pPr>
    </w:p>
    <w:p w14:paraId="6FE86516" w14:textId="77777777" w:rsidR="00E71498" w:rsidRDefault="00E71498">
      <w:pPr>
        <w:pStyle w:val="ConsPlusNormal"/>
        <w:jc w:val="both"/>
      </w:pPr>
    </w:p>
    <w:p w14:paraId="417AFFAB" w14:textId="77777777" w:rsidR="00E71498" w:rsidRDefault="00E71498">
      <w:pPr>
        <w:pStyle w:val="ConsPlusNormal"/>
        <w:jc w:val="both"/>
      </w:pPr>
    </w:p>
    <w:p w14:paraId="26AF1492" w14:textId="77777777" w:rsidR="00E71498" w:rsidRDefault="00E71498">
      <w:pPr>
        <w:pStyle w:val="ConsPlusNormal"/>
        <w:jc w:val="right"/>
        <w:outlineLvl w:val="2"/>
      </w:pPr>
      <w:r>
        <w:t>Приложение N 1</w:t>
      </w:r>
    </w:p>
    <w:p w14:paraId="25B4E987" w14:textId="77777777" w:rsidR="00E71498" w:rsidRDefault="00E71498">
      <w:pPr>
        <w:pStyle w:val="ConsPlusNormal"/>
        <w:jc w:val="right"/>
      </w:pPr>
      <w:r>
        <w:t>к Правилам предоставления</w:t>
      </w:r>
    </w:p>
    <w:p w14:paraId="286F9445" w14:textId="77777777" w:rsidR="00E71498" w:rsidRDefault="00E71498">
      <w:pPr>
        <w:pStyle w:val="ConsPlusNormal"/>
        <w:jc w:val="right"/>
      </w:pPr>
      <w:r>
        <w:t>в 2022 - 2023 годах иных межбюджетных</w:t>
      </w:r>
    </w:p>
    <w:p w14:paraId="5B97E5B2" w14:textId="77777777" w:rsidR="00E71498" w:rsidRDefault="00E71498">
      <w:pPr>
        <w:pStyle w:val="ConsPlusNormal"/>
        <w:jc w:val="right"/>
      </w:pPr>
      <w:r>
        <w:t>трансфертов из федерального</w:t>
      </w:r>
    </w:p>
    <w:p w14:paraId="6D53B434" w14:textId="77777777" w:rsidR="00E71498" w:rsidRDefault="00E71498">
      <w:pPr>
        <w:pStyle w:val="ConsPlusNormal"/>
        <w:jc w:val="right"/>
      </w:pPr>
      <w:r>
        <w:t>бюджета бюджетам субъектов</w:t>
      </w:r>
    </w:p>
    <w:p w14:paraId="3F35273A" w14:textId="77777777" w:rsidR="00E71498" w:rsidRDefault="00E71498">
      <w:pPr>
        <w:pStyle w:val="ConsPlusNormal"/>
        <w:jc w:val="right"/>
      </w:pPr>
      <w:r>
        <w:t>Российской Федерации в целях</w:t>
      </w:r>
    </w:p>
    <w:p w14:paraId="752EAB1E" w14:textId="77777777" w:rsidR="00E71498" w:rsidRDefault="00E71498">
      <w:pPr>
        <w:pStyle w:val="ConsPlusNormal"/>
        <w:jc w:val="right"/>
      </w:pPr>
      <w:r>
        <w:t>реализации мероприятий по развитию</w:t>
      </w:r>
    </w:p>
    <w:p w14:paraId="1A678FF1" w14:textId="77777777" w:rsidR="00E71498" w:rsidRDefault="00E71498">
      <w:pPr>
        <w:pStyle w:val="ConsPlusNormal"/>
        <w:jc w:val="right"/>
      </w:pPr>
      <w:r>
        <w:t>зарядной инфраструктуры</w:t>
      </w:r>
    </w:p>
    <w:p w14:paraId="1209D5B6" w14:textId="77777777" w:rsidR="00E71498" w:rsidRDefault="00E71498">
      <w:pPr>
        <w:pStyle w:val="ConsPlusNormal"/>
        <w:jc w:val="right"/>
      </w:pPr>
      <w:r>
        <w:t>для электромобилей</w:t>
      </w:r>
    </w:p>
    <w:p w14:paraId="1E5873B2" w14:textId="77777777" w:rsidR="00E71498" w:rsidRDefault="00E71498">
      <w:pPr>
        <w:pStyle w:val="ConsPlusNormal"/>
        <w:jc w:val="both"/>
      </w:pPr>
    </w:p>
    <w:p w14:paraId="425B3F91" w14:textId="77777777" w:rsidR="00E71498" w:rsidRDefault="00E71498">
      <w:pPr>
        <w:pStyle w:val="ConsPlusTitle"/>
        <w:jc w:val="center"/>
      </w:pPr>
      <w:bookmarkStart w:id="86" w:name="P2051"/>
      <w:bookmarkEnd w:id="86"/>
      <w:r>
        <w:t>ОБЩИЕ ТРЕБОВАНИЯ</w:t>
      </w:r>
    </w:p>
    <w:p w14:paraId="41A27797" w14:textId="77777777" w:rsidR="00E71498" w:rsidRDefault="00E71498">
      <w:pPr>
        <w:pStyle w:val="ConsPlusTitle"/>
        <w:jc w:val="center"/>
      </w:pPr>
      <w:r>
        <w:t>К ПОРЯДКУ ОПРЕДЕЛЕНИЯ РАЗМЕРА СУБСИДИИ ИЗ БЮДЖЕТОВ</w:t>
      </w:r>
    </w:p>
    <w:p w14:paraId="10D2B480" w14:textId="77777777" w:rsidR="00E71498" w:rsidRDefault="00E71498">
      <w:pPr>
        <w:pStyle w:val="ConsPlusTitle"/>
        <w:jc w:val="center"/>
      </w:pPr>
      <w:r>
        <w:t>СУБЪЕКТОВ РОССИЙСКОЙ ФЕДЕРАЦИИ ЮРИДИЧЕСКИМ ЛИЦАМ</w:t>
      </w:r>
    </w:p>
    <w:p w14:paraId="7E634167" w14:textId="77777777" w:rsidR="00E71498" w:rsidRDefault="00E71498">
      <w:pPr>
        <w:pStyle w:val="ConsPlusTitle"/>
        <w:jc w:val="center"/>
      </w:pPr>
      <w:r>
        <w:t>И ИНДИВИДУАЛЬНЫМ ПРЕДПРИНИМАТЕЛЯМ, РЕАЛИЗУЮЩИМ</w:t>
      </w:r>
    </w:p>
    <w:p w14:paraId="40D10162" w14:textId="77777777" w:rsidR="00E71498" w:rsidRDefault="00E71498">
      <w:pPr>
        <w:pStyle w:val="ConsPlusTitle"/>
        <w:jc w:val="center"/>
      </w:pPr>
      <w:r>
        <w:t>ИНВЕСТИЦИОННЫЕ ПРОЕКТЫ ПО СТРОИТЕЛЬСТВУ ОБЪЕКТОВ</w:t>
      </w:r>
    </w:p>
    <w:p w14:paraId="2D2ED4E9" w14:textId="77777777" w:rsidR="00E71498" w:rsidRDefault="00E71498">
      <w:pPr>
        <w:pStyle w:val="ConsPlusTitle"/>
        <w:jc w:val="center"/>
      </w:pPr>
      <w:r>
        <w:t>ЗАРЯДНОЙ ИНФРАСТРУКТУРЫ ДЛЯ БЫСТРОЙ ЗАРЯДКИ ЭЛЕКТРИЧЕСКОГО</w:t>
      </w:r>
    </w:p>
    <w:p w14:paraId="78AAACFB" w14:textId="77777777" w:rsidR="00E71498" w:rsidRDefault="00E71498">
      <w:pPr>
        <w:pStyle w:val="ConsPlusTitle"/>
        <w:jc w:val="center"/>
      </w:pPr>
      <w:r>
        <w:t>АВТОМОБИЛЬНОГО ТРАНСПОРТА, В СВЯЗИ С РАНЕЕ ОСУЩЕСТВЛЕННЫМИ</w:t>
      </w:r>
    </w:p>
    <w:p w14:paraId="46BB1E2E" w14:textId="77777777" w:rsidR="00E71498" w:rsidRDefault="00E71498">
      <w:pPr>
        <w:pStyle w:val="ConsPlusTitle"/>
        <w:jc w:val="center"/>
      </w:pPr>
      <w:r>
        <w:t>УКАЗАННЫМИ ЛИЦАМИ ИНВЕСТИЦИЯМИ НА ЗАКУПКУ ОБОРУДОВАНИЯ</w:t>
      </w:r>
    </w:p>
    <w:p w14:paraId="1381B470" w14:textId="77777777" w:rsidR="00E71498" w:rsidRDefault="00E71498">
      <w:pPr>
        <w:pStyle w:val="ConsPlusTitle"/>
        <w:jc w:val="center"/>
      </w:pPr>
      <w:r>
        <w:t>ОБЪЕКТОВ ЗАРЯДНОЙ ИНФРАСТРУКТУРЫ ДЛЯ БЫСТРОЙ ЗАРЯДКИ</w:t>
      </w:r>
    </w:p>
    <w:p w14:paraId="71F3EB7A" w14:textId="77777777" w:rsidR="00E71498" w:rsidRDefault="00E71498">
      <w:pPr>
        <w:pStyle w:val="ConsPlusTitle"/>
        <w:jc w:val="center"/>
      </w:pPr>
      <w:r>
        <w:t>ЭЛЕКТРИЧЕСКОГО АВТОМОБИЛЬНОГО ТРАНСПОРТА</w:t>
      </w:r>
    </w:p>
    <w:p w14:paraId="359D8967" w14:textId="77777777" w:rsidR="00E71498" w:rsidRDefault="00E71498">
      <w:pPr>
        <w:pStyle w:val="ConsPlusNormal"/>
        <w:jc w:val="both"/>
      </w:pPr>
    </w:p>
    <w:p w14:paraId="77AD056A" w14:textId="77777777" w:rsidR="00E71498" w:rsidRDefault="00E71498">
      <w:pPr>
        <w:pStyle w:val="ConsPlusNormal"/>
        <w:ind w:firstLine="540"/>
        <w:jc w:val="both"/>
      </w:pPr>
      <w:bookmarkStart w:id="87" w:name="P2062"/>
      <w:bookmarkEnd w:id="87"/>
      <w:r>
        <w:t>Размер субсидии, предоставляемой из бюджетов субъектов Российской Федерации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(далее соответственно - объект зарядной инфраструктуры, получатели средств), в связи с ранее осуществленными получателями средств инвестициями на закупку оборудования объектов зарядной инфраструктуры, на один объект зарядной инфраструктуры определяется в размере 60 процентов фактически понесенных затрат получателя средств на закупку оборудования объекта зарядной инфраструктуры, но не более 1860 тыс. рублей.</w:t>
      </w:r>
    </w:p>
    <w:p w14:paraId="43B59AE9" w14:textId="77777777" w:rsidR="00E71498" w:rsidRDefault="00E71498">
      <w:pPr>
        <w:pStyle w:val="ConsPlusNormal"/>
        <w:spacing w:before="220"/>
        <w:ind w:firstLine="540"/>
        <w:jc w:val="both"/>
      </w:pPr>
      <w:r>
        <w:t>Указанные фактические затраты должны быть документально подтверждены и представлены к возмещению получателем средств.</w:t>
      </w:r>
    </w:p>
    <w:p w14:paraId="2904A999" w14:textId="77777777" w:rsidR="00E71498" w:rsidRDefault="00E71498">
      <w:pPr>
        <w:pStyle w:val="ConsPlusNormal"/>
        <w:spacing w:before="220"/>
        <w:ind w:firstLine="540"/>
        <w:jc w:val="both"/>
      </w:pPr>
      <w:r>
        <w:t>Требования, предусмотренные настоящим документом, устанавливаются только в части средств, предоставляемых из бюджета субъекта Российской Федерации на возмещение фактически понесенных затрат получателя средств на закупку оборудования объекта зарядной инфраструктуры, источником софинансирования которых являются иные межбюджетные трансферты из федерального бюджета.</w:t>
      </w:r>
    </w:p>
    <w:p w14:paraId="32EB1AF7" w14:textId="77777777" w:rsidR="00E71498" w:rsidRDefault="00E71498">
      <w:pPr>
        <w:pStyle w:val="ConsPlusNormal"/>
        <w:spacing w:before="220"/>
        <w:ind w:firstLine="540"/>
        <w:jc w:val="both"/>
      </w:pPr>
      <w:r>
        <w:t xml:space="preserve">Субъектом Российской Федерации могут быть установлены иные размеры субсидии из бюджетов субъектов Российской Федерации получателям средств в связи с ранее осуществленными получателями средств инвестициями на закупку оборудования объектов зарядной инфраструктуры, превышающие размер, указанный в </w:t>
      </w:r>
      <w:hyperlink w:anchor="P2062">
        <w:r>
          <w:rPr>
            <w:color w:val="0000FF"/>
          </w:rPr>
          <w:t>абзаце первом</w:t>
        </w:r>
      </w:hyperlink>
      <w:r>
        <w:t xml:space="preserve"> настоящего документа. Расходные обязательства по предоставлению субсидии на закупку оборудования объекта зарядной инфраструктуры в размере, превышающем размер, указанный в </w:t>
      </w:r>
      <w:hyperlink w:anchor="P2062">
        <w:r>
          <w:rPr>
            <w:color w:val="0000FF"/>
          </w:rPr>
          <w:t>абзаце первом</w:t>
        </w:r>
      </w:hyperlink>
      <w:r>
        <w:t xml:space="preserve"> настоящего документа, из федерального бюджета не софинансируются.</w:t>
      </w:r>
    </w:p>
    <w:p w14:paraId="00763B0B" w14:textId="77777777" w:rsidR="00E71498" w:rsidRDefault="00E71498">
      <w:pPr>
        <w:pStyle w:val="ConsPlusNormal"/>
        <w:jc w:val="both"/>
      </w:pPr>
    </w:p>
    <w:p w14:paraId="52C3C925" w14:textId="77777777" w:rsidR="00E71498" w:rsidRDefault="00E71498">
      <w:pPr>
        <w:pStyle w:val="ConsPlusNormal"/>
        <w:jc w:val="both"/>
      </w:pPr>
    </w:p>
    <w:p w14:paraId="3C087A77" w14:textId="77777777" w:rsidR="00E71498" w:rsidRDefault="00E71498">
      <w:pPr>
        <w:pStyle w:val="ConsPlusNormal"/>
        <w:jc w:val="both"/>
      </w:pPr>
    </w:p>
    <w:p w14:paraId="2C4F0D5C" w14:textId="77777777" w:rsidR="00E71498" w:rsidRDefault="00E71498">
      <w:pPr>
        <w:pStyle w:val="ConsPlusNormal"/>
        <w:jc w:val="both"/>
      </w:pPr>
    </w:p>
    <w:p w14:paraId="6FC04C00" w14:textId="77777777" w:rsidR="00E71498" w:rsidRDefault="00E71498">
      <w:pPr>
        <w:pStyle w:val="ConsPlusNormal"/>
        <w:jc w:val="both"/>
      </w:pPr>
    </w:p>
    <w:p w14:paraId="3F308413" w14:textId="77777777" w:rsidR="00E71498" w:rsidRDefault="00E71498">
      <w:pPr>
        <w:pStyle w:val="ConsPlusNormal"/>
        <w:jc w:val="right"/>
        <w:outlineLvl w:val="2"/>
      </w:pPr>
      <w:r>
        <w:lastRenderedPageBreak/>
        <w:t>Приложение N 2</w:t>
      </w:r>
    </w:p>
    <w:p w14:paraId="4347B248" w14:textId="77777777" w:rsidR="00E71498" w:rsidRDefault="00E71498">
      <w:pPr>
        <w:pStyle w:val="ConsPlusNormal"/>
        <w:jc w:val="right"/>
      </w:pPr>
      <w:r>
        <w:t>к Правилам предоставления</w:t>
      </w:r>
    </w:p>
    <w:p w14:paraId="308F44C8" w14:textId="77777777" w:rsidR="00E71498" w:rsidRDefault="00E71498">
      <w:pPr>
        <w:pStyle w:val="ConsPlusNormal"/>
        <w:jc w:val="right"/>
      </w:pPr>
      <w:r>
        <w:t>в 2022 - 2023 годах иных межбюджетных</w:t>
      </w:r>
    </w:p>
    <w:p w14:paraId="034E7138" w14:textId="77777777" w:rsidR="00E71498" w:rsidRDefault="00E71498">
      <w:pPr>
        <w:pStyle w:val="ConsPlusNormal"/>
        <w:jc w:val="right"/>
      </w:pPr>
      <w:r>
        <w:t>трансфертов из федерального</w:t>
      </w:r>
    </w:p>
    <w:p w14:paraId="735A2C89" w14:textId="77777777" w:rsidR="00E71498" w:rsidRDefault="00E71498">
      <w:pPr>
        <w:pStyle w:val="ConsPlusNormal"/>
        <w:jc w:val="right"/>
      </w:pPr>
      <w:r>
        <w:t>бюджета бюджетам субъектов</w:t>
      </w:r>
    </w:p>
    <w:p w14:paraId="656B70A4" w14:textId="77777777" w:rsidR="00E71498" w:rsidRDefault="00E71498">
      <w:pPr>
        <w:pStyle w:val="ConsPlusNormal"/>
        <w:jc w:val="right"/>
      </w:pPr>
      <w:r>
        <w:t>Российской Федерации в целях</w:t>
      </w:r>
    </w:p>
    <w:p w14:paraId="65CD317F" w14:textId="77777777" w:rsidR="00E71498" w:rsidRDefault="00E71498">
      <w:pPr>
        <w:pStyle w:val="ConsPlusNormal"/>
        <w:jc w:val="right"/>
      </w:pPr>
      <w:r>
        <w:t>реализации мероприятий по развитию</w:t>
      </w:r>
    </w:p>
    <w:p w14:paraId="0BF0C0E3" w14:textId="77777777" w:rsidR="00E71498" w:rsidRDefault="00E71498">
      <w:pPr>
        <w:pStyle w:val="ConsPlusNormal"/>
        <w:jc w:val="right"/>
      </w:pPr>
      <w:r>
        <w:t>зарядной инфраструктуры</w:t>
      </w:r>
    </w:p>
    <w:p w14:paraId="2E247F96" w14:textId="77777777" w:rsidR="00E71498" w:rsidRDefault="00E71498">
      <w:pPr>
        <w:pStyle w:val="ConsPlusNormal"/>
        <w:jc w:val="right"/>
      </w:pPr>
      <w:r>
        <w:t>для электромобилей</w:t>
      </w:r>
    </w:p>
    <w:p w14:paraId="493F5D08" w14:textId="77777777" w:rsidR="00E71498" w:rsidRDefault="00E71498">
      <w:pPr>
        <w:pStyle w:val="ConsPlusNormal"/>
        <w:jc w:val="both"/>
      </w:pPr>
    </w:p>
    <w:p w14:paraId="1EE0D6F2" w14:textId="77777777" w:rsidR="00E71498" w:rsidRDefault="00E71498">
      <w:pPr>
        <w:pStyle w:val="ConsPlusTitle"/>
        <w:jc w:val="center"/>
      </w:pPr>
      <w:bookmarkStart w:id="88" w:name="P2081"/>
      <w:bookmarkEnd w:id="88"/>
      <w:r>
        <w:t>ТРЕБОВАНИЯ</w:t>
      </w:r>
    </w:p>
    <w:p w14:paraId="32A2CFFE" w14:textId="77777777" w:rsidR="00E71498" w:rsidRDefault="00E71498">
      <w:pPr>
        <w:pStyle w:val="ConsPlusTitle"/>
        <w:jc w:val="center"/>
      </w:pPr>
      <w:r>
        <w:t>К ЮРИДИЧЕСКИМ ЛИЦАМ И ИНДИВИДУАЛЬНЫМ ПРЕДПРИНИМАТЕЛЯМ,</w:t>
      </w:r>
    </w:p>
    <w:p w14:paraId="2B120117" w14:textId="77777777" w:rsidR="00E71498" w:rsidRDefault="00E71498">
      <w:pPr>
        <w:pStyle w:val="ConsPlusTitle"/>
        <w:jc w:val="center"/>
      </w:pPr>
      <w:r>
        <w:t>РЕАЛИЗУЮЩИМ ИНВЕСТИЦИОННЫЕ ПРОЕКТЫ ПО СТРОИТЕЛЬСТВУ ОБЪЕКТОВ</w:t>
      </w:r>
    </w:p>
    <w:p w14:paraId="6CC0A393" w14:textId="77777777" w:rsidR="00E71498" w:rsidRDefault="00E71498">
      <w:pPr>
        <w:pStyle w:val="ConsPlusTitle"/>
        <w:jc w:val="center"/>
      </w:pPr>
      <w:r>
        <w:t>ЗАРЯДНОЙ ИНФРАСТРУКТУРЫ ДЛЯ БЫСТРОЙ ЗАРЯДКИ ЭЛЕКТРИЧЕСКОГО</w:t>
      </w:r>
    </w:p>
    <w:p w14:paraId="35501E89" w14:textId="77777777" w:rsidR="00E71498" w:rsidRDefault="00E71498">
      <w:pPr>
        <w:pStyle w:val="ConsPlusTitle"/>
        <w:jc w:val="center"/>
      </w:pPr>
      <w:r>
        <w:t>АВТОМОБИЛЬНОГО ТРАНСПОРТА, ДЛЯ ПОЛУЧЕНИЯ СУБСИДИЙ</w:t>
      </w:r>
    </w:p>
    <w:p w14:paraId="5DB04968" w14:textId="77777777" w:rsidR="00E71498" w:rsidRDefault="00E71498">
      <w:pPr>
        <w:pStyle w:val="ConsPlusTitle"/>
        <w:jc w:val="center"/>
      </w:pPr>
      <w:r>
        <w:t>ИЗ БЮДЖЕТОВ СУБЪЕКТОВ РОССИЙСКОЙ ФЕДЕРАЦИИ НА ВОЗМЕЩЕНИЕ</w:t>
      </w:r>
    </w:p>
    <w:p w14:paraId="4EFCFA3D" w14:textId="77777777" w:rsidR="00E71498" w:rsidRDefault="00E71498">
      <w:pPr>
        <w:pStyle w:val="ConsPlusTitle"/>
        <w:jc w:val="center"/>
      </w:pPr>
      <w:r>
        <w:t>ЧАСТИ ЗАТРАТ НА ЗАКУПКУ ОБОРУДОВАНИЯ ОБЪЕКТОВ ЗАРЯДНОЙ</w:t>
      </w:r>
    </w:p>
    <w:p w14:paraId="5A18DFBC" w14:textId="77777777" w:rsidR="00E71498" w:rsidRDefault="00E71498">
      <w:pPr>
        <w:pStyle w:val="ConsPlusTitle"/>
        <w:jc w:val="center"/>
      </w:pPr>
      <w:r>
        <w:t>ИНФРАСТРУКТУРЫ ДЛЯ БЫСТРОЙ ЗАРЯДКИ ЭЛЕКТРИЧЕСКОГО</w:t>
      </w:r>
    </w:p>
    <w:p w14:paraId="074C0684" w14:textId="77777777" w:rsidR="00E71498" w:rsidRDefault="00E71498">
      <w:pPr>
        <w:pStyle w:val="ConsPlusTitle"/>
        <w:jc w:val="center"/>
      </w:pPr>
      <w:r>
        <w:t>АВТОМОБИЛЬНОГО ТРАНСПОРТА И ТЕХНОЛОГИЧЕСКОГО ПРИСОЕДИНЕНИЯ</w:t>
      </w:r>
    </w:p>
    <w:p w14:paraId="0AA2B9EB" w14:textId="77777777" w:rsidR="00E71498" w:rsidRDefault="00E71498">
      <w:pPr>
        <w:pStyle w:val="ConsPlusTitle"/>
        <w:jc w:val="center"/>
      </w:pPr>
      <w:r>
        <w:t>ОБЪЕКТОВ ЗАРЯДНОЙ ИНФРАСТРУКТУРЫ ДЛЯ БЫСТРОЙ ЗАРЯДКИ</w:t>
      </w:r>
    </w:p>
    <w:p w14:paraId="1FC3162F" w14:textId="77777777" w:rsidR="00E71498" w:rsidRDefault="00E71498">
      <w:pPr>
        <w:pStyle w:val="ConsPlusTitle"/>
        <w:jc w:val="center"/>
      </w:pPr>
      <w:r>
        <w:t>ЭЛЕКТРИЧЕСКОГО АВТОМОБИЛЬНОГО ТРАНСПОРТА</w:t>
      </w:r>
    </w:p>
    <w:p w14:paraId="1A36CA31" w14:textId="77777777" w:rsidR="00E71498" w:rsidRDefault="00E71498">
      <w:pPr>
        <w:pStyle w:val="ConsPlusTitle"/>
        <w:jc w:val="center"/>
      </w:pPr>
      <w:r>
        <w:t>К ЭЛЕКТРИЧЕСКИМ СЕТЯМ</w:t>
      </w:r>
    </w:p>
    <w:p w14:paraId="42F7675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0EEB00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44F8AF"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51741"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5A15F8" w14:textId="77777777" w:rsidR="00E71498" w:rsidRDefault="00E71498">
            <w:pPr>
              <w:pStyle w:val="ConsPlusNormal"/>
              <w:jc w:val="center"/>
            </w:pPr>
            <w:r>
              <w:rPr>
                <w:color w:val="392C69"/>
              </w:rPr>
              <w:t>Список изменяющих документов</w:t>
            </w:r>
          </w:p>
          <w:p w14:paraId="4209A096" w14:textId="77777777" w:rsidR="00E71498" w:rsidRDefault="00E71498">
            <w:pPr>
              <w:pStyle w:val="ConsPlusNormal"/>
              <w:jc w:val="center"/>
            </w:pPr>
            <w:r>
              <w:rPr>
                <w:color w:val="392C69"/>
              </w:rPr>
              <w:t xml:space="preserve">(в ред. Постановлений Правительства РФ от 12.12.2022 </w:t>
            </w:r>
            <w:hyperlink r:id="rId525">
              <w:r>
                <w:rPr>
                  <w:color w:val="0000FF"/>
                </w:rPr>
                <w:t>N 2291</w:t>
              </w:r>
            </w:hyperlink>
            <w:r>
              <w:rPr>
                <w:color w:val="392C69"/>
              </w:rPr>
              <w:t>,</w:t>
            </w:r>
          </w:p>
          <w:p w14:paraId="06627E00" w14:textId="77777777" w:rsidR="00E71498" w:rsidRDefault="00E71498">
            <w:pPr>
              <w:pStyle w:val="ConsPlusNormal"/>
              <w:jc w:val="center"/>
            </w:pPr>
            <w:r>
              <w:rPr>
                <w:color w:val="392C69"/>
              </w:rPr>
              <w:t xml:space="preserve">от 27.12.2022 </w:t>
            </w:r>
            <w:hyperlink r:id="rId526">
              <w:r>
                <w:rPr>
                  <w:color w:val="0000FF"/>
                </w:rPr>
                <w:t>N 2448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8881DF" w14:textId="77777777" w:rsidR="00E71498" w:rsidRDefault="00E71498">
            <w:pPr>
              <w:pStyle w:val="ConsPlusNormal"/>
            </w:pPr>
          </w:p>
        </w:tc>
      </w:tr>
    </w:tbl>
    <w:p w14:paraId="687F536A" w14:textId="77777777" w:rsidR="00E71498" w:rsidRDefault="00E71498">
      <w:pPr>
        <w:pStyle w:val="ConsPlusNormal"/>
        <w:jc w:val="both"/>
      </w:pPr>
    </w:p>
    <w:p w14:paraId="77B001B1" w14:textId="77777777" w:rsidR="00E71498" w:rsidRDefault="00E71498">
      <w:pPr>
        <w:pStyle w:val="ConsPlusNormal"/>
        <w:ind w:firstLine="540"/>
        <w:jc w:val="both"/>
      </w:pPr>
      <w:r>
        <w:t>1. Для получения субсидий из бюджетов субъектов Российской Федерации на возмещение части затрат на закупку оборудования объектов зарядной инфраструктуры для быстрой зарядки электрического автомобильного транспорта (далее - объект зарядной инфраструктуры) и технологического присоединения объектов зарядной инфраструктуры к электрическим сетям юридические лица и индивидуальные предприниматели, реализующие инвестиционные проекты по строительству объектов зарядной инфраструктуры (далее - получатели средств), по состоянию на дату не ранее чем за 30 календарных дней до дня подачи заявки о предоставлении субсидии должны соответствовать следующим требованиям:</w:t>
      </w:r>
    </w:p>
    <w:p w14:paraId="363DCAA1" w14:textId="77777777" w:rsidR="00E71498" w:rsidRDefault="00E71498">
      <w:pPr>
        <w:pStyle w:val="ConsPlusNormal"/>
        <w:spacing w:before="220"/>
        <w:ind w:firstLine="540"/>
        <w:jc w:val="both"/>
      </w:pPr>
      <w:r>
        <w:t>а) у получателя средств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B93488B" w14:textId="77777777" w:rsidR="00E71498" w:rsidRDefault="00E71498">
      <w:pPr>
        <w:pStyle w:val="ConsPlusNormal"/>
        <w:spacing w:before="220"/>
        <w:ind w:firstLine="540"/>
        <w:jc w:val="both"/>
      </w:pPr>
      <w:r>
        <w:t>б) у получателя средств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иная (неурегулированная) просроченная задолженность по денежным обязательствам перед Российской Федерацией;</w:t>
      </w:r>
    </w:p>
    <w:p w14:paraId="5C52F654" w14:textId="77777777" w:rsidR="00E71498" w:rsidRDefault="00E71498">
      <w:pPr>
        <w:pStyle w:val="ConsPlusNormal"/>
        <w:spacing w:before="220"/>
        <w:ind w:firstLine="540"/>
        <w:jc w:val="both"/>
      </w:pPr>
      <w:r>
        <w:t>в) получатель средств не находится в процессе реорганизации, ликвидации, в отношении получателя средств не введена процедура банкротства, деятельность получателя средств не приостановлена в порядке, предусмотренном законодательством Российской Федерации;</w:t>
      </w:r>
    </w:p>
    <w:p w14:paraId="75C0DBD7" w14:textId="77777777" w:rsidR="00E71498" w:rsidRDefault="00E71498">
      <w:pPr>
        <w:pStyle w:val="ConsPlusNormal"/>
        <w:spacing w:before="220"/>
        <w:ind w:firstLine="540"/>
        <w:jc w:val="both"/>
      </w:pPr>
      <w:r>
        <w:t xml:space="preserve">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w:t>
      </w:r>
      <w:r>
        <w:lastRenderedPageBreak/>
        <w:t>(при наличии) получателя средств;</w:t>
      </w:r>
    </w:p>
    <w:p w14:paraId="02BEB375" w14:textId="77777777" w:rsidR="00E71498" w:rsidRDefault="00E71498">
      <w:pPr>
        <w:pStyle w:val="ConsPlusNormal"/>
        <w:spacing w:before="220"/>
        <w:ind w:firstLine="540"/>
        <w:jc w:val="both"/>
      </w:pPr>
      <w:r>
        <w:t>д) получатель средств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68F735CA" w14:textId="77777777" w:rsidR="00E71498" w:rsidRDefault="00E71498">
      <w:pPr>
        <w:pStyle w:val="ConsPlusNormal"/>
        <w:spacing w:before="220"/>
        <w:ind w:firstLine="540"/>
        <w:jc w:val="both"/>
      </w:pPr>
      <w:r>
        <w:t xml:space="preserve">е) получатель средств не получает средства из федерального бюджета на основании иных нормативных правовых актов Российской Федерации на цели, указанные в </w:t>
      </w:r>
      <w:hyperlink w:anchor="P1936">
        <w:r>
          <w:rPr>
            <w:color w:val="0000FF"/>
          </w:rPr>
          <w:t>пункте 1</w:t>
        </w:r>
      </w:hyperlink>
      <w:r>
        <w:t xml:space="preserve"> Правил предоставления в 2022 - 2023 годах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 предусмотренных приложением N 32 к государственной программе Российской Федерации "Развитие энергетики".</w:t>
      </w:r>
    </w:p>
    <w:p w14:paraId="6ED77F9E" w14:textId="77777777" w:rsidR="00E71498" w:rsidRDefault="00E71498">
      <w:pPr>
        <w:pStyle w:val="ConsPlusNormal"/>
        <w:jc w:val="both"/>
      </w:pPr>
      <w:r>
        <w:t xml:space="preserve">(в ред. </w:t>
      </w:r>
      <w:hyperlink r:id="rId527">
        <w:r>
          <w:rPr>
            <w:color w:val="0000FF"/>
          </w:rPr>
          <w:t>Постановления</w:t>
        </w:r>
      </w:hyperlink>
      <w:r>
        <w:t xml:space="preserve"> Правительства РФ от 27.12.2022 N 2448)</w:t>
      </w:r>
    </w:p>
    <w:p w14:paraId="5C47BD31" w14:textId="77777777" w:rsidR="00E71498" w:rsidRDefault="00E71498">
      <w:pPr>
        <w:pStyle w:val="ConsPlusNormal"/>
        <w:spacing w:before="220"/>
        <w:ind w:firstLine="540"/>
        <w:jc w:val="both"/>
      </w:pPr>
      <w:r>
        <w:t>2. Получатели средств должны обеспечить соответствие оборудования объектов зарядной инфраструктуры техническим характеристикам, установленным приказом Министерства промышленности и торговли Российской Федерации.</w:t>
      </w:r>
    </w:p>
    <w:p w14:paraId="4731F71D" w14:textId="77777777" w:rsidR="00E71498" w:rsidRDefault="00E71498">
      <w:pPr>
        <w:pStyle w:val="ConsPlusNormal"/>
        <w:spacing w:before="220"/>
        <w:ind w:firstLine="540"/>
        <w:jc w:val="both"/>
      </w:pPr>
      <w:r>
        <w:t>3. Получатели средств должны обеспечить следующие условия сервисного обслуживания и технической доступности объекта зарядной инфраструктуры:</w:t>
      </w:r>
    </w:p>
    <w:p w14:paraId="62E1E61B" w14:textId="77777777" w:rsidR="00E71498" w:rsidRDefault="00E71498">
      <w:pPr>
        <w:pStyle w:val="ConsPlusNormal"/>
        <w:spacing w:before="220"/>
        <w:ind w:firstLine="540"/>
        <w:jc w:val="both"/>
      </w:pPr>
      <w:r>
        <w:t>а) получатель средств должен обеспечить функционирование объекта зарядной инфраструктуры в течение не менее 5 лет со дня выдачи акта, подписанного в том числе уполномоченным представителем 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p w14:paraId="0F457A18" w14:textId="77777777" w:rsidR="00E71498" w:rsidRDefault="00E71498">
      <w:pPr>
        <w:pStyle w:val="ConsPlusNormal"/>
        <w:spacing w:before="220"/>
        <w:ind w:firstLine="540"/>
        <w:jc w:val="both"/>
      </w:pPr>
      <w:r>
        <w:t>б) объект зарядной инфраструктуры должен предусматривать круглосуточный режим эксплуатации в течение установленного срока службы. В населенном пункте объект зарядной инфраструктуры должен быть доступен для пользователя не менее 80 процентов времени в месяц. Время восстановления работоспособности в случае неисправности объекта зарядной инфраструктуры должно составлять не более 48 часов. На автомобильной дороге общего пользования федерального и регионального значения объект зарядной инфраструктуры должен быть доступен для пользователя не менее 95 процентов времени в месяц. Время восстановления работоспособности в случае неисправности объекта зарядной инфраструктуры должно составлять не более 12 часов;</w:t>
      </w:r>
    </w:p>
    <w:p w14:paraId="7769ADDA" w14:textId="77777777" w:rsidR="00E71498" w:rsidRDefault="00E71498">
      <w:pPr>
        <w:pStyle w:val="ConsPlusNormal"/>
        <w:spacing w:before="220"/>
        <w:ind w:firstLine="540"/>
        <w:jc w:val="both"/>
      </w:pPr>
      <w:r>
        <w:t>в) получатель средств обеспечивает передачу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(или) водителями электротранспорта.</w:t>
      </w:r>
    </w:p>
    <w:p w14:paraId="2C3F7ACF" w14:textId="77777777" w:rsidR="00E71498" w:rsidRDefault="00E71498">
      <w:pPr>
        <w:pStyle w:val="ConsPlusNormal"/>
        <w:spacing w:before="220"/>
        <w:ind w:firstLine="540"/>
        <w:jc w:val="both"/>
      </w:pPr>
      <w:r>
        <w:t>4. Получатели средств должны обеспечить следующие условия размещения объектов зарядной инфраструктуры:</w:t>
      </w:r>
    </w:p>
    <w:p w14:paraId="1A571F5C" w14:textId="77777777" w:rsidR="00E71498" w:rsidRDefault="00E71498">
      <w:pPr>
        <w:pStyle w:val="ConsPlusNormal"/>
        <w:spacing w:before="220"/>
        <w:ind w:firstLine="540"/>
        <w:jc w:val="both"/>
      </w:pPr>
      <w:r>
        <w:t>а) 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 имеющего в своем составе как минимум стационарную точку общественного питания и туалет;</w:t>
      </w:r>
    </w:p>
    <w:p w14:paraId="1B5ABCD4" w14:textId="77777777" w:rsidR="00E71498" w:rsidRDefault="00E71498">
      <w:pPr>
        <w:pStyle w:val="ConsPlusNormal"/>
        <w:jc w:val="both"/>
      </w:pPr>
      <w:r>
        <w:t xml:space="preserve">(в ред. </w:t>
      </w:r>
      <w:hyperlink r:id="rId528">
        <w:r>
          <w:rPr>
            <w:color w:val="0000FF"/>
          </w:rPr>
          <w:t>Постановления</w:t>
        </w:r>
      </w:hyperlink>
      <w:r>
        <w:t xml:space="preserve"> Правительства РФ от 12.12.2022 N 2291)</w:t>
      </w:r>
    </w:p>
    <w:p w14:paraId="030AD188" w14:textId="77777777" w:rsidR="00E71498" w:rsidRDefault="00E71498">
      <w:pPr>
        <w:pStyle w:val="ConsPlusNormal"/>
        <w:spacing w:before="220"/>
        <w:ind w:firstLine="540"/>
        <w:jc w:val="both"/>
      </w:pPr>
      <w:r>
        <w:t>б) в границах населенного пункта объект зарядной инфраструктуры размещается:</w:t>
      </w:r>
    </w:p>
    <w:p w14:paraId="511510F1" w14:textId="77777777" w:rsidR="00E71498" w:rsidRDefault="00E71498">
      <w:pPr>
        <w:pStyle w:val="ConsPlusNormal"/>
        <w:spacing w:before="220"/>
        <w:ind w:firstLine="540"/>
        <w:jc w:val="both"/>
      </w:pPr>
      <w:r>
        <w:lastRenderedPageBreak/>
        <w:t>вдоль городской улично-дорожной сети в местах,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w:t>
      </w:r>
    </w:p>
    <w:p w14:paraId="3037D2C8" w14:textId="77777777" w:rsidR="00E71498" w:rsidRDefault="00E71498">
      <w:pPr>
        <w:pStyle w:val="ConsPlusNormal"/>
        <w:spacing w:before="220"/>
        <w:ind w:firstLine="540"/>
        <w:jc w:val="both"/>
      </w:pPr>
      <w:r>
        <w:t>на парковочных пространствах с возможностью неограниченного круглосуточного доступа, с возможностью парковки минимум 2 электромобилей не далее чем в 2 метрах от объекта зарядной инфраструктуры;</w:t>
      </w:r>
    </w:p>
    <w:p w14:paraId="689E1C58" w14:textId="77777777" w:rsidR="00E71498" w:rsidRDefault="00E71498">
      <w:pPr>
        <w:pStyle w:val="ConsPlusNormal"/>
        <w:jc w:val="both"/>
      </w:pPr>
      <w:r>
        <w:t xml:space="preserve">(пп. "б" в ред. </w:t>
      </w:r>
      <w:hyperlink r:id="rId529">
        <w:r>
          <w:rPr>
            <w:color w:val="0000FF"/>
          </w:rPr>
          <w:t>Постановления</w:t>
        </w:r>
      </w:hyperlink>
      <w:r>
        <w:t xml:space="preserve"> Правительства РФ от 12.12.2022 N 2291)</w:t>
      </w:r>
    </w:p>
    <w:p w14:paraId="14B24612" w14:textId="77777777" w:rsidR="00E71498" w:rsidRDefault="00E71498">
      <w:pPr>
        <w:pStyle w:val="ConsPlusNormal"/>
        <w:spacing w:before="220"/>
        <w:ind w:firstLine="540"/>
        <w:jc w:val="both"/>
      </w:pPr>
      <w:r>
        <w:t>в) вне границ населенных пунктов объект зарядной инфраструктуры размещается на территориях торгово-выставочных, музейно-выставочных и спортивных комплексов на оборудованных парковочных пространствах с возможностью неограниченного круглосуточного доступа, с возможностью парковки минимум 2 электромобилей не далее чем в 2 метрах от объекта зарядной инфраструктуры.</w:t>
      </w:r>
    </w:p>
    <w:p w14:paraId="1636DBCF" w14:textId="77777777" w:rsidR="00E71498" w:rsidRDefault="00E71498">
      <w:pPr>
        <w:pStyle w:val="ConsPlusNormal"/>
        <w:jc w:val="both"/>
      </w:pPr>
      <w:r>
        <w:t xml:space="preserve">(пп. "в" введен </w:t>
      </w:r>
      <w:hyperlink r:id="rId530">
        <w:r>
          <w:rPr>
            <w:color w:val="0000FF"/>
          </w:rPr>
          <w:t>Постановлением</w:t>
        </w:r>
      </w:hyperlink>
      <w:r>
        <w:t xml:space="preserve"> Правительства РФ от 12.12.2022 N 2291)</w:t>
      </w:r>
    </w:p>
    <w:p w14:paraId="519B61AD" w14:textId="77777777" w:rsidR="00E71498" w:rsidRDefault="00E71498">
      <w:pPr>
        <w:pStyle w:val="ConsPlusNormal"/>
        <w:spacing w:before="220"/>
        <w:ind w:firstLine="540"/>
        <w:jc w:val="both"/>
      </w:pPr>
      <w:r>
        <w:t>5. Настоящий документ устанавливает минимальные значения критериев, определяющих требования к получателям средств. По указанным в настоящем документе критериям субъектом Российской Федерации могут быть установлены более высокие требования к получателям средств.</w:t>
      </w:r>
    </w:p>
    <w:p w14:paraId="50FEFCA5" w14:textId="77777777" w:rsidR="00E71498" w:rsidRDefault="00E71498">
      <w:pPr>
        <w:pStyle w:val="ConsPlusNormal"/>
        <w:jc w:val="both"/>
      </w:pPr>
    </w:p>
    <w:p w14:paraId="612F14C4" w14:textId="77777777" w:rsidR="00E71498" w:rsidRDefault="00E71498">
      <w:pPr>
        <w:pStyle w:val="ConsPlusNormal"/>
        <w:jc w:val="both"/>
      </w:pPr>
    </w:p>
    <w:p w14:paraId="663C8056" w14:textId="77777777" w:rsidR="00E71498" w:rsidRDefault="00E71498">
      <w:pPr>
        <w:pStyle w:val="ConsPlusNormal"/>
        <w:jc w:val="both"/>
      </w:pPr>
    </w:p>
    <w:p w14:paraId="3A145AFA" w14:textId="77777777" w:rsidR="00E71498" w:rsidRDefault="00E71498">
      <w:pPr>
        <w:pStyle w:val="ConsPlusNormal"/>
        <w:jc w:val="both"/>
      </w:pPr>
    </w:p>
    <w:p w14:paraId="39F30CB3" w14:textId="77777777" w:rsidR="00E71498" w:rsidRDefault="00E71498">
      <w:pPr>
        <w:pStyle w:val="ConsPlusNormal"/>
        <w:jc w:val="both"/>
      </w:pPr>
    </w:p>
    <w:p w14:paraId="3C3B0DBD" w14:textId="77777777" w:rsidR="00E71498" w:rsidRDefault="00E71498">
      <w:pPr>
        <w:pStyle w:val="ConsPlusNormal"/>
        <w:jc w:val="right"/>
        <w:outlineLvl w:val="2"/>
      </w:pPr>
      <w:r>
        <w:t>Приложение N 3</w:t>
      </w:r>
    </w:p>
    <w:p w14:paraId="408AD5EA" w14:textId="77777777" w:rsidR="00E71498" w:rsidRDefault="00E71498">
      <w:pPr>
        <w:pStyle w:val="ConsPlusNormal"/>
        <w:jc w:val="right"/>
      </w:pPr>
      <w:r>
        <w:t>к Правилам предоставления</w:t>
      </w:r>
    </w:p>
    <w:p w14:paraId="293D4C13" w14:textId="77777777" w:rsidR="00E71498" w:rsidRDefault="00E71498">
      <w:pPr>
        <w:pStyle w:val="ConsPlusNormal"/>
        <w:jc w:val="right"/>
      </w:pPr>
      <w:r>
        <w:t>в 2022 - 2023 годах иных межбюджетных</w:t>
      </w:r>
    </w:p>
    <w:p w14:paraId="2F9C351E" w14:textId="77777777" w:rsidR="00E71498" w:rsidRDefault="00E71498">
      <w:pPr>
        <w:pStyle w:val="ConsPlusNormal"/>
        <w:jc w:val="right"/>
      </w:pPr>
      <w:r>
        <w:t>трансфертов из федерального</w:t>
      </w:r>
    </w:p>
    <w:p w14:paraId="16AE8CED" w14:textId="77777777" w:rsidR="00E71498" w:rsidRDefault="00E71498">
      <w:pPr>
        <w:pStyle w:val="ConsPlusNormal"/>
        <w:jc w:val="right"/>
      </w:pPr>
      <w:r>
        <w:t>бюджета бюджетам субъектов</w:t>
      </w:r>
    </w:p>
    <w:p w14:paraId="41612F72" w14:textId="77777777" w:rsidR="00E71498" w:rsidRDefault="00E71498">
      <w:pPr>
        <w:pStyle w:val="ConsPlusNormal"/>
        <w:jc w:val="right"/>
      </w:pPr>
      <w:r>
        <w:t>Российской Федерации в целях</w:t>
      </w:r>
    </w:p>
    <w:p w14:paraId="48660FF7" w14:textId="77777777" w:rsidR="00E71498" w:rsidRDefault="00E71498">
      <w:pPr>
        <w:pStyle w:val="ConsPlusNormal"/>
        <w:jc w:val="right"/>
      </w:pPr>
      <w:r>
        <w:t>реализации мероприятий по развитию</w:t>
      </w:r>
    </w:p>
    <w:p w14:paraId="0E7F519F" w14:textId="77777777" w:rsidR="00E71498" w:rsidRDefault="00E71498">
      <w:pPr>
        <w:pStyle w:val="ConsPlusNormal"/>
        <w:jc w:val="right"/>
      </w:pPr>
      <w:r>
        <w:t>зарядной инфраструктуры</w:t>
      </w:r>
    </w:p>
    <w:p w14:paraId="456B00E6" w14:textId="77777777" w:rsidR="00E71498" w:rsidRDefault="00E71498">
      <w:pPr>
        <w:pStyle w:val="ConsPlusNormal"/>
        <w:jc w:val="right"/>
      </w:pPr>
      <w:r>
        <w:t>для электромобилей</w:t>
      </w:r>
    </w:p>
    <w:p w14:paraId="350E63FA" w14:textId="77777777" w:rsidR="00E71498" w:rsidRDefault="00E71498">
      <w:pPr>
        <w:pStyle w:val="ConsPlusNormal"/>
        <w:jc w:val="both"/>
      </w:pPr>
    </w:p>
    <w:p w14:paraId="041E414B" w14:textId="77777777" w:rsidR="00E71498" w:rsidRDefault="00E71498">
      <w:pPr>
        <w:pStyle w:val="ConsPlusTitle"/>
        <w:jc w:val="center"/>
      </w:pPr>
      <w:bookmarkStart w:id="89" w:name="P2135"/>
      <w:bookmarkEnd w:id="89"/>
      <w:r>
        <w:t>ОБЩИЕ ТРЕБОВАНИЯ</w:t>
      </w:r>
    </w:p>
    <w:p w14:paraId="17BB9B10" w14:textId="77777777" w:rsidR="00E71498" w:rsidRDefault="00E71498">
      <w:pPr>
        <w:pStyle w:val="ConsPlusTitle"/>
        <w:jc w:val="center"/>
      </w:pPr>
      <w:r>
        <w:t>К ПОРЯДКУ ОПРЕДЕЛЕНИЯ РАЗМЕРА СУБСИДИЙ ИЗ БЮДЖЕТОВ СУБЪЕКТОВ</w:t>
      </w:r>
    </w:p>
    <w:p w14:paraId="13386CDD" w14:textId="77777777" w:rsidR="00E71498" w:rsidRDefault="00E71498">
      <w:pPr>
        <w:pStyle w:val="ConsPlusTitle"/>
        <w:jc w:val="center"/>
      </w:pPr>
      <w:r>
        <w:t>РОССИЙСКОЙ ФЕДЕРАЦИИ ЮРИДИЧЕСКИМ ЛИЦАМ И ИНДИВИДУАЛЬНЫМ</w:t>
      </w:r>
    </w:p>
    <w:p w14:paraId="76B508AA" w14:textId="77777777" w:rsidR="00E71498" w:rsidRDefault="00E71498">
      <w:pPr>
        <w:pStyle w:val="ConsPlusTitle"/>
        <w:jc w:val="center"/>
      </w:pPr>
      <w:r>
        <w:t>ПРЕДПРИНИМАТЕЛЯМ, РЕАЛИЗУЮЩИМ ИНВЕСТИЦИОННЫЕ ПРОЕКТЫ</w:t>
      </w:r>
    </w:p>
    <w:p w14:paraId="1A1A4C4F" w14:textId="77777777" w:rsidR="00E71498" w:rsidRDefault="00E71498">
      <w:pPr>
        <w:pStyle w:val="ConsPlusTitle"/>
        <w:jc w:val="center"/>
      </w:pPr>
      <w:r>
        <w:t>ПО СТРОИТЕЛЬСТВУ ОБЪЕКТОВ ЗАРЯДНОЙ ИНФРАСТРУКТУРЫ</w:t>
      </w:r>
    </w:p>
    <w:p w14:paraId="7DEE3190" w14:textId="77777777" w:rsidR="00E71498" w:rsidRDefault="00E71498">
      <w:pPr>
        <w:pStyle w:val="ConsPlusTitle"/>
        <w:jc w:val="center"/>
      </w:pPr>
      <w:r>
        <w:t>ДЛЯ БЫСТРОЙ ЗАРЯДКИ ЭЛЕКТРИЧЕСКОГО АВТОМОБИЛЬНОГО</w:t>
      </w:r>
    </w:p>
    <w:p w14:paraId="35F04A5D" w14:textId="77777777" w:rsidR="00E71498" w:rsidRDefault="00E71498">
      <w:pPr>
        <w:pStyle w:val="ConsPlusTitle"/>
        <w:jc w:val="center"/>
      </w:pPr>
      <w:r>
        <w:t>ТРАНСПОРТА, В СВЯЗИ С РАНЕЕ ОСУЩЕСТВЛЕННЫМИ УКАЗАННЫМИ</w:t>
      </w:r>
    </w:p>
    <w:p w14:paraId="5E619EBC" w14:textId="77777777" w:rsidR="00E71498" w:rsidRDefault="00E71498">
      <w:pPr>
        <w:pStyle w:val="ConsPlusTitle"/>
        <w:jc w:val="center"/>
      </w:pPr>
      <w:r>
        <w:t>ЛИЦАМИ ИНВЕСТИЦИЯМИ НА ТЕХНОЛОГИЧЕСКОЕ ПРИСОЕДИНЕНИЕ</w:t>
      </w:r>
    </w:p>
    <w:p w14:paraId="6213810A" w14:textId="77777777" w:rsidR="00E71498" w:rsidRDefault="00E71498">
      <w:pPr>
        <w:pStyle w:val="ConsPlusTitle"/>
        <w:jc w:val="center"/>
      </w:pPr>
      <w:r>
        <w:t>ОБЪЕКТОВ ЗАРЯДНОЙ ИНФРАСТРУКТУРЫ ДЛЯ БЫСТРОЙ ЗАРЯДКИ</w:t>
      </w:r>
    </w:p>
    <w:p w14:paraId="214A484F" w14:textId="77777777" w:rsidR="00E71498" w:rsidRDefault="00E71498">
      <w:pPr>
        <w:pStyle w:val="ConsPlusTitle"/>
        <w:jc w:val="center"/>
      </w:pPr>
      <w:r>
        <w:t>ЭЛЕКТРИЧЕСКОГО АВТОМОБИЛЬНОГО ТРАНСПОРТА</w:t>
      </w:r>
    </w:p>
    <w:p w14:paraId="39C4B2DA" w14:textId="77777777" w:rsidR="00E71498" w:rsidRDefault="00E71498">
      <w:pPr>
        <w:pStyle w:val="ConsPlusTitle"/>
        <w:jc w:val="center"/>
      </w:pPr>
      <w:r>
        <w:t>К ЭЛЕКТРИЧЕСКИМ СЕТЯМ</w:t>
      </w:r>
    </w:p>
    <w:p w14:paraId="4A0E18DB" w14:textId="77777777" w:rsidR="00E71498" w:rsidRDefault="00E71498">
      <w:pPr>
        <w:pStyle w:val="ConsPlusNormal"/>
        <w:jc w:val="both"/>
      </w:pPr>
    </w:p>
    <w:p w14:paraId="19DC6439" w14:textId="77777777" w:rsidR="00E71498" w:rsidRDefault="00E71498">
      <w:pPr>
        <w:pStyle w:val="ConsPlusNormal"/>
        <w:ind w:firstLine="540"/>
        <w:jc w:val="both"/>
      </w:pPr>
      <w:bookmarkStart w:id="90" w:name="P2147"/>
      <w:bookmarkEnd w:id="90"/>
      <w:r>
        <w:t xml:space="preserve">Размер субсидий, предоставляемых из бюджетов субъектов Российской Федерации юридическим лицам и индивидуальным предпринимателям,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(далее соответственно - объект зарядной инфраструктуры, получатели средств), в связи с ранее осуществленными получателями средств инвестициями на технологическое присоединение объектов зарядной инфраструктуры к электрическим сетям, на технологическое присоединение одного объекта </w:t>
      </w:r>
      <w:r>
        <w:lastRenderedPageBreak/>
        <w:t>зарядной инфраструктуры определяется в размере 30 процентов фактических затрат получателя средств на технологическое присоединение объекта зарядной инфраструктуры к электрическим сетям, но не более 900 тыс. рублей, за исключением случаев, при которых в состав платы за технологическое присоединение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w:t>
      </w:r>
    </w:p>
    <w:p w14:paraId="36FDB04E" w14:textId="77777777" w:rsidR="00E71498" w:rsidRDefault="00E71498">
      <w:pPr>
        <w:pStyle w:val="ConsPlusNormal"/>
        <w:spacing w:before="220"/>
        <w:ind w:firstLine="540"/>
        <w:jc w:val="both"/>
      </w:pPr>
      <w:r>
        <w:t>В случае технологического присоединения объекта зарядной инфраструктуры к электрическим сетям, при котором в состав платы за технологическое присоединение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субсидия на технологическое присоединение не выплачивается.</w:t>
      </w:r>
    </w:p>
    <w:p w14:paraId="3D6172C2" w14:textId="77777777" w:rsidR="00E71498" w:rsidRDefault="00E71498">
      <w:pPr>
        <w:pStyle w:val="ConsPlusNormal"/>
        <w:spacing w:before="220"/>
        <w:ind w:firstLine="540"/>
        <w:jc w:val="both"/>
      </w:pPr>
      <w:r>
        <w:t>Указанные фактические затраты должны быть документально подтверждены и представлены к возмещению получателями средств.</w:t>
      </w:r>
    </w:p>
    <w:p w14:paraId="5E7C4ED2" w14:textId="77777777" w:rsidR="00E71498" w:rsidRDefault="00E71498">
      <w:pPr>
        <w:pStyle w:val="ConsPlusNormal"/>
        <w:spacing w:before="220"/>
        <w:ind w:firstLine="540"/>
        <w:jc w:val="both"/>
      </w:pPr>
      <w:r>
        <w:t>Требования, предусмотренные настоящим документом, устанавливаются только в части средств, предоставляемых из бюджета субъекта Российской Федерации на возмещение фактически понесенных затрат получателей средств на технологическое присоединение объекта зарядной инфраструктуры к электрическим сетям, источником софинансирования которых являются иные межбюджетные трансферты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w:t>
      </w:r>
    </w:p>
    <w:p w14:paraId="61E8C007" w14:textId="77777777" w:rsidR="00E71498" w:rsidRDefault="00E71498">
      <w:pPr>
        <w:pStyle w:val="ConsPlusNormal"/>
        <w:spacing w:before="220"/>
        <w:ind w:firstLine="540"/>
        <w:jc w:val="both"/>
      </w:pPr>
      <w:r>
        <w:t xml:space="preserve">Субъектом Российской Федерации могут быть установлены иные размеры субсидии из бюджетов субъектов Российской Федерации получателям средств в связи с ранее осуществленными получателями средств инвестициями на технологическое присоединение объектов зарядной инфраструктуры, превышающие размер, указанный в </w:t>
      </w:r>
      <w:hyperlink w:anchor="P2147">
        <w:r>
          <w:rPr>
            <w:color w:val="0000FF"/>
          </w:rPr>
          <w:t>абзаце первом</w:t>
        </w:r>
      </w:hyperlink>
      <w:r>
        <w:t xml:space="preserve"> настоящего документа. Расходные обязательства по предоставлению субсидии на технологическое присоединение объекта зарядной инфраструктуры к электрическим сетям в размере, превышающем размер, указанный в </w:t>
      </w:r>
      <w:hyperlink w:anchor="P2147">
        <w:r>
          <w:rPr>
            <w:color w:val="0000FF"/>
          </w:rPr>
          <w:t>абзаце первом</w:t>
        </w:r>
      </w:hyperlink>
      <w:r>
        <w:t xml:space="preserve"> настоящего документа, из федерального бюджета не софинансируются.</w:t>
      </w:r>
    </w:p>
    <w:p w14:paraId="391BC268" w14:textId="77777777" w:rsidR="00E71498" w:rsidRDefault="00E71498">
      <w:pPr>
        <w:pStyle w:val="ConsPlusNormal"/>
        <w:jc w:val="both"/>
      </w:pPr>
    </w:p>
    <w:p w14:paraId="78FDDEE7" w14:textId="77777777" w:rsidR="00E71498" w:rsidRDefault="00E71498">
      <w:pPr>
        <w:pStyle w:val="ConsPlusNormal"/>
        <w:jc w:val="both"/>
      </w:pPr>
    </w:p>
    <w:p w14:paraId="3E5D3CED" w14:textId="77777777" w:rsidR="00E71498" w:rsidRDefault="00E71498">
      <w:pPr>
        <w:pStyle w:val="ConsPlusNormal"/>
        <w:jc w:val="both"/>
      </w:pPr>
    </w:p>
    <w:p w14:paraId="19F7376D" w14:textId="77777777" w:rsidR="00E71498" w:rsidRDefault="00E71498">
      <w:pPr>
        <w:pStyle w:val="ConsPlusNormal"/>
        <w:jc w:val="both"/>
      </w:pPr>
    </w:p>
    <w:p w14:paraId="3C161695" w14:textId="77777777" w:rsidR="00E71498" w:rsidRDefault="00E71498">
      <w:pPr>
        <w:pStyle w:val="ConsPlusNormal"/>
        <w:jc w:val="both"/>
      </w:pPr>
    </w:p>
    <w:p w14:paraId="366D1EA2" w14:textId="77777777" w:rsidR="00E71498" w:rsidRDefault="00E71498">
      <w:pPr>
        <w:pStyle w:val="ConsPlusNormal"/>
        <w:jc w:val="right"/>
        <w:outlineLvl w:val="1"/>
      </w:pPr>
      <w:r>
        <w:t>Приложение N 33</w:t>
      </w:r>
    </w:p>
    <w:p w14:paraId="133CF1CA" w14:textId="77777777" w:rsidR="00E71498" w:rsidRDefault="00E71498">
      <w:pPr>
        <w:pStyle w:val="ConsPlusNormal"/>
        <w:jc w:val="right"/>
      </w:pPr>
      <w:r>
        <w:t>к государственной программе</w:t>
      </w:r>
    </w:p>
    <w:p w14:paraId="24148A0E" w14:textId="77777777" w:rsidR="00E71498" w:rsidRDefault="00E71498">
      <w:pPr>
        <w:pStyle w:val="ConsPlusNormal"/>
        <w:jc w:val="right"/>
      </w:pPr>
      <w:r>
        <w:t>Российской Федерации</w:t>
      </w:r>
    </w:p>
    <w:p w14:paraId="4301135A" w14:textId="77777777" w:rsidR="00E71498" w:rsidRDefault="00E71498">
      <w:pPr>
        <w:pStyle w:val="ConsPlusNormal"/>
        <w:jc w:val="right"/>
      </w:pPr>
      <w:r>
        <w:t>"Развитие энергетики"</w:t>
      </w:r>
    </w:p>
    <w:p w14:paraId="1B503C7D" w14:textId="77777777" w:rsidR="00E71498" w:rsidRDefault="00E71498">
      <w:pPr>
        <w:pStyle w:val="ConsPlusNormal"/>
        <w:jc w:val="both"/>
      </w:pPr>
    </w:p>
    <w:p w14:paraId="702D4440" w14:textId="77777777" w:rsidR="00E71498" w:rsidRDefault="00E71498">
      <w:pPr>
        <w:pStyle w:val="ConsPlusTitle"/>
        <w:jc w:val="center"/>
      </w:pPr>
      <w:bookmarkStart w:id="91" w:name="P2162"/>
      <w:bookmarkEnd w:id="91"/>
      <w:r>
        <w:t>ПРАВИЛА</w:t>
      </w:r>
    </w:p>
    <w:p w14:paraId="13A037F9" w14:textId="77777777" w:rsidR="00E71498" w:rsidRDefault="00E71498">
      <w:pPr>
        <w:pStyle w:val="ConsPlusTitle"/>
        <w:jc w:val="center"/>
      </w:pPr>
      <w:r>
        <w:t>ПРЕДОСТАВЛЕНИЯ И РАСПРЕДЕЛЕНИЯ СУБСИДИЙ ИЗ ФЕДЕРАЛЬНОГО</w:t>
      </w:r>
    </w:p>
    <w:p w14:paraId="04901484" w14:textId="77777777" w:rsidR="00E71498" w:rsidRDefault="00E71498">
      <w:pPr>
        <w:pStyle w:val="ConsPlusTitle"/>
        <w:jc w:val="center"/>
      </w:pPr>
      <w:r>
        <w:t>БЮДЖЕТА БЮДЖЕТАМ СУБЪЕКТОВ РОССИЙСКОЙ ФЕДЕРАЦИИ В ЦЕЛЯХ</w:t>
      </w:r>
    </w:p>
    <w:p w14:paraId="266FC341" w14:textId="77777777" w:rsidR="00E71498" w:rsidRDefault="00E71498">
      <w:pPr>
        <w:pStyle w:val="ConsPlusTitle"/>
        <w:jc w:val="center"/>
      </w:pPr>
      <w:r>
        <w:t>СОФИНАНСИРОВАНИЯ РАСХОДНЫХ ОБЯЗАТЕЛЬСТВ СУБЪЕКТОВ</w:t>
      </w:r>
    </w:p>
    <w:p w14:paraId="28A24A0A" w14:textId="77777777" w:rsidR="00E71498" w:rsidRDefault="00E71498">
      <w:pPr>
        <w:pStyle w:val="ConsPlusTitle"/>
        <w:jc w:val="center"/>
      </w:pPr>
      <w:r>
        <w:t>РОССИЙСКОЙ ФЕДЕРАЦИИ, ВОЗНИКАЮЩИХ ПРИ РАЗВИТИИ</w:t>
      </w:r>
    </w:p>
    <w:p w14:paraId="74FF28A9" w14:textId="77777777" w:rsidR="00E71498" w:rsidRDefault="00E71498">
      <w:pPr>
        <w:pStyle w:val="ConsPlusTitle"/>
        <w:jc w:val="center"/>
      </w:pPr>
      <w:r>
        <w:t>ЗАРЯДНОЙ ИНФРАСТРУКТУРЫ ДЛЯ ЭЛЕКТРОМОБИЛЕЙ</w:t>
      </w:r>
    </w:p>
    <w:p w14:paraId="7BC7E316"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727F5E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5FC166"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8B2A03"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D7ABA0" w14:textId="77777777" w:rsidR="00E71498" w:rsidRDefault="00E71498">
            <w:pPr>
              <w:pStyle w:val="ConsPlusNormal"/>
              <w:jc w:val="center"/>
            </w:pPr>
            <w:r>
              <w:rPr>
                <w:color w:val="392C69"/>
              </w:rPr>
              <w:t>Список изменяющих документов</w:t>
            </w:r>
          </w:p>
          <w:p w14:paraId="37E000C0" w14:textId="77777777" w:rsidR="00E71498" w:rsidRDefault="00E71498">
            <w:pPr>
              <w:pStyle w:val="ConsPlusNormal"/>
              <w:jc w:val="center"/>
            </w:pPr>
            <w:r>
              <w:rPr>
                <w:color w:val="392C69"/>
              </w:rPr>
              <w:t xml:space="preserve">(введены </w:t>
            </w:r>
            <w:hyperlink r:id="rId531">
              <w:r>
                <w:rPr>
                  <w:color w:val="0000FF"/>
                </w:rPr>
                <w:t>Постановлением</w:t>
              </w:r>
            </w:hyperlink>
            <w:r>
              <w:rPr>
                <w:color w:val="392C69"/>
              </w:rPr>
              <w:t xml:space="preserve"> Правительства РФ от 21.03.2022 N 431;</w:t>
            </w:r>
          </w:p>
          <w:p w14:paraId="2789A79C" w14:textId="77777777" w:rsidR="00E71498" w:rsidRDefault="00E71498">
            <w:pPr>
              <w:pStyle w:val="ConsPlusNormal"/>
              <w:jc w:val="center"/>
            </w:pPr>
            <w:r>
              <w:rPr>
                <w:color w:val="392C69"/>
              </w:rPr>
              <w:t xml:space="preserve">в ред. Постановлений Правительства РФ от 12.12.2022 </w:t>
            </w:r>
            <w:hyperlink r:id="rId532">
              <w:r>
                <w:rPr>
                  <w:color w:val="0000FF"/>
                </w:rPr>
                <w:t>N 2291</w:t>
              </w:r>
            </w:hyperlink>
            <w:r>
              <w:rPr>
                <w:color w:val="392C69"/>
              </w:rPr>
              <w:t>,</w:t>
            </w:r>
          </w:p>
          <w:p w14:paraId="66EFC7B0" w14:textId="77777777" w:rsidR="00E71498" w:rsidRDefault="00E71498">
            <w:pPr>
              <w:pStyle w:val="ConsPlusNormal"/>
              <w:jc w:val="center"/>
            </w:pPr>
            <w:r>
              <w:rPr>
                <w:color w:val="392C69"/>
              </w:rPr>
              <w:t xml:space="preserve">от 27.12.2022 </w:t>
            </w:r>
            <w:hyperlink r:id="rId533">
              <w:r>
                <w:rPr>
                  <w:color w:val="0000FF"/>
                </w:rPr>
                <w:t>N 2448</w:t>
              </w:r>
            </w:hyperlink>
            <w:r>
              <w:rPr>
                <w:color w:val="392C69"/>
              </w:rPr>
              <w:t xml:space="preserve">, от 06.10.2023 </w:t>
            </w:r>
            <w:hyperlink r:id="rId534">
              <w:r>
                <w:rPr>
                  <w:color w:val="0000FF"/>
                </w:rPr>
                <w:t>N 1647</w:t>
              </w:r>
            </w:hyperlink>
            <w:r>
              <w:rPr>
                <w:color w:val="392C69"/>
              </w:rPr>
              <w:t xml:space="preserve">, от 16.11.2023 </w:t>
            </w:r>
            <w:hyperlink r:id="rId535">
              <w:r>
                <w:rPr>
                  <w:color w:val="0000FF"/>
                </w:rPr>
                <w:t>N 1924</w:t>
              </w:r>
            </w:hyperlink>
            <w:r>
              <w:rPr>
                <w:color w:val="392C69"/>
              </w:rPr>
              <w:t>,</w:t>
            </w:r>
          </w:p>
          <w:p w14:paraId="17CC97BC" w14:textId="77777777" w:rsidR="00E71498" w:rsidRDefault="00E71498">
            <w:pPr>
              <w:pStyle w:val="ConsPlusNormal"/>
              <w:jc w:val="center"/>
            </w:pPr>
            <w:r>
              <w:rPr>
                <w:color w:val="392C69"/>
              </w:rPr>
              <w:lastRenderedPageBreak/>
              <w:t xml:space="preserve">от 29.06.2024 </w:t>
            </w:r>
            <w:hyperlink r:id="rId536">
              <w:r>
                <w:rPr>
                  <w:color w:val="0000FF"/>
                </w:rPr>
                <w:t>N 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E5D73F" w14:textId="77777777" w:rsidR="00E71498" w:rsidRDefault="00E71498">
            <w:pPr>
              <w:pStyle w:val="ConsPlusNormal"/>
            </w:pPr>
          </w:p>
        </w:tc>
      </w:tr>
    </w:tbl>
    <w:p w14:paraId="1B578ECA" w14:textId="77777777" w:rsidR="00E71498" w:rsidRDefault="00E71498">
      <w:pPr>
        <w:pStyle w:val="ConsPlusNormal"/>
        <w:jc w:val="both"/>
      </w:pPr>
    </w:p>
    <w:p w14:paraId="090D9E99" w14:textId="77777777" w:rsidR="00E71498" w:rsidRDefault="00E71498">
      <w:pPr>
        <w:pStyle w:val="ConsPlusNormal"/>
        <w:ind w:firstLine="540"/>
        <w:jc w:val="both"/>
      </w:pPr>
      <w:bookmarkStart w:id="92" w:name="P2174"/>
      <w:bookmarkEnd w:id="92"/>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зарядной инфраструктуры для электромобилей в ходе реализации </w:t>
      </w:r>
      <w:hyperlink r:id="rId537">
        <w:r>
          <w:rPr>
            <w:color w:val="0000FF"/>
          </w:rPr>
          <w:t>Концепции</w:t>
        </w:r>
      </w:hyperlink>
      <w:r>
        <w:t xml:space="preserve">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N 2290-р, при предоставлении субсидий из бюджетов субъектов Российской Федерации на возмещение части затрат юридическим лицам и индивидуальным предпринимателям, в том числе являющимся территориальными сетевыми организациями, подключающими объекты зарядной инфраструктуры к своим сетям, или производителями объектов зарядной инфраструктуры,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(далее соответственно - получатели средств, объект зарядной инфраструктуры), в связи с ранее осуществленными получателями средств инвестициями на закупку или производство оборудования объектов зарядной инфраструктуры и технологическое присоединение объектов зарядной инфраструктуры к электрическим сетям (далее соответственно - субсидии на закупку или производство оборудования, субсидии на технологическое присоединение, субсидии из федерального бюджета).</w:t>
      </w:r>
    </w:p>
    <w:p w14:paraId="6A8A046F" w14:textId="77777777" w:rsidR="00E71498" w:rsidRDefault="00E71498">
      <w:pPr>
        <w:pStyle w:val="ConsPlusNormal"/>
        <w:jc w:val="both"/>
      </w:pPr>
      <w:r>
        <w:t xml:space="preserve">(п. 1 в ред. </w:t>
      </w:r>
      <w:hyperlink r:id="rId538">
        <w:r>
          <w:rPr>
            <w:color w:val="0000FF"/>
          </w:rPr>
          <w:t>Постановления</w:t>
        </w:r>
      </w:hyperlink>
      <w:r>
        <w:t xml:space="preserve"> Правительства РФ от 06.10.2023 N 1647)</w:t>
      </w:r>
    </w:p>
    <w:p w14:paraId="4BD900A6" w14:textId="77777777" w:rsidR="00E71498" w:rsidRDefault="00E71498">
      <w:pPr>
        <w:pStyle w:val="ConsPlusNormal"/>
        <w:spacing w:before="220"/>
        <w:ind w:firstLine="540"/>
        <w:jc w:val="both"/>
      </w:pPr>
      <w:r>
        <w:t>2. Термины, используемые в настоящих Правилах, означают следующее:</w:t>
      </w:r>
    </w:p>
    <w:p w14:paraId="5EFAB07A" w14:textId="77777777" w:rsidR="00E71498" w:rsidRDefault="00E71498">
      <w:pPr>
        <w:pStyle w:val="ConsPlusNormal"/>
        <w:spacing w:before="220"/>
        <w:ind w:firstLine="540"/>
        <w:jc w:val="both"/>
      </w:pPr>
      <w:r>
        <w:t xml:space="preserve">"объект зарядной инфраструктуры для быстрой зарядки электрического автомобильного транспорта"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технические характеристики оборудования которой соответствуют </w:t>
      </w:r>
      <w:hyperlink r:id="rId539">
        <w:r>
          <w:rPr>
            <w:color w:val="0000FF"/>
          </w:rPr>
          <w:t>характеристикам</w:t>
        </w:r>
      </w:hyperlink>
      <w:r>
        <w:t>, установленным приказом Министерства промышленности и торговли Российской Федерации;</w:t>
      </w:r>
    </w:p>
    <w:p w14:paraId="52511FCC" w14:textId="77777777" w:rsidR="00E71498" w:rsidRDefault="00E71498">
      <w:pPr>
        <w:pStyle w:val="ConsPlusNormal"/>
        <w:spacing w:before="220"/>
        <w:ind w:firstLine="540"/>
        <w:jc w:val="both"/>
      </w:pPr>
      <w:r>
        <w:t>"реализация инвестиционного проекта по строительству объектов зарядной инфраструктуры для быстрой зарядки электрического автомобильного транспорта" - осуществление инвестиций, необходимых для строительства объекта зарядной инфраструктуры;</w:t>
      </w:r>
    </w:p>
    <w:p w14:paraId="0D3DA908" w14:textId="77777777" w:rsidR="00E71498" w:rsidRDefault="00E71498">
      <w:pPr>
        <w:pStyle w:val="ConsPlusNormal"/>
        <w:spacing w:before="220"/>
        <w:ind w:firstLine="540"/>
        <w:jc w:val="both"/>
      </w:pPr>
      <w:r>
        <w:t>"электрический автомобильный транспорт" - транспортные средства категорий M</w:t>
      </w:r>
      <w:r>
        <w:rPr>
          <w:vertAlign w:val="subscript"/>
        </w:rPr>
        <w:t>1</w:t>
      </w:r>
      <w:r>
        <w:t>, M</w:t>
      </w:r>
      <w:r>
        <w:rPr>
          <w:vertAlign w:val="subscript"/>
        </w:rPr>
        <w:t>2</w:t>
      </w:r>
      <w:r>
        <w:t>, M</w:t>
      </w:r>
      <w:r>
        <w:rPr>
          <w:vertAlign w:val="subscript"/>
        </w:rPr>
        <w:t>3</w:t>
      </w:r>
      <w:r>
        <w:t>, N</w:t>
      </w:r>
      <w:r>
        <w:rPr>
          <w:vertAlign w:val="subscript"/>
        </w:rPr>
        <w:t>1</w:t>
      </w:r>
      <w:r>
        <w:t>, N</w:t>
      </w:r>
      <w:r>
        <w:rPr>
          <w:vertAlign w:val="subscript"/>
        </w:rPr>
        <w:t>2</w:t>
      </w:r>
      <w:r>
        <w:t>, N</w:t>
      </w:r>
      <w:r>
        <w:rPr>
          <w:vertAlign w:val="subscript"/>
        </w:rPr>
        <w:t>3</w:t>
      </w:r>
      <w:r>
        <w:t>, L</w:t>
      </w:r>
      <w:r>
        <w:rPr>
          <w:vertAlign w:val="subscript"/>
        </w:rPr>
        <w:t>7</w:t>
      </w:r>
      <w:r>
        <w:t xml:space="preserve"> с улучшенными показателями энергоэффективности и экологичности, работающие на альтернативных источниках энергии (тяговая аккумуляторная батарея и водородный топливный элемент), и инфраструктура, обеспечивающая их функционирование.</w:t>
      </w:r>
    </w:p>
    <w:p w14:paraId="118A5C2B" w14:textId="77777777" w:rsidR="00E71498" w:rsidRDefault="00E71498">
      <w:pPr>
        <w:pStyle w:val="ConsPlusNormal"/>
        <w:spacing w:before="220"/>
        <w:ind w:firstLine="540"/>
        <w:jc w:val="both"/>
      </w:pPr>
      <w:r>
        <w:t xml:space="preserve">3. Субсидии из федерального бюджета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энергетики Российской Федерации как получателя средств федерального бюджета на предоставление субсидий из федерального бюджета на цели, указанные в </w:t>
      </w:r>
      <w:hyperlink w:anchor="P2174">
        <w:r>
          <w:rPr>
            <w:color w:val="0000FF"/>
          </w:rPr>
          <w:t>пункте 1</w:t>
        </w:r>
      </w:hyperlink>
      <w:r>
        <w:t xml:space="preserve"> настоящих Правил.</w:t>
      </w:r>
    </w:p>
    <w:p w14:paraId="03FEA34F" w14:textId="77777777" w:rsidR="00E71498" w:rsidRDefault="00E71498">
      <w:pPr>
        <w:pStyle w:val="ConsPlusNormal"/>
        <w:spacing w:before="220"/>
        <w:ind w:firstLine="540"/>
        <w:jc w:val="both"/>
      </w:pPr>
      <w:r>
        <w:t>4. Условиями предоставления субсидий из федерального бюджета являются:</w:t>
      </w:r>
    </w:p>
    <w:p w14:paraId="5ACBBE54" w14:textId="77777777" w:rsidR="00E71498" w:rsidRDefault="00E71498">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субъектов Российской Федерации, в целях софинансирования которых предоставляются субсидии, в том числе:</w:t>
      </w:r>
    </w:p>
    <w:p w14:paraId="555171EF" w14:textId="77777777" w:rsidR="00E71498" w:rsidRDefault="00E71498">
      <w:pPr>
        <w:pStyle w:val="ConsPlusNormal"/>
        <w:jc w:val="both"/>
      </w:pPr>
      <w:r>
        <w:lastRenderedPageBreak/>
        <w:t xml:space="preserve">(в ред. </w:t>
      </w:r>
      <w:hyperlink r:id="rId540">
        <w:r>
          <w:rPr>
            <w:color w:val="0000FF"/>
          </w:rPr>
          <w:t>Постановления</w:t>
        </w:r>
      </w:hyperlink>
      <w:r>
        <w:t xml:space="preserve"> Правительства РФ от 06.10.2023 N 1647)</w:t>
      </w:r>
    </w:p>
    <w:p w14:paraId="308CBA5D" w14:textId="77777777" w:rsidR="00E71498" w:rsidRDefault="00E71498">
      <w:pPr>
        <w:pStyle w:val="ConsPlusNormal"/>
        <w:spacing w:before="220"/>
        <w:ind w:firstLine="540"/>
        <w:jc w:val="both"/>
      </w:pPr>
      <w:r>
        <w:t xml:space="preserve">правил предоставления субсидий на закупку или производство оборудования, включающих порядок определения размера субсидий на закупку или производство оборудования с учетом общих требований к порядку определения размера субсидий на закупку или производство оборудования согласно </w:t>
      </w:r>
      <w:hyperlink w:anchor="P2302">
        <w:r>
          <w:rPr>
            <w:color w:val="0000FF"/>
          </w:rPr>
          <w:t>приложению N 1</w:t>
        </w:r>
      </w:hyperlink>
      <w:r>
        <w:t xml:space="preserve">, с учетом требований к получателям средств для получения субсидий на закупку или производство оборудования и субсидий на технологическое присоединение согласно </w:t>
      </w:r>
      <w:hyperlink w:anchor="P2339">
        <w:r>
          <w:rPr>
            <w:color w:val="0000FF"/>
          </w:rPr>
          <w:t>приложению N 2</w:t>
        </w:r>
      </w:hyperlink>
      <w:r>
        <w:t xml:space="preserve">, а также требований к перечням документов, предусмотренным </w:t>
      </w:r>
      <w:hyperlink w:anchor="P2196">
        <w:r>
          <w:rPr>
            <w:color w:val="0000FF"/>
          </w:rPr>
          <w:t>пунктами 7</w:t>
        </w:r>
      </w:hyperlink>
      <w:r>
        <w:t xml:space="preserve"> и </w:t>
      </w:r>
      <w:hyperlink w:anchor="P2208">
        <w:r>
          <w:rPr>
            <w:color w:val="0000FF"/>
          </w:rPr>
          <w:t>7(1)</w:t>
        </w:r>
      </w:hyperlink>
      <w:r>
        <w:t xml:space="preserve"> настоящих Правил;</w:t>
      </w:r>
    </w:p>
    <w:p w14:paraId="21D641C7" w14:textId="77777777" w:rsidR="00E71498" w:rsidRDefault="00E71498">
      <w:pPr>
        <w:pStyle w:val="ConsPlusNormal"/>
        <w:jc w:val="both"/>
      </w:pPr>
      <w:r>
        <w:t xml:space="preserve">(в ред. </w:t>
      </w:r>
      <w:hyperlink r:id="rId541">
        <w:r>
          <w:rPr>
            <w:color w:val="0000FF"/>
          </w:rPr>
          <w:t>Постановления</w:t>
        </w:r>
      </w:hyperlink>
      <w:r>
        <w:t xml:space="preserve"> Правительства РФ от 06.10.2023 N 1647)</w:t>
      </w:r>
    </w:p>
    <w:p w14:paraId="33A6276A" w14:textId="77777777" w:rsidR="00E71498" w:rsidRDefault="00E71498">
      <w:pPr>
        <w:pStyle w:val="ConsPlusNormal"/>
        <w:spacing w:before="220"/>
        <w:ind w:firstLine="540"/>
        <w:jc w:val="both"/>
      </w:pPr>
      <w:r>
        <w:t xml:space="preserve">правил предоставления субсидий на технологическое присоединение, включающих порядок определения размера субсидий на технологическое присоединение с учетом общих требований к порядку определения размера субсидий на технологическое присоединение согласно </w:t>
      </w:r>
      <w:hyperlink w:anchor="P2402">
        <w:r>
          <w:rPr>
            <w:color w:val="0000FF"/>
          </w:rPr>
          <w:t>приложению N 3</w:t>
        </w:r>
      </w:hyperlink>
      <w:r>
        <w:t xml:space="preserve">, с учетом требований к получателям средств для получения субсидий на закупку или производство оборудования и субсидий на технологическое присоединение, предусмотренных </w:t>
      </w:r>
      <w:hyperlink w:anchor="P2339">
        <w:r>
          <w:rPr>
            <w:color w:val="0000FF"/>
          </w:rPr>
          <w:t>приложением N 2</w:t>
        </w:r>
      </w:hyperlink>
      <w:r>
        <w:t xml:space="preserve"> к настоящим Правилам, а также требований к перечням документов, предусмотренным </w:t>
      </w:r>
      <w:hyperlink w:anchor="P2221">
        <w:r>
          <w:rPr>
            <w:color w:val="0000FF"/>
          </w:rPr>
          <w:t>пунктами 8</w:t>
        </w:r>
      </w:hyperlink>
      <w:r>
        <w:t xml:space="preserve"> и </w:t>
      </w:r>
      <w:hyperlink w:anchor="P2228">
        <w:r>
          <w:rPr>
            <w:color w:val="0000FF"/>
          </w:rPr>
          <w:t>8(1)</w:t>
        </w:r>
      </w:hyperlink>
      <w:r>
        <w:t xml:space="preserve"> настоящих Правил;</w:t>
      </w:r>
    </w:p>
    <w:p w14:paraId="0842E939" w14:textId="77777777" w:rsidR="00E71498" w:rsidRDefault="00E71498">
      <w:pPr>
        <w:pStyle w:val="ConsPlusNormal"/>
        <w:jc w:val="both"/>
      </w:pPr>
      <w:r>
        <w:t xml:space="preserve">(в ред. </w:t>
      </w:r>
      <w:hyperlink r:id="rId542">
        <w:r>
          <w:rPr>
            <w:color w:val="0000FF"/>
          </w:rPr>
          <w:t>Постановления</w:t>
        </w:r>
      </w:hyperlink>
      <w:r>
        <w:t xml:space="preserve"> Правительства РФ от 06.10.2023 N 1647)</w:t>
      </w:r>
    </w:p>
    <w:p w14:paraId="09F9EFC6" w14:textId="77777777" w:rsidR="00E71498" w:rsidRDefault="00E7149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 и порядка определения объемов указанных ассигнований;</w:t>
      </w:r>
    </w:p>
    <w:p w14:paraId="54703E05" w14:textId="77777777" w:rsidR="00E71498" w:rsidRDefault="00E71498">
      <w:pPr>
        <w:pStyle w:val="ConsPlusNormal"/>
        <w:spacing w:before="220"/>
        <w:ind w:firstLine="540"/>
        <w:jc w:val="both"/>
      </w:pPr>
      <w:r>
        <w:t xml:space="preserve">в) заключение Министерством энергетики Российской Федерации и высшим исполнительным органом субъекта Российской Федерации соглашения о предоставлении субсидии из федерального бюджета (далее - соглашение) в соответствии с </w:t>
      </w:r>
      <w:hyperlink r:id="rId54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71081D68" w14:textId="77777777" w:rsidR="00E71498" w:rsidRDefault="00E71498">
      <w:pPr>
        <w:pStyle w:val="ConsPlusNormal"/>
        <w:spacing w:before="220"/>
        <w:ind w:firstLine="540"/>
        <w:jc w:val="both"/>
      </w:pPr>
      <w:r>
        <w:t>5. Критериями отбора субъектов Российской Федерации для предоставления субсидий из федерального бюджета являются:</w:t>
      </w:r>
    </w:p>
    <w:p w14:paraId="5F5D0595" w14:textId="77777777" w:rsidR="00E71498" w:rsidRDefault="00E71498">
      <w:pPr>
        <w:pStyle w:val="ConsPlusNormal"/>
        <w:spacing w:before="220"/>
        <w:ind w:firstLine="540"/>
        <w:jc w:val="both"/>
      </w:pPr>
      <w:r>
        <w:t xml:space="preserve">а) наличие субъекта Российской Федерации в </w:t>
      </w:r>
      <w:hyperlink r:id="rId544">
        <w:r>
          <w:rPr>
            <w:color w:val="0000FF"/>
          </w:rPr>
          <w:t>перечне</w:t>
        </w:r>
      </w:hyperlink>
      <w:r>
        <w:t xml:space="preserve"> территорий и дорог федерального значения, определенных в качестве пилотных для создания зарядной инфраструктуры для электротранспортных средств до 2024 года, утвержденном распоряжением Правительства Российской Федерации от 24 декабря 2021 г. N 3835-р;</w:t>
      </w:r>
    </w:p>
    <w:p w14:paraId="0EAC0710" w14:textId="77777777" w:rsidR="00E71498" w:rsidRDefault="00E71498">
      <w:pPr>
        <w:pStyle w:val="ConsPlusNormal"/>
        <w:spacing w:before="220"/>
        <w:ind w:firstLine="540"/>
        <w:jc w:val="both"/>
      </w:pPr>
      <w:r>
        <w:t>б) наличие правового акта субъекта Российской Федерации, утверждающего план мероприятий по стимулированию спроса в субъекте Российской Федерации на электрический автомобильный транспорт и поддержке развития зарядной инфраструктуры;</w:t>
      </w:r>
    </w:p>
    <w:p w14:paraId="7897B3CC" w14:textId="77777777" w:rsidR="00E71498" w:rsidRDefault="00E71498">
      <w:pPr>
        <w:pStyle w:val="ConsPlusNormal"/>
        <w:spacing w:before="220"/>
        <w:ind w:firstLine="540"/>
        <w:jc w:val="both"/>
      </w:pPr>
      <w:r>
        <w:t>в) наличие правового акта субъекта Российской Федерации, утверждающего план развития в субъекте Российской Федерации зарядной инфраструктуры для зарядки электрического автомобильного транспорта на период до 2024 года и на перспективу до 2030 года.</w:t>
      </w:r>
    </w:p>
    <w:p w14:paraId="6ED981C8" w14:textId="77777777" w:rsidR="00E71498" w:rsidRDefault="00E71498">
      <w:pPr>
        <w:pStyle w:val="ConsPlusNormal"/>
        <w:spacing w:before="220"/>
        <w:ind w:firstLine="540"/>
        <w:jc w:val="both"/>
      </w:pPr>
      <w:r>
        <w:t xml:space="preserve">6. Субъект Российской Федерации определяет уполномоченный исполнительный орган субъекта Российской Федерации, осуществляющий взаимодействие с Министерством энергетики Российской Федерации (далее - уполномоченный орган субъекта Российской </w:t>
      </w:r>
      <w:r>
        <w:lastRenderedPageBreak/>
        <w:t>Федерации).</w:t>
      </w:r>
    </w:p>
    <w:p w14:paraId="2954CC6B" w14:textId="77777777" w:rsidR="00E71498" w:rsidRDefault="00E71498">
      <w:pPr>
        <w:pStyle w:val="ConsPlusNormal"/>
        <w:jc w:val="both"/>
      </w:pPr>
      <w:r>
        <w:t xml:space="preserve">(в ред. </w:t>
      </w:r>
      <w:hyperlink r:id="rId545">
        <w:r>
          <w:rPr>
            <w:color w:val="0000FF"/>
          </w:rPr>
          <w:t>Постановления</w:t>
        </w:r>
      </w:hyperlink>
      <w:r>
        <w:t xml:space="preserve"> Правительства РФ от 27.12.2022 N 2448)</w:t>
      </w:r>
    </w:p>
    <w:p w14:paraId="3532FAF7" w14:textId="77777777" w:rsidR="00E71498" w:rsidRDefault="00E71498">
      <w:pPr>
        <w:pStyle w:val="ConsPlusNormal"/>
        <w:spacing w:before="220"/>
        <w:ind w:firstLine="540"/>
        <w:jc w:val="both"/>
      </w:pPr>
      <w:bookmarkStart w:id="93" w:name="P2196"/>
      <w:bookmarkEnd w:id="93"/>
      <w:r>
        <w:t>7. Перечень документов, представляемых уполномоченному органу субъекта Российской Федерации получателем средств для подтверждения права на получение субсидии на закупку оборудования, в том числе должен включать:</w:t>
      </w:r>
    </w:p>
    <w:p w14:paraId="7FD2A440" w14:textId="77777777" w:rsidR="00E71498" w:rsidRDefault="00E71498">
      <w:pPr>
        <w:pStyle w:val="ConsPlusNormal"/>
        <w:spacing w:before="220"/>
        <w:ind w:firstLine="540"/>
        <w:jc w:val="both"/>
      </w:pPr>
      <w:r>
        <w:t>а) копию договора купли-продажи или копию договора лизинга оборудования объекта зарядной инфраструктуры;</w:t>
      </w:r>
    </w:p>
    <w:p w14:paraId="4EF4393D" w14:textId="77777777" w:rsidR="00E71498" w:rsidRDefault="00E71498">
      <w:pPr>
        <w:pStyle w:val="ConsPlusNormal"/>
        <w:jc w:val="both"/>
      </w:pPr>
      <w:r>
        <w:t xml:space="preserve">(в ред. </w:t>
      </w:r>
      <w:hyperlink r:id="rId546">
        <w:r>
          <w:rPr>
            <w:color w:val="0000FF"/>
          </w:rPr>
          <w:t>Постановления</w:t>
        </w:r>
      </w:hyperlink>
      <w:r>
        <w:t xml:space="preserve"> Правительства РФ от 12.12.2022 N 2291)</w:t>
      </w:r>
    </w:p>
    <w:p w14:paraId="0A44BB18" w14:textId="77777777" w:rsidR="00E71498" w:rsidRDefault="00E71498">
      <w:pPr>
        <w:pStyle w:val="ConsPlusNormal"/>
        <w:spacing w:before="220"/>
        <w:ind w:firstLine="540"/>
        <w:jc w:val="both"/>
      </w:pPr>
      <w:r>
        <w:t>б) копии платежных документов, подтверждающих факт оплаты оборудования объекта зарядной инфраструктуры;</w:t>
      </w:r>
    </w:p>
    <w:p w14:paraId="09CA4AB5" w14:textId="77777777" w:rsidR="00E71498" w:rsidRDefault="00E71498">
      <w:pPr>
        <w:pStyle w:val="ConsPlusNormal"/>
        <w:spacing w:before="220"/>
        <w:ind w:firstLine="540"/>
        <w:jc w:val="both"/>
      </w:pPr>
      <w:r>
        <w:t>в) копию паспорта установленного на объекте зарядной инфраструктуры оборудования;</w:t>
      </w:r>
    </w:p>
    <w:p w14:paraId="30A0C411" w14:textId="77777777" w:rsidR="00E71498" w:rsidRDefault="00E71498">
      <w:pPr>
        <w:pStyle w:val="ConsPlusNormal"/>
        <w:spacing w:before="220"/>
        <w:ind w:firstLine="540"/>
        <w:jc w:val="both"/>
      </w:pPr>
      <w:r>
        <w:t>г) копию первичного учетного документа, содержащего информацию о приеме-передаче основных средств;</w:t>
      </w:r>
    </w:p>
    <w:p w14:paraId="228E9080" w14:textId="77777777" w:rsidR="00E71498" w:rsidRDefault="00E71498">
      <w:pPr>
        <w:pStyle w:val="ConsPlusNormal"/>
        <w:jc w:val="both"/>
      </w:pPr>
      <w:r>
        <w:t xml:space="preserve">(пп. "г" в ред. </w:t>
      </w:r>
      <w:hyperlink r:id="rId547">
        <w:r>
          <w:rPr>
            <w:color w:val="0000FF"/>
          </w:rPr>
          <w:t>Постановления</w:t>
        </w:r>
      </w:hyperlink>
      <w:r>
        <w:t xml:space="preserve"> Правительства РФ от 06.10.2023 N 1647)</w:t>
      </w:r>
    </w:p>
    <w:p w14:paraId="524A4D8C" w14:textId="77777777" w:rsidR="00E71498" w:rsidRDefault="00E71498">
      <w:pPr>
        <w:pStyle w:val="ConsPlusNormal"/>
        <w:spacing w:before="220"/>
        <w:ind w:firstLine="540"/>
        <w:jc w:val="both"/>
      </w:pPr>
      <w:r>
        <w:t>д) копию акта об осуществлении технологического присоединения объекта зарядной инфраструктуры к электрическим сетям или копию уведомления об обеспечении сетевой организацией возможности присоединения к электрическим сетям;</w:t>
      </w:r>
    </w:p>
    <w:p w14:paraId="078DE5E7" w14:textId="77777777" w:rsidR="00E71498" w:rsidRDefault="00E71498">
      <w:pPr>
        <w:pStyle w:val="ConsPlusNormal"/>
        <w:jc w:val="both"/>
      </w:pPr>
      <w:r>
        <w:t xml:space="preserve">(в ред. </w:t>
      </w:r>
      <w:hyperlink r:id="rId548">
        <w:r>
          <w:rPr>
            <w:color w:val="0000FF"/>
          </w:rPr>
          <w:t>Постановления</w:t>
        </w:r>
      </w:hyperlink>
      <w:r>
        <w:t xml:space="preserve"> Правительства РФ от 29.06.2024 N 886)</w:t>
      </w:r>
    </w:p>
    <w:p w14:paraId="69B993ED" w14:textId="77777777" w:rsidR="00E71498" w:rsidRDefault="00E71498">
      <w:pPr>
        <w:pStyle w:val="ConsPlusNormal"/>
        <w:spacing w:before="220"/>
        <w:ind w:firstLine="540"/>
        <w:jc w:val="both"/>
      </w:pPr>
      <w:bookmarkStart w:id="94" w:name="P2205"/>
      <w:bookmarkEnd w:id="94"/>
      <w:r>
        <w:t xml:space="preserve">е) копию договора энергоснабжения или купли-продажи (поставки) электрической энергии или копию договора, предусмотренного </w:t>
      </w:r>
      <w:hyperlink w:anchor="P2238">
        <w:r>
          <w:rPr>
            <w:color w:val="0000FF"/>
          </w:rPr>
          <w:t>пунктом 8(2)</w:t>
        </w:r>
      </w:hyperlink>
      <w:r>
        <w:t xml:space="preserve"> настоящих Правил;</w:t>
      </w:r>
    </w:p>
    <w:p w14:paraId="0F6CD01B" w14:textId="77777777" w:rsidR="00E71498" w:rsidRDefault="00E71498">
      <w:pPr>
        <w:pStyle w:val="ConsPlusNormal"/>
        <w:jc w:val="both"/>
      </w:pPr>
      <w:r>
        <w:t xml:space="preserve">(в ред. </w:t>
      </w:r>
      <w:hyperlink r:id="rId549">
        <w:r>
          <w:rPr>
            <w:color w:val="0000FF"/>
          </w:rPr>
          <w:t>Постановления</w:t>
        </w:r>
      </w:hyperlink>
      <w:r>
        <w:t xml:space="preserve"> Правительства РФ от 29.06.2024 N 886)</w:t>
      </w:r>
    </w:p>
    <w:p w14:paraId="5C784997" w14:textId="77777777" w:rsidR="00E71498" w:rsidRDefault="00E71498">
      <w:pPr>
        <w:pStyle w:val="ConsPlusNormal"/>
        <w:spacing w:before="220"/>
        <w:ind w:firstLine="540"/>
        <w:jc w:val="both"/>
      </w:pPr>
      <w:r>
        <w:t>ж) копию акта, подписанного в том числе уполномоченным представителем 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p w14:paraId="0DABFF06" w14:textId="77777777" w:rsidR="00E71498" w:rsidRDefault="00E71498">
      <w:pPr>
        <w:pStyle w:val="ConsPlusNormal"/>
        <w:spacing w:before="220"/>
        <w:ind w:firstLine="540"/>
        <w:jc w:val="both"/>
      </w:pPr>
      <w:bookmarkStart w:id="95" w:name="P2208"/>
      <w:bookmarkEnd w:id="95"/>
      <w:r>
        <w:t>7(1). Перечень документов, представляемых уполномоченному органу субъекта Российской Федерации получателем средств, являющимся производителем объекта зарядной инфраструктуры, для подтверждения права на получение субсидии на производство оборудования, в том числе должен включать:</w:t>
      </w:r>
    </w:p>
    <w:p w14:paraId="1A634281" w14:textId="77777777" w:rsidR="00E71498" w:rsidRDefault="00E71498">
      <w:pPr>
        <w:pStyle w:val="ConsPlusNormal"/>
        <w:spacing w:before="220"/>
        <w:ind w:firstLine="540"/>
        <w:jc w:val="both"/>
      </w:pPr>
      <w:r>
        <w:t>а) копию паспорта оборудования, установленного на объекте зарядной инфраструктуры;</w:t>
      </w:r>
    </w:p>
    <w:p w14:paraId="6CFB009D" w14:textId="77777777" w:rsidR="00E71498" w:rsidRDefault="00E71498">
      <w:pPr>
        <w:pStyle w:val="ConsPlusNormal"/>
        <w:spacing w:before="220"/>
        <w:ind w:firstLine="540"/>
        <w:jc w:val="both"/>
      </w:pPr>
      <w:r>
        <w:t>б) копию первичного учетного документа, содержащего информацию о приеме-передаче основных средств;</w:t>
      </w:r>
    </w:p>
    <w:p w14:paraId="74537840" w14:textId="77777777" w:rsidR="00E71498" w:rsidRDefault="00E71498">
      <w:pPr>
        <w:pStyle w:val="ConsPlusNormal"/>
        <w:spacing w:before="220"/>
        <w:ind w:firstLine="540"/>
        <w:jc w:val="both"/>
      </w:pPr>
      <w:r>
        <w:t>в) копию первичного учетного документа, содержащего информацию об инвентарном учете объекта основных средств;</w:t>
      </w:r>
    </w:p>
    <w:p w14:paraId="41391AC6" w14:textId="77777777" w:rsidR="00E71498" w:rsidRDefault="00E71498">
      <w:pPr>
        <w:pStyle w:val="ConsPlusNormal"/>
        <w:spacing w:before="220"/>
        <w:ind w:firstLine="540"/>
        <w:jc w:val="both"/>
      </w:pPr>
      <w:r>
        <w:t>г) копию акта об осуществлении технологического присоединения объекта зарядной инфраструктуры к электрическим сетям или копию уведомления об обеспечении сетевой организацией возможности присоединения к электрическим сетям;</w:t>
      </w:r>
    </w:p>
    <w:p w14:paraId="46C4EA95" w14:textId="77777777" w:rsidR="00E71498" w:rsidRDefault="00E71498">
      <w:pPr>
        <w:pStyle w:val="ConsPlusNormal"/>
        <w:jc w:val="both"/>
      </w:pPr>
      <w:r>
        <w:t xml:space="preserve">(в ред. </w:t>
      </w:r>
      <w:hyperlink r:id="rId550">
        <w:r>
          <w:rPr>
            <w:color w:val="0000FF"/>
          </w:rPr>
          <w:t>Постановления</w:t>
        </w:r>
      </w:hyperlink>
      <w:r>
        <w:t xml:space="preserve"> Правительства РФ от 29.06.2024 N 886)</w:t>
      </w:r>
    </w:p>
    <w:p w14:paraId="0B682901" w14:textId="77777777" w:rsidR="00E71498" w:rsidRDefault="00E71498">
      <w:pPr>
        <w:pStyle w:val="ConsPlusNormal"/>
        <w:spacing w:before="220"/>
        <w:ind w:firstLine="540"/>
        <w:jc w:val="both"/>
      </w:pPr>
      <w:bookmarkStart w:id="96" w:name="P2214"/>
      <w:bookmarkEnd w:id="96"/>
      <w:r>
        <w:t xml:space="preserve">д) копию договора энергоснабжения или купли-продажи (поставки) электрической энергии или копию договора, предусмотренного </w:t>
      </w:r>
      <w:hyperlink w:anchor="P2238">
        <w:r>
          <w:rPr>
            <w:color w:val="0000FF"/>
          </w:rPr>
          <w:t>пунктом 8(2)</w:t>
        </w:r>
      </w:hyperlink>
      <w:r>
        <w:t xml:space="preserve"> настоящих Правил;</w:t>
      </w:r>
    </w:p>
    <w:p w14:paraId="35F9BACB" w14:textId="77777777" w:rsidR="00E71498" w:rsidRDefault="00E71498">
      <w:pPr>
        <w:pStyle w:val="ConsPlusNormal"/>
        <w:jc w:val="both"/>
      </w:pPr>
      <w:r>
        <w:t xml:space="preserve">(в ред. </w:t>
      </w:r>
      <w:hyperlink r:id="rId551">
        <w:r>
          <w:rPr>
            <w:color w:val="0000FF"/>
          </w:rPr>
          <w:t>Постановления</w:t>
        </w:r>
      </w:hyperlink>
      <w:r>
        <w:t xml:space="preserve"> Правительства РФ от 29.06.2024 N 886)</w:t>
      </w:r>
    </w:p>
    <w:p w14:paraId="487FD6C3" w14:textId="77777777" w:rsidR="00E71498" w:rsidRDefault="00E71498">
      <w:pPr>
        <w:pStyle w:val="ConsPlusNormal"/>
        <w:spacing w:before="220"/>
        <w:ind w:firstLine="540"/>
        <w:jc w:val="both"/>
      </w:pPr>
      <w:r>
        <w:t xml:space="preserve">е) копию акта, подписанную в том числе уполномоченным представителем </w:t>
      </w:r>
      <w:r>
        <w:lastRenderedPageBreak/>
        <w:t>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p w14:paraId="6B5EC896" w14:textId="77777777" w:rsidR="00E71498" w:rsidRDefault="00E71498">
      <w:pPr>
        <w:pStyle w:val="ConsPlusNormal"/>
        <w:spacing w:before="220"/>
        <w:ind w:firstLine="540"/>
        <w:jc w:val="both"/>
      </w:pPr>
      <w:r>
        <w:t>ж) расчет фактической себестоимости объекта зарядной инфраструктуры, определенный в соответствии с учетной политикой получателя средств, с выделением статей затрат, подписанный руководителем и главным бухгалтером (при наличии) организации, с приложением копий первичных бухгалтерских документов (калькуляция себестоимости по каждой единице продукции);</w:t>
      </w:r>
    </w:p>
    <w:p w14:paraId="2E4202DA" w14:textId="77777777" w:rsidR="00E71498" w:rsidRDefault="00E71498">
      <w:pPr>
        <w:pStyle w:val="ConsPlusNormal"/>
        <w:spacing w:before="220"/>
        <w:ind w:firstLine="540"/>
        <w:jc w:val="both"/>
      </w:pPr>
      <w:r>
        <w:t>з) копию документа об утверждении учетной политики получателя средств, заверенную руководителем и главным бухгалтером (при наличии) организации и скрепленную печатью (при наличии) организации;</w:t>
      </w:r>
    </w:p>
    <w:p w14:paraId="35742F73" w14:textId="77777777" w:rsidR="00E71498" w:rsidRDefault="00E71498">
      <w:pPr>
        <w:pStyle w:val="ConsPlusNormal"/>
        <w:spacing w:before="220"/>
        <w:ind w:firstLine="540"/>
        <w:jc w:val="both"/>
      </w:pPr>
      <w:r>
        <w:t>и) выписку со счетов бухгалтерского учета, на которых ведется раздельный учет расходов на реализацию плана мероприятий, с приложением документов, подтверждающих привлечение средств получателя средств на реализацию плана мероприятий (в случае первичного предоставления субсидии - при наличии указанных расходов).</w:t>
      </w:r>
    </w:p>
    <w:p w14:paraId="454D28D7" w14:textId="77777777" w:rsidR="00E71498" w:rsidRDefault="00E71498">
      <w:pPr>
        <w:pStyle w:val="ConsPlusNormal"/>
        <w:jc w:val="both"/>
      </w:pPr>
      <w:r>
        <w:t xml:space="preserve">(п. 7(1) введен </w:t>
      </w:r>
      <w:hyperlink r:id="rId552">
        <w:r>
          <w:rPr>
            <w:color w:val="0000FF"/>
          </w:rPr>
          <w:t>Постановлением</w:t>
        </w:r>
      </w:hyperlink>
      <w:r>
        <w:t xml:space="preserve"> Правительства РФ от 06.10.2023 N 1647)</w:t>
      </w:r>
    </w:p>
    <w:p w14:paraId="3C24A6AF" w14:textId="77777777" w:rsidR="00E71498" w:rsidRDefault="00E71498">
      <w:pPr>
        <w:pStyle w:val="ConsPlusNormal"/>
        <w:spacing w:before="220"/>
        <w:ind w:firstLine="540"/>
        <w:jc w:val="both"/>
      </w:pPr>
      <w:bookmarkStart w:id="97" w:name="P2221"/>
      <w:bookmarkEnd w:id="97"/>
      <w:r>
        <w:t>8. Перечень документов, представляемых уполномоченному органу субъекта Российской Федерации получателем средств для подтверждения права на получение субсидии на технологическое присоединение, в том числе должен включать:</w:t>
      </w:r>
    </w:p>
    <w:p w14:paraId="651B5499" w14:textId="77777777" w:rsidR="00E71498" w:rsidRDefault="00E71498">
      <w:pPr>
        <w:pStyle w:val="ConsPlusNormal"/>
        <w:spacing w:before="220"/>
        <w:ind w:firstLine="540"/>
        <w:jc w:val="both"/>
      </w:pPr>
      <w:r>
        <w:t>а) копию технических условий для технологического присоединения объекта зарядной инфраструктуры к электрическим сетям;</w:t>
      </w:r>
    </w:p>
    <w:p w14:paraId="6489674B" w14:textId="77777777" w:rsidR="00E71498" w:rsidRDefault="00E71498">
      <w:pPr>
        <w:pStyle w:val="ConsPlusNormal"/>
        <w:spacing w:before="220"/>
        <w:ind w:firstLine="540"/>
        <w:jc w:val="both"/>
      </w:pPr>
      <w:r>
        <w:t>б) копию акта об осуществлении технологического присоединения объекта зарядной инфраструктуры к электрическим сетям или копию уведомления об обеспечении сетевой организацией возможности присоединения к электрическим сетям;</w:t>
      </w:r>
    </w:p>
    <w:p w14:paraId="064C8FCD" w14:textId="77777777" w:rsidR="00E71498" w:rsidRDefault="00E71498">
      <w:pPr>
        <w:pStyle w:val="ConsPlusNormal"/>
        <w:jc w:val="both"/>
      </w:pPr>
      <w:r>
        <w:t xml:space="preserve">(в ред. </w:t>
      </w:r>
      <w:hyperlink r:id="rId553">
        <w:r>
          <w:rPr>
            <w:color w:val="0000FF"/>
          </w:rPr>
          <w:t>Постановления</w:t>
        </w:r>
      </w:hyperlink>
      <w:r>
        <w:t xml:space="preserve"> Правительства РФ от 29.06.2024 N 886)</w:t>
      </w:r>
    </w:p>
    <w:p w14:paraId="42355FFF" w14:textId="77777777" w:rsidR="00E71498" w:rsidRDefault="00E71498">
      <w:pPr>
        <w:pStyle w:val="ConsPlusNormal"/>
        <w:spacing w:before="220"/>
        <w:ind w:firstLine="540"/>
        <w:jc w:val="both"/>
      </w:pPr>
      <w:bookmarkStart w:id="98" w:name="P2225"/>
      <w:bookmarkEnd w:id="98"/>
      <w:r>
        <w:t xml:space="preserve">в) копию договора энергоснабжения или купли-продажи (поставки) электрической энергии или копию договора, предусмотренного </w:t>
      </w:r>
      <w:hyperlink w:anchor="P2238">
        <w:r>
          <w:rPr>
            <w:color w:val="0000FF"/>
          </w:rPr>
          <w:t>пунктом 8(2)</w:t>
        </w:r>
      </w:hyperlink>
      <w:r>
        <w:t xml:space="preserve"> настоящих Правил;</w:t>
      </w:r>
    </w:p>
    <w:p w14:paraId="14B0A024" w14:textId="77777777" w:rsidR="00E71498" w:rsidRDefault="00E71498">
      <w:pPr>
        <w:pStyle w:val="ConsPlusNormal"/>
        <w:jc w:val="both"/>
      </w:pPr>
      <w:r>
        <w:t xml:space="preserve">(в ред. </w:t>
      </w:r>
      <w:hyperlink r:id="rId554">
        <w:r>
          <w:rPr>
            <w:color w:val="0000FF"/>
          </w:rPr>
          <w:t>Постановления</w:t>
        </w:r>
      </w:hyperlink>
      <w:r>
        <w:t xml:space="preserve"> Правительства РФ от 29.06.2024 N 886)</w:t>
      </w:r>
    </w:p>
    <w:p w14:paraId="56FC4B23" w14:textId="77777777" w:rsidR="00E71498" w:rsidRDefault="00E71498">
      <w:pPr>
        <w:pStyle w:val="ConsPlusNormal"/>
        <w:spacing w:before="220"/>
        <w:ind w:firstLine="540"/>
        <w:jc w:val="both"/>
      </w:pPr>
      <w:r>
        <w:t>г) копии документов, подтверждающих фактически понесенные получателем средств расходы при осуществлении технологического присоединения объекта зарядной инфраструктуры к электрическим сетям.</w:t>
      </w:r>
    </w:p>
    <w:p w14:paraId="27DB5130" w14:textId="77777777" w:rsidR="00E71498" w:rsidRDefault="00E71498">
      <w:pPr>
        <w:pStyle w:val="ConsPlusNormal"/>
        <w:spacing w:before="220"/>
        <w:ind w:firstLine="540"/>
        <w:jc w:val="both"/>
      </w:pPr>
      <w:bookmarkStart w:id="99" w:name="P2228"/>
      <w:bookmarkEnd w:id="99"/>
      <w:r>
        <w:t>8(1). Перечень документов, представляемых уполномоченному органу субъекта Российской Федерации получателем средств, являющимся территориальной сетевой организацией, подключающей объекты зарядной инфраструктуры к своим сетям, для подтверждения права на получение субсидии на технологическое присоединение, в том числе должен включать:</w:t>
      </w:r>
    </w:p>
    <w:p w14:paraId="23C65F41" w14:textId="77777777" w:rsidR="00E71498" w:rsidRDefault="00E71498">
      <w:pPr>
        <w:pStyle w:val="ConsPlusNormal"/>
        <w:spacing w:before="220"/>
        <w:ind w:firstLine="540"/>
        <w:jc w:val="both"/>
      </w:pPr>
      <w:bookmarkStart w:id="100" w:name="P2229"/>
      <w:bookmarkEnd w:id="100"/>
      <w:r>
        <w:t xml:space="preserve">а) копию договора энергоснабжения или купли-продажи (поставки) электрической энергии или копию договора, предусмотренного </w:t>
      </w:r>
      <w:hyperlink w:anchor="P2238">
        <w:r>
          <w:rPr>
            <w:color w:val="0000FF"/>
          </w:rPr>
          <w:t>пунктом 8(2)</w:t>
        </w:r>
      </w:hyperlink>
      <w:r>
        <w:t xml:space="preserve"> настоящих Правил;</w:t>
      </w:r>
    </w:p>
    <w:p w14:paraId="0C40F8AA" w14:textId="77777777" w:rsidR="00E71498" w:rsidRDefault="00E71498">
      <w:pPr>
        <w:pStyle w:val="ConsPlusNormal"/>
        <w:jc w:val="both"/>
      </w:pPr>
      <w:r>
        <w:t xml:space="preserve">(в ред. </w:t>
      </w:r>
      <w:hyperlink r:id="rId555">
        <w:r>
          <w:rPr>
            <w:color w:val="0000FF"/>
          </w:rPr>
          <w:t>Постановления</w:t>
        </w:r>
      </w:hyperlink>
      <w:r>
        <w:t xml:space="preserve"> Правительства РФ от 29.06.2024 N 886)</w:t>
      </w:r>
    </w:p>
    <w:p w14:paraId="33904024" w14:textId="77777777" w:rsidR="00E71498" w:rsidRDefault="00E71498">
      <w:pPr>
        <w:pStyle w:val="ConsPlusNormal"/>
        <w:spacing w:before="220"/>
        <w:ind w:firstLine="540"/>
        <w:jc w:val="both"/>
      </w:pPr>
      <w:r>
        <w:t>б) копии документов, подтверждающих фактически понесенные получателем средств расходы при осуществлении технологического присоединения объекта зарядной инфраструктуры к электрическим сетям (объекту энергоснабжения);</w:t>
      </w:r>
    </w:p>
    <w:p w14:paraId="3FF96943" w14:textId="77777777" w:rsidR="00E71498" w:rsidRDefault="00E71498">
      <w:pPr>
        <w:pStyle w:val="ConsPlusNormal"/>
        <w:spacing w:before="220"/>
        <w:ind w:firstLine="540"/>
        <w:jc w:val="both"/>
      </w:pPr>
      <w:bookmarkStart w:id="101" w:name="P2232"/>
      <w:bookmarkEnd w:id="101"/>
      <w:r>
        <w:t>в) копию договора подряда на выполнение работ по мероприятиям технологического присоединения (выполнение строительно-монтажных работ) (далее - договор подряда);</w:t>
      </w:r>
    </w:p>
    <w:p w14:paraId="5E48146B" w14:textId="77777777" w:rsidR="00E71498" w:rsidRDefault="00E71498">
      <w:pPr>
        <w:pStyle w:val="ConsPlusNormal"/>
        <w:spacing w:before="220"/>
        <w:ind w:firstLine="540"/>
        <w:jc w:val="both"/>
      </w:pPr>
      <w:r>
        <w:lastRenderedPageBreak/>
        <w:t>г) копию акта выполненных работ по договору подряда;</w:t>
      </w:r>
    </w:p>
    <w:p w14:paraId="0E4427FD" w14:textId="77777777" w:rsidR="00E71498" w:rsidRDefault="00E71498">
      <w:pPr>
        <w:pStyle w:val="ConsPlusNormal"/>
        <w:spacing w:before="220"/>
        <w:ind w:firstLine="540"/>
        <w:jc w:val="both"/>
      </w:pPr>
      <w:bookmarkStart w:id="102" w:name="P2234"/>
      <w:bookmarkEnd w:id="102"/>
      <w:r>
        <w:t>д) копии платежных документов, подтверждающих факт оплаты по договору подряда;</w:t>
      </w:r>
    </w:p>
    <w:p w14:paraId="67BEC397" w14:textId="77777777" w:rsidR="00E71498" w:rsidRDefault="00E71498">
      <w:pPr>
        <w:pStyle w:val="ConsPlusNormal"/>
        <w:spacing w:before="220"/>
        <w:ind w:firstLine="540"/>
        <w:jc w:val="both"/>
      </w:pPr>
      <w:r>
        <w:t>е) расчет стоимости технологического присоединения с применением стандартизированных тарифных ставок;</w:t>
      </w:r>
    </w:p>
    <w:p w14:paraId="1C6257EB" w14:textId="77777777" w:rsidR="00E71498" w:rsidRDefault="00E71498">
      <w:pPr>
        <w:pStyle w:val="ConsPlusNormal"/>
        <w:spacing w:before="220"/>
        <w:ind w:firstLine="540"/>
        <w:jc w:val="both"/>
      </w:pPr>
      <w:r>
        <w:t>ж) расчет наименьшей величины затрат между фактически понесенными затратами на технологическое присоединение и затратами, рассчитанными с применением стандартизированных тарифных ставок (сравнение стоимости технологического присоединения по договору подряда и расчету по стандартизированным тарифным ставкам для расчета платы за технологическое присоединение к электрическим сетям в соответствующем субъекте Российской Федерации).</w:t>
      </w:r>
    </w:p>
    <w:p w14:paraId="03D3809B" w14:textId="77777777" w:rsidR="00E71498" w:rsidRDefault="00E71498">
      <w:pPr>
        <w:pStyle w:val="ConsPlusNormal"/>
        <w:jc w:val="both"/>
      </w:pPr>
      <w:r>
        <w:t xml:space="preserve">(п. 8(1) введен </w:t>
      </w:r>
      <w:hyperlink r:id="rId556">
        <w:r>
          <w:rPr>
            <w:color w:val="0000FF"/>
          </w:rPr>
          <w:t>Постановлением</w:t>
        </w:r>
      </w:hyperlink>
      <w:r>
        <w:t xml:space="preserve"> Правительства РФ от 06.10.2023 N 1647)</w:t>
      </w:r>
    </w:p>
    <w:p w14:paraId="63F9708E" w14:textId="77777777" w:rsidR="00E71498" w:rsidRDefault="00E71498">
      <w:pPr>
        <w:pStyle w:val="ConsPlusNormal"/>
        <w:spacing w:before="220"/>
        <w:ind w:firstLine="540"/>
        <w:jc w:val="both"/>
      </w:pPr>
      <w:bookmarkStart w:id="103" w:name="P2238"/>
      <w:bookmarkEnd w:id="103"/>
      <w:r>
        <w:t xml:space="preserve">8(2). Копия договора, предметом которого является предоставление в аренду земельного участка, на котором расположены объекты капитального строительства или объекты дорожного сервиса, подключенные к электрическим сетям надлежащим образом после 1 января 2015 г., для размещения объекта зарядной инфраструктуры, заключаемого между получателем средств и собственником указанного земельного участка, на котором расположены объекты капитального строительства или объекты дорожного сервиса, включается в перечень документов в соответствии с </w:t>
      </w:r>
      <w:hyperlink w:anchor="P2205">
        <w:r>
          <w:rPr>
            <w:color w:val="0000FF"/>
          </w:rPr>
          <w:t>подпунктом "е" пункта 7</w:t>
        </w:r>
      </w:hyperlink>
      <w:r>
        <w:t xml:space="preserve">, </w:t>
      </w:r>
      <w:hyperlink w:anchor="P2214">
        <w:r>
          <w:rPr>
            <w:color w:val="0000FF"/>
          </w:rPr>
          <w:t>подпунктом "д" пункта 7(1)</w:t>
        </w:r>
      </w:hyperlink>
      <w:r>
        <w:t xml:space="preserve">, </w:t>
      </w:r>
      <w:hyperlink w:anchor="P2225">
        <w:r>
          <w:rPr>
            <w:color w:val="0000FF"/>
          </w:rPr>
          <w:t>подпунктом "в" пункта 8</w:t>
        </w:r>
      </w:hyperlink>
      <w:r>
        <w:t xml:space="preserve"> и </w:t>
      </w:r>
      <w:hyperlink w:anchor="P2229">
        <w:r>
          <w:rPr>
            <w:color w:val="0000FF"/>
          </w:rPr>
          <w:t>подпунктом "а" пункта 8(1)</w:t>
        </w:r>
      </w:hyperlink>
      <w:r>
        <w:t xml:space="preserve"> настоящих Правил при строительстве объекта зарядной инфраструктуры:</w:t>
      </w:r>
    </w:p>
    <w:p w14:paraId="735FE4E7" w14:textId="77777777" w:rsidR="00E71498" w:rsidRDefault="00E71498">
      <w:pPr>
        <w:pStyle w:val="ConsPlusNormal"/>
        <w:spacing w:before="220"/>
        <w:ind w:firstLine="540"/>
        <w:jc w:val="both"/>
      </w:pPr>
      <w:r>
        <w:t>на земельном участке, на котором расположен объект капитального строительства, имеющий в своем составе как минимум стационарную точку общественного питания и туалет;</w:t>
      </w:r>
    </w:p>
    <w:p w14:paraId="40DD72A5" w14:textId="77777777" w:rsidR="00E71498" w:rsidRDefault="00E71498">
      <w:pPr>
        <w:pStyle w:val="ConsPlusNormal"/>
        <w:spacing w:before="220"/>
        <w:ind w:firstLine="540"/>
        <w:jc w:val="both"/>
      </w:pPr>
      <w:r>
        <w:t>на земельном участке объекта дорожного сервиса, имеющего в своем составе как минимум стационарную точку общественного питания и туалет, на автомобильной дороге общего пользования федерального и регионального значения.</w:t>
      </w:r>
    </w:p>
    <w:p w14:paraId="0A84002F" w14:textId="77777777" w:rsidR="00E71498" w:rsidRDefault="00E71498">
      <w:pPr>
        <w:pStyle w:val="ConsPlusNormal"/>
        <w:spacing w:before="220"/>
        <w:ind w:firstLine="540"/>
        <w:jc w:val="both"/>
      </w:pPr>
      <w:r>
        <w:t xml:space="preserve">При осуществлении получателями средств технологического присоединения объекта зарядной инфраструктуры к своим сетям без участия подрядных организаций документы, указанные в </w:t>
      </w:r>
      <w:hyperlink w:anchor="P2232">
        <w:r>
          <w:rPr>
            <w:color w:val="0000FF"/>
          </w:rPr>
          <w:t>подпунктах "в"</w:t>
        </w:r>
      </w:hyperlink>
      <w:r>
        <w:t xml:space="preserve"> - </w:t>
      </w:r>
      <w:hyperlink w:anchor="P2234">
        <w:r>
          <w:rPr>
            <w:color w:val="0000FF"/>
          </w:rPr>
          <w:t>"д" пункта 8(1)</w:t>
        </w:r>
      </w:hyperlink>
      <w:r>
        <w:t xml:space="preserve"> настоящих Правил, в перечень документов не включаются.</w:t>
      </w:r>
    </w:p>
    <w:p w14:paraId="0507AF32" w14:textId="77777777" w:rsidR="00E71498" w:rsidRDefault="00E71498">
      <w:pPr>
        <w:pStyle w:val="ConsPlusNormal"/>
        <w:jc w:val="both"/>
      </w:pPr>
      <w:r>
        <w:t xml:space="preserve">(п. 8(2) введен </w:t>
      </w:r>
      <w:hyperlink r:id="rId557">
        <w:r>
          <w:rPr>
            <w:color w:val="0000FF"/>
          </w:rPr>
          <w:t>Постановлением</w:t>
        </w:r>
      </w:hyperlink>
      <w:r>
        <w:t xml:space="preserve"> Правительства РФ от 29.06.2024 N 886)</w:t>
      </w:r>
    </w:p>
    <w:p w14:paraId="12D8B369" w14:textId="77777777" w:rsidR="00E71498" w:rsidRDefault="00E71498">
      <w:pPr>
        <w:pStyle w:val="ConsPlusNormal"/>
        <w:spacing w:before="220"/>
        <w:ind w:firstLine="540"/>
        <w:jc w:val="both"/>
      </w:pPr>
      <w:r>
        <w:t>9. Размер предоставляемой бюджету i-го субъекта Российской Федерации субсидии из федерального бюджета (V</w:t>
      </w:r>
      <w:r>
        <w:rPr>
          <w:vertAlign w:val="subscript"/>
        </w:rPr>
        <w:t>i</w:t>
      </w:r>
      <w:r>
        <w:t>) определяется по формуле:</w:t>
      </w:r>
    </w:p>
    <w:p w14:paraId="1E6776FF" w14:textId="77777777" w:rsidR="00E71498" w:rsidRDefault="00E71498">
      <w:pPr>
        <w:pStyle w:val="ConsPlusNormal"/>
        <w:jc w:val="both"/>
      </w:pPr>
    </w:p>
    <w:p w14:paraId="024CE2CB" w14:textId="77777777" w:rsidR="00E71498" w:rsidRDefault="00E71498">
      <w:pPr>
        <w:pStyle w:val="ConsPlusNormal"/>
        <w:jc w:val="center"/>
      </w:pPr>
      <w:r>
        <w:t>V</w:t>
      </w:r>
      <w:r>
        <w:rPr>
          <w:vertAlign w:val="subscript"/>
        </w:rPr>
        <w:t>i</w:t>
      </w:r>
      <w:r>
        <w:t xml:space="preserve"> = V</w:t>
      </w:r>
      <w:r>
        <w:rPr>
          <w:vertAlign w:val="subscript"/>
        </w:rPr>
        <w:t>i.обор.</w:t>
      </w:r>
      <w:r>
        <w:t xml:space="preserve"> + V</w:t>
      </w:r>
      <w:r>
        <w:rPr>
          <w:vertAlign w:val="subscript"/>
        </w:rPr>
        <w:t>i.тп</w:t>
      </w:r>
      <w:r>
        <w:t>,</w:t>
      </w:r>
    </w:p>
    <w:p w14:paraId="5AA5242A" w14:textId="77777777" w:rsidR="00E71498" w:rsidRDefault="00E71498">
      <w:pPr>
        <w:pStyle w:val="ConsPlusNormal"/>
        <w:jc w:val="both"/>
      </w:pPr>
    </w:p>
    <w:p w14:paraId="0C6955BA" w14:textId="77777777" w:rsidR="00E71498" w:rsidRDefault="00E71498">
      <w:pPr>
        <w:pStyle w:val="ConsPlusNormal"/>
        <w:ind w:firstLine="540"/>
        <w:jc w:val="both"/>
      </w:pPr>
      <w:r>
        <w:t>где:</w:t>
      </w:r>
    </w:p>
    <w:p w14:paraId="400A6B5B" w14:textId="77777777" w:rsidR="00E71498" w:rsidRDefault="00E71498">
      <w:pPr>
        <w:pStyle w:val="ConsPlusNormal"/>
        <w:spacing w:before="220"/>
        <w:ind w:firstLine="540"/>
        <w:jc w:val="both"/>
      </w:pPr>
      <w:r>
        <w:t>V</w:t>
      </w:r>
      <w:r>
        <w:rPr>
          <w:vertAlign w:val="subscript"/>
        </w:rPr>
        <w:t>i.обор.</w:t>
      </w:r>
      <w:r>
        <w:t xml:space="preserve"> - размер предоставляемой бюджету i-го субъекта Российской Федерации субсидии из федерального бюджета в целях софинансирования расходных обязательств, возникающих при предоставлении получателям средств субсидий на закупку или производство оборудования;</w:t>
      </w:r>
    </w:p>
    <w:p w14:paraId="6AC55108" w14:textId="77777777" w:rsidR="00E71498" w:rsidRDefault="00E71498">
      <w:pPr>
        <w:pStyle w:val="ConsPlusNormal"/>
        <w:jc w:val="both"/>
      </w:pPr>
      <w:r>
        <w:t xml:space="preserve">(в ред. </w:t>
      </w:r>
      <w:hyperlink r:id="rId558">
        <w:r>
          <w:rPr>
            <w:color w:val="0000FF"/>
          </w:rPr>
          <w:t>Постановления</w:t>
        </w:r>
      </w:hyperlink>
      <w:r>
        <w:t xml:space="preserve"> Правительства РФ от 06.10.2023 N 1647)</w:t>
      </w:r>
    </w:p>
    <w:p w14:paraId="2EC28AFB" w14:textId="77777777" w:rsidR="00E71498" w:rsidRDefault="00E71498">
      <w:pPr>
        <w:pStyle w:val="ConsPlusNormal"/>
        <w:spacing w:before="220"/>
        <w:ind w:firstLine="540"/>
        <w:jc w:val="both"/>
      </w:pPr>
      <w:r>
        <w:t>V</w:t>
      </w:r>
      <w:r>
        <w:rPr>
          <w:vertAlign w:val="subscript"/>
        </w:rPr>
        <w:t>i.тп</w:t>
      </w:r>
      <w:r>
        <w:t xml:space="preserve"> - размер предоставляемой бюджету i-го субъекта Российской Федерации субсидии из федерального бюджета в целях софинансирования расходных обязательств, возникающих при предоставлении получателям средств субсидий на технологическое присоединение.</w:t>
      </w:r>
    </w:p>
    <w:p w14:paraId="785A8863" w14:textId="77777777" w:rsidR="00E71498" w:rsidRDefault="00E71498">
      <w:pPr>
        <w:pStyle w:val="ConsPlusNormal"/>
        <w:spacing w:before="220"/>
        <w:ind w:firstLine="540"/>
        <w:jc w:val="both"/>
      </w:pPr>
      <w:r>
        <w:t xml:space="preserve">Размер предоставляемой бюджету i-го субъекта Российской Федерации субсидии из </w:t>
      </w:r>
      <w:r>
        <w:lastRenderedPageBreak/>
        <w:t>федерального бюджета в целях софинансирования расходных обязательств, возникающих при предоставлении получателям средств субсидий на закупку или производство оборудования, (V</w:t>
      </w:r>
      <w:r>
        <w:rPr>
          <w:vertAlign w:val="subscript"/>
        </w:rPr>
        <w:t>i.обор.</w:t>
      </w:r>
      <w:r>
        <w:t>) определяется по формуле:</w:t>
      </w:r>
    </w:p>
    <w:p w14:paraId="442F2990" w14:textId="77777777" w:rsidR="00E71498" w:rsidRDefault="00E71498">
      <w:pPr>
        <w:pStyle w:val="ConsPlusNormal"/>
        <w:jc w:val="both"/>
      </w:pPr>
      <w:r>
        <w:t xml:space="preserve">(в ред. </w:t>
      </w:r>
      <w:hyperlink r:id="rId559">
        <w:r>
          <w:rPr>
            <w:color w:val="0000FF"/>
          </w:rPr>
          <w:t>Постановления</w:t>
        </w:r>
      </w:hyperlink>
      <w:r>
        <w:t xml:space="preserve"> Правительства РФ от 06.10.2023 N 1647)</w:t>
      </w:r>
    </w:p>
    <w:p w14:paraId="605A4CDB" w14:textId="77777777" w:rsidR="00E71498" w:rsidRDefault="00E71498">
      <w:pPr>
        <w:pStyle w:val="ConsPlusNormal"/>
        <w:jc w:val="both"/>
      </w:pPr>
    </w:p>
    <w:p w14:paraId="03435BB5" w14:textId="77777777" w:rsidR="00E71498" w:rsidRDefault="00E71498">
      <w:pPr>
        <w:pStyle w:val="ConsPlusNormal"/>
        <w:jc w:val="center"/>
      </w:pPr>
      <w:r>
        <w:rPr>
          <w:noProof/>
          <w:position w:val="-31"/>
        </w:rPr>
        <w:drawing>
          <wp:inline distT="0" distB="0" distL="0" distR="0" wp14:anchorId="37190FEE" wp14:editId="5784FC52">
            <wp:extent cx="2221230" cy="5346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0">
                      <a:extLst>
                        <a:ext uri="{28A0092B-C50C-407E-A947-70E740481C1C}">
                          <a14:useLocalDpi xmlns:a14="http://schemas.microsoft.com/office/drawing/2010/main" val="0"/>
                        </a:ext>
                      </a:extLst>
                    </a:blip>
                    <a:srcRect/>
                    <a:stretch>
                      <a:fillRect/>
                    </a:stretch>
                  </pic:blipFill>
                  <pic:spPr bwMode="auto">
                    <a:xfrm>
                      <a:off x="0" y="0"/>
                      <a:ext cx="2221230" cy="534670"/>
                    </a:xfrm>
                    <a:prstGeom prst="rect">
                      <a:avLst/>
                    </a:prstGeom>
                    <a:noFill/>
                    <a:ln>
                      <a:noFill/>
                    </a:ln>
                  </pic:spPr>
                </pic:pic>
              </a:graphicData>
            </a:graphic>
          </wp:inline>
        </w:drawing>
      </w:r>
    </w:p>
    <w:p w14:paraId="4A21E2AE" w14:textId="77777777" w:rsidR="00E71498" w:rsidRDefault="00E71498">
      <w:pPr>
        <w:pStyle w:val="ConsPlusNormal"/>
        <w:jc w:val="both"/>
      </w:pPr>
    </w:p>
    <w:p w14:paraId="11020256" w14:textId="77777777" w:rsidR="00E71498" w:rsidRDefault="00E71498">
      <w:pPr>
        <w:pStyle w:val="ConsPlusNormal"/>
        <w:ind w:firstLine="540"/>
        <w:jc w:val="both"/>
      </w:pPr>
      <w:r>
        <w:t>где:</w:t>
      </w:r>
    </w:p>
    <w:p w14:paraId="15204E8C" w14:textId="77777777" w:rsidR="00E71498" w:rsidRDefault="00E71498">
      <w:pPr>
        <w:pStyle w:val="ConsPlusNormal"/>
        <w:spacing w:before="220"/>
        <w:ind w:firstLine="540"/>
        <w:jc w:val="both"/>
      </w:pPr>
      <w:r>
        <w:t>Q</w:t>
      </w:r>
      <w:r>
        <w:rPr>
          <w:vertAlign w:val="subscript"/>
        </w:rPr>
        <w:t>i</w:t>
      </w:r>
      <w:r>
        <w:t xml:space="preserve"> - планируемое i-м субъектом Российской Федерации к вводу в эксплуатацию в соответствующем финансовом году количество объектов зарядной инфраструктуры, затраты на закупку или производство оборудования которых возмещаются получателям средств, указанное в обращении высшего должностного лица субъекта Российской Федерации (руководителя высшего исполнительного органа субъекта Российской Федерации) о предоставлении средств федерального бюджета бюджету субъекта Российской Федерации;</w:t>
      </w:r>
    </w:p>
    <w:p w14:paraId="13721845" w14:textId="77777777" w:rsidR="00E71498" w:rsidRDefault="00E71498">
      <w:pPr>
        <w:pStyle w:val="ConsPlusNormal"/>
        <w:jc w:val="both"/>
      </w:pPr>
      <w:r>
        <w:t xml:space="preserve">(в ред. </w:t>
      </w:r>
      <w:hyperlink r:id="rId561">
        <w:r>
          <w:rPr>
            <w:color w:val="0000FF"/>
          </w:rPr>
          <w:t>Постановления</w:t>
        </w:r>
      </w:hyperlink>
      <w:r>
        <w:t xml:space="preserve"> Правительства РФ от 06.10.2023 N 1647)</w:t>
      </w:r>
    </w:p>
    <w:p w14:paraId="1B19C684" w14:textId="77777777" w:rsidR="00E71498" w:rsidRDefault="00E71498">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562">
        <w:r>
          <w:rPr>
            <w:color w:val="0000FF"/>
          </w:rPr>
          <w:t>пунктом 13</w:t>
        </w:r>
      </w:hyperlink>
      <w:r>
        <w:t xml:space="preserve"> Правил формирования, предоставления и распределения субсидий;</w:t>
      </w:r>
    </w:p>
    <w:p w14:paraId="46E17950" w14:textId="77777777" w:rsidR="00E71498" w:rsidRDefault="00E71498">
      <w:pPr>
        <w:pStyle w:val="ConsPlusNormal"/>
        <w:spacing w:before="220"/>
        <w:ind w:firstLine="540"/>
        <w:jc w:val="both"/>
      </w:pPr>
      <w:r>
        <w:t xml:space="preserve">n - количество субъектов Российской Федерации - получателей субсидии на закупку или производство оборудования в соответствии с </w:t>
      </w:r>
      <w:hyperlink r:id="rId563">
        <w:r>
          <w:rPr>
            <w:color w:val="0000FF"/>
          </w:rPr>
          <w:t>распоряжением</w:t>
        </w:r>
      </w:hyperlink>
      <w:r>
        <w:t xml:space="preserve"> Правительства Российской Федерации от 24 декабря 2021 г. N 3835-р;</w:t>
      </w:r>
    </w:p>
    <w:p w14:paraId="52F7D737" w14:textId="77777777" w:rsidR="00E71498" w:rsidRDefault="00E71498">
      <w:pPr>
        <w:pStyle w:val="ConsPlusNormal"/>
        <w:jc w:val="both"/>
      </w:pPr>
      <w:r>
        <w:t xml:space="preserve">(в ред. </w:t>
      </w:r>
      <w:hyperlink r:id="rId564">
        <w:r>
          <w:rPr>
            <w:color w:val="0000FF"/>
          </w:rPr>
          <w:t>Постановления</w:t>
        </w:r>
      </w:hyperlink>
      <w:r>
        <w:t xml:space="preserve"> Правительства РФ от 06.10.2023 N 1647)</w:t>
      </w:r>
    </w:p>
    <w:p w14:paraId="09083B11" w14:textId="77777777" w:rsidR="00E71498" w:rsidRDefault="00E71498">
      <w:pPr>
        <w:pStyle w:val="ConsPlusNormal"/>
        <w:spacing w:before="220"/>
        <w:ind w:firstLine="540"/>
        <w:jc w:val="both"/>
      </w:pPr>
      <w:r>
        <w:t>V</w:t>
      </w:r>
      <w:r>
        <w:rPr>
          <w:vertAlign w:val="subscript"/>
        </w:rPr>
        <w:t>ФБ.обор.</w:t>
      </w:r>
      <w:r>
        <w:t xml:space="preserve"> - общий объем бюджетных ассигнований, предусмотренных в федеральном бюджете на соответствующий финансовый год на предоставление субсидий из федерального бюджета в целях софинансирования расходных обязательств субъектов Российской Федерации, возникающих при предоставлении получателям средств субсидий на закупку или производство оборудования.</w:t>
      </w:r>
    </w:p>
    <w:p w14:paraId="1BCEA5BD" w14:textId="77777777" w:rsidR="00E71498" w:rsidRDefault="00E71498">
      <w:pPr>
        <w:pStyle w:val="ConsPlusNormal"/>
        <w:jc w:val="both"/>
      </w:pPr>
      <w:r>
        <w:t xml:space="preserve">(в ред. </w:t>
      </w:r>
      <w:hyperlink r:id="rId565">
        <w:r>
          <w:rPr>
            <w:color w:val="0000FF"/>
          </w:rPr>
          <w:t>Постановления</w:t>
        </w:r>
      </w:hyperlink>
      <w:r>
        <w:t xml:space="preserve"> Правительства РФ от 06.10.2023 N 1647)</w:t>
      </w:r>
    </w:p>
    <w:p w14:paraId="61B8FDBA" w14:textId="77777777" w:rsidR="00E71498" w:rsidRDefault="00E71498">
      <w:pPr>
        <w:pStyle w:val="ConsPlusNormal"/>
        <w:spacing w:before="220"/>
        <w:ind w:firstLine="540"/>
        <w:jc w:val="both"/>
      </w:pPr>
      <w:r>
        <w:t>Размер предоставляемой бюджету i-го субъекта Российской Федерации субсидии из федерального бюджета в целях софинансирования расходных обязательств, возникающих при предоставлении получателям средств субсидий на технологическое присоединение, (V</w:t>
      </w:r>
      <w:r>
        <w:rPr>
          <w:vertAlign w:val="subscript"/>
        </w:rPr>
        <w:t>i.тп</w:t>
      </w:r>
      <w:r>
        <w:t>) определяется по формуле:</w:t>
      </w:r>
    </w:p>
    <w:p w14:paraId="10EAC002" w14:textId="77777777" w:rsidR="00E71498" w:rsidRDefault="00E71498">
      <w:pPr>
        <w:pStyle w:val="ConsPlusNormal"/>
        <w:jc w:val="both"/>
      </w:pPr>
    </w:p>
    <w:p w14:paraId="18D4D4BC" w14:textId="77777777" w:rsidR="00E71498" w:rsidRDefault="00E71498">
      <w:pPr>
        <w:pStyle w:val="ConsPlusNormal"/>
        <w:jc w:val="center"/>
      </w:pPr>
      <w:r>
        <w:rPr>
          <w:noProof/>
          <w:position w:val="-31"/>
        </w:rPr>
        <w:drawing>
          <wp:inline distT="0" distB="0" distL="0" distR="0" wp14:anchorId="23D0ADFB" wp14:editId="17AF4802">
            <wp:extent cx="1980565" cy="5346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a:extLst>
                        <a:ext uri="{28A0092B-C50C-407E-A947-70E740481C1C}">
                          <a14:useLocalDpi xmlns:a14="http://schemas.microsoft.com/office/drawing/2010/main" val="0"/>
                        </a:ext>
                      </a:extLst>
                    </a:blip>
                    <a:srcRect/>
                    <a:stretch>
                      <a:fillRect/>
                    </a:stretch>
                  </pic:blipFill>
                  <pic:spPr bwMode="auto">
                    <a:xfrm>
                      <a:off x="0" y="0"/>
                      <a:ext cx="1980565" cy="534670"/>
                    </a:xfrm>
                    <a:prstGeom prst="rect">
                      <a:avLst/>
                    </a:prstGeom>
                    <a:noFill/>
                    <a:ln>
                      <a:noFill/>
                    </a:ln>
                  </pic:spPr>
                </pic:pic>
              </a:graphicData>
            </a:graphic>
          </wp:inline>
        </w:drawing>
      </w:r>
    </w:p>
    <w:p w14:paraId="37F1F921" w14:textId="77777777" w:rsidR="00E71498" w:rsidRDefault="00E71498">
      <w:pPr>
        <w:pStyle w:val="ConsPlusNormal"/>
        <w:jc w:val="both"/>
      </w:pPr>
    </w:p>
    <w:p w14:paraId="58EF2FBE" w14:textId="77777777" w:rsidR="00E71498" w:rsidRDefault="00E71498">
      <w:pPr>
        <w:pStyle w:val="ConsPlusNormal"/>
        <w:ind w:firstLine="540"/>
        <w:jc w:val="both"/>
      </w:pPr>
      <w:r>
        <w:t>где:</w:t>
      </w:r>
    </w:p>
    <w:p w14:paraId="6B07742C" w14:textId="77777777" w:rsidR="00E71498" w:rsidRDefault="00E71498">
      <w:pPr>
        <w:pStyle w:val="ConsPlusNormal"/>
        <w:spacing w:before="220"/>
        <w:ind w:firstLine="540"/>
        <w:jc w:val="both"/>
      </w:pPr>
      <w:r>
        <w:t>T</w:t>
      </w:r>
      <w:r>
        <w:rPr>
          <w:vertAlign w:val="subscript"/>
        </w:rPr>
        <w:t>i</w:t>
      </w:r>
      <w:r>
        <w:t xml:space="preserve"> - планируемое i-м субъектом Российской Федерации к вводу в эксплуатацию в соответствующем финансовом году количество объектов зарядной инфраструктуры, затраты на технологическое присоединение которых возмещаются получателям средств, указанное в обращении высшего должностного лица субъекта Российской Федерации (руководителя высшего исполнительного органа субъекта Российской Федерации) о предоставлении средств федерального бюджета бюджету субъекта Российской Федерации;</w:t>
      </w:r>
    </w:p>
    <w:p w14:paraId="1800A842" w14:textId="77777777" w:rsidR="00E71498" w:rsidRDefault="00E71498">
      <w:pPr>
        <w:pStyle w:val="ConsPlusNormal"/>
        <w:spacing w:before="220"/>
        <w:ind w:firstLine="540"/>
        <w:jc w:val="both"/>
      </w:pPr>
      <w:r>
        <w:t>V</w:t>
      </w:r>
      <w:r>
        <w:rPr>
          <w:vertAlign w:val="subscript"/>
        </w:rPr>
        <w:t>ФБ.ТП</w:t>
      </w:r>
      <w:r>
        <w:t xml:space="preserve"> - общий объем бюджетных ассигнований, предусмотренных в федеральном бюджете на соответствующий финансовый год на предоставление субсидий из федерального </w:t>
      </w:r>
      <w:r>
        <w:lastRenderedPageBreak/>
        <w:t>бюджета в целях софинансирования расходных обязательств субъектов Российской Федерации, возникающих при предоставлении получателям средств субсидий на технологическое присоединение.</w:t>
      </w:r>
    </w:p>
    <w:p w14:paraId="6C43B195" w14:textId="77777777" w:rsidR="00E71498" w:rsidRDefault="00E71498">
      <w:pPr>
        <w:pStyle w:val="ConsPlusNormal"/>
        <w:spacing w:before="220"/>
        <w:ind w:firstLine="540"/>
        <w:jc w:val="both"/>
      </w:pPr>
      <w:r>
        <w:t xml:space="preserve">10. Субсидия из федерального бюджета предоставляется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 Министерством энергетики Российской Федерации и высшим исполнительным органом субъекта Российской Федерации в соответствии с </w:t>
      </w:r>
      <w:hyperlink r:id="rId567">
        <w:r>
          <w:rPr>
            <w:color w:val="0000FF"/>
          </w:rPr>
          <w:t>типовой формой</w:t>
        </w:r>
      </w:hyperlink>
      <w:r>
        <w:t>, утвержденной Министерством финансов Российской Федерации.</w:t>
      </w:r>
    </w:p>
    <w:p w14:paraId="7C009783" w14:textId="77777777" w:rsidR="00E71498" w:rsidRDefault="00E71498">
      <w:pPr>
        <w:pStyle w:val="ConsPlusNormal"/>
        <w:spacing w:before="220"/>
        <w:ind w:firstLine="540"/>
        <w:jc w:val="both"/>
      </w:pPr>
      <w:r>
        <w:t>При заключении соглашения уполномоченный орган субъекта Российской Федерации представляет в Министерство энергетики Российской Федерации отчетность об исполнении условий предоставления субсидии из федерального бюджета.</w:t>
      </w:r>
    </w:p>
    <w:p w14:paraId="3DC17C7E" w14:textId="77777777" w:rsidR="00E71498" w:rsidRDefault="00E71498">
      <w:pPr>
        <w:pStyle w:val="ConsPlusNormal"/>
        <w:spacing w:before="220"/>
        <w:ind w:firstLine="540"/>
        <w:jc w:val="both"/>
      </w:pPr>
      <w:r>
        <w:t>11. Перечисление субсидии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42D1CA03" w14:textId="77777777" w:rsidR="00E71498" w:rsidRDefault="00E71498">
      <w:pPr>
        <w:pStyle w:val="ConsPlusNormal"/>
        <w:spacing w:before="220"/>
        <w:ind w:firstLine="540"/>
        <w:jc w:val="both"/>
      </w:pPr>
      <w:r>
        <w:t xml:space="preserve">Абзац утратил силу. - </w:t>
      </w:r>
      <w:hyperlink r:id="rId568">
        <w:r>
          <w:rPr>
            <w:color w:val="0000FF"/>
          </w:rPr>
          <w:t>Постановление</w:t>
        </w:r>
      </w:hyperlink>
      <w:r>
        <w:t xml:space="preserve"> Правительства РФ от 06.10.2023 N 1647.</w:t>
      </w:r>
    </w:p>
    <w:p w14:paraId="053F9F93" w14:textId="77777777" w:rsidR="00E71498" w:rsidRDefault="00E71498">
      <w:pPr>
        <w:pStyle w:val="ConsPlusNormal"/>
        <w:spacing w:before="220"/>
        <w:ind w:firstLine="540"/>
        <w:jc w:val="both"/>
      </w:pPr>
      <w:r>
        <w:t xml:space="preserve">12. Результатом использования субсидии из федерального бюджета за отчетный год является количество введенных в эксплуатацию объектов зарядной инфраструктуры на территории субъекта Российской Федерации, затраты на строительство и (или) технологическое присоединение к электрическим сетям которых возмещены получателям средств и для которых получатели средств обеспечили условия сервисного обслуживания и технической доступности, установленные </w:t>
      </w:r>
      <w:hyperlink w:anchor="P2371">
        <w:r>
          <w:rPr>
            <w:color w:val="0000FF"/>
          </w:rPr>
          <w:t>пунктом 3</w:t>
        </w:r>
      </w:hyperlink>
      <w:r>
        <w:t xml:space="preserve"> приложения N 2 к настоящим Правилам.</w:t>
      </w:r>
    </w:p>
    <w:p w14:paraId="74D96CA4" w14:textId="77777777" w:rsidR="00E71498" w:rsidRDefault="00E71498">
      <w:pPr>
        <w:pStyle w:val="ConsPlusNormal"/>
        <w:spacing w:before="220"/>
        <w:ind w:firstLine="540"/>
        <w:jc w:val="both"/>
      </w:pPr>
      <w:r>
        <w:t>13. Уполномоченный орган субъекта Российской Федерации представляет в Министерство энергетики Российской Федерации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значений результата использования субсидии из федерального бюджета по форме и в срок, которые установлены в соглашении, в том числе следующие документы и сведения:</w:t>
      </w:r>
    </w:p>
    <w:p w14:paraId="5429D027" w14:textId="77777777" w:rsidR="00E71498" w:rsidRDefault="00E71498">
      <w:pPr>
        <w:pStyle w:val="ConsPlusNormal"/>
        <w:spacing w:before="220"/>
        <w:ind w:firstLine="540"/>
        <w:jc w:val="both"/>
      </w:pPr>
      <w:r>
        <w:t>а) копии платежных документов, подтверждающих перечисление субсидии из федерального бюджета получателю средств;</w:t>
      </w:r>
    </w:p>
    <w:p w14:paraId="63235CAE" w14:textId="77777777" w:rsidR="00E71498" w:rsidRDefault="00E71498">
      <w:pPr>
        <w:pStyle w:val="ConsPlusNormal"/>
        <w:spacing w:before="220"/>
        <w:ind w:firstLine="540"/>
        <w:jc w:val="both"/>
      </w:pPr>
      <w:r>
        <w:t>б) расчет значения результата использования субсидии из федерального бюджета;</w:t>
      </w:r>
    </w:p>
    <w:p w14:paraId="5EA76A5B" w14:textId="77777777" w:rsidR="00E71498" w:rsidRDefault="00E71498">
      <w:pPr>
        <w:pStyle w:val="ConsPlusNormal"/>
        <w:spacing w:before="220"/>
        <w:ind w:firstLine="540"/>
        <w:jc w:val="both"/>
      </w:pPr>
      <w:r>
        <w:t xml:space="preserve">в) - д) утратили силу. - </w:t>
      </w:r>
      <w:hyperlink r:id="rId569">
        <w:r>
          <w:rPr>
            <w:color w:val="0000FF"/>
          </w:rPr>
          <w:t>Постановление</w:t>
        </w:r>
      </w:hyperlink>
      <w:r>
        <w:t xml:space="preserve"> Правительства РФ от 29.06.2024 N 886.</w:t>
      </w:r>
    </w:p>
    <w:p w14:paraId="57A81B85" w14:textId="77777777" w:rsidR="00E71498" w:rsidRDefault="00E71498">
      <w:pPr>
        <w:pStyle w:val="ConsPlusNormal"/>
        <w:spacing w:before="220"/>
        <w:ind w:firstLine="540"/>
        <w:jc w:val="both"/>
      </w:pPr>
      <w:r>
        <w:t>14. Оценка эффективности использования субсидий из федерального бюджета производится ежегодно Министерством энергетики Российской Федерации на основании отношения фактически достигнутых субъектом Российской Федерации значений результата использования субсидий из федерального бюджета за соответствующий год со значениями результата использования субсидий из федерального бюджета, предусмотренными соглашениями.</w:t>
      </w:r>
    </w:p>
    <w:p w14:paraId="67349DD2" w14:textId="77777777" w:rsidR="00E71498" w:rsidRDefault="00E71498">
      <w:pPr>
        <w:pStyle w:val="ConsPlusNormal"/>
        <w:spacing w:before="220"/>
        <w:ind w:firstLine="540"/>
        <w:jc w:val="both"/>
      </w:pPr>
      <w:r>
        <w:t>Использование субсидий из федерального бюджета признается эффективным, если указанное отношение больше или равно единице.</w:t>
      </w:r>
    </w:p>
    <w:p w14:paraId="68977FB1" w14:textId="77777777" w:rsidR="00E71498" w:rsidRDefault="00E71498">
      <w:pPr>
        <w:pStyle w:val="ConsPlusNormal"/>
        <w:spacing w:before="220"/>
        <w:ind w:firstLine="540"/>
        <w:jc w:val="both"/>
      </w:pPr>
      <w:r>
        <w:t xml:space="preserve">15.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а также основания для освобождения субъекта Российской Федерации от применения мер </w:t>
      </w:r>
      <w:r>
        <w:lastRenderedPageBreak/>
        <w:t xml:space="preserve">финансовой ответственности установлены </w:t>
      </w:r>
      <w:hyperlink r:id="rId570">
        <w:r>
          <w:rPr>
            <w:color w:val="0000FF"/>
          </w:rPr>
          <w:t>пунктами 16</w:t>
        </w:r>
      </w:hyperlink>
      <w:r>
        <w:t xml:space="preserve">, </w:t>
      </w:r>
      <w:hyperlink r:id="rId571">
        <w:r>
          <w:rPr>
            <w:color w:val="0000FF"/>
          </w:rPr>
          <w:t>16(1)</w:t>
        </w:r>
      </w:hyperlink>
      <w:r>
        <w:t xml:space="preserve">, </w:t>
      </w:r>
      <w:hyperlink r:id="rId572">
        <w:r>
          <w:rPr>
            <w:color w:val="0000FF"/>
          </w:rPr>
          <w:t>17</w:t>
        </w:r>
      </w:hyperlink>
      <w:r>
        <w:t xml:space="preserve">, </w:t>
      </w:r>
      <w:hyperlink r:id="rId573">
        <w:r>
          <w:rPr>
            <w:color w:val="0000FF"/>
          </w:rPr>
          <w:t>18</w:t>
        </w:r>
      </w:hyperlink>
      <w:r>
        <w:t xml:space="preserve"> и </w:t>
      </w:r>
      <w:hyperlink r:id="rId574">
        <w:r>
          <w:rPr>
            <w:color w:val="0000FF"/>
          </w:rPr>
          <w:t>20</w:t>
        </w:r>
      </w:hyperlink>
      <w:r>
        <w:t xml:space="preserve"> Правил формирования, предоставления и распределения субсидий.</w:t>
      </w:r>
    </w:p>
    <w:p w14:paraId="170A938D" w14:textId="77777777" w:rsidR="00E71498" w:rsidRDefault="00E71498">
      <w:pPr>
        <w:pStyle w:val="ConsPlusNormal"/>
        <w:jc w:val="both"/>
      </w:pPr>
      <w:r>
        <w:t xml:space="preserve">(в ред. </w:t>
      </w:r>
      <w:hyperlink r:id="rId575">
        <w:r>
          <w:rPr>
            <w:color w:val="0000FF"/>
          </w:rPr>
          <w:t>Постановления</w:t>
        </w:r>
      </w:hyperlink>
      <w:r>
        <w:t xml:space="preserve"> Правительства РФ от 06.10.2023 N 1647)</w:t>
      </w:r>
    </w:p>
    <w:p w14:paraId="0BCB516E" w14:textId="77777777" w:rsidR="00E71498" w:rsidRDefault="00E71498">
      <w:pPr>
        <w:pStyle w:val="ConsPlusNormal"/>
        <w:spacing w:before="220"/>
        <w:ind w:firstLine="540"/>
        <w:jc w:val="both"/>
      </w:pPr>
      <w:r>
        <w:t>16. Контроль за соблюдением субъектами Российской Федерации условий предоставления субсидий осуществляется Министерством энергетики Российской Федерации и уполномоченными органами государственного финансового контроля.</w:t>
      </w:r>
    </w:p>
    <w:p w14:paraId="11FFAE33" w14:textId="77777777" w:rsidR="00E71498" w:rsidRDefault="00E71498">
      <w:pPr>
        <w:pStyle w:val="ConsPlusNormal"/>
        <w:jc w:val="both"/>
      </w:pPr>
      <w:r>
        <w:t xml:space="preserve">(п. 16 в ред. </w:t>
      </w:r>
      <w:hyperlink r:id="rId576">
        <w:r>
          <w:rPr>
            <w:color w:val="0000FF"/>
          </w:rPr>
          <w:t>Постановления</w:t>
        </w:r>
      </w:hyperlink>
      <w:r>
        <w:t xml:space="preserve"> Правительства РФ от 06.10.2023 N 1647)</w:t>
      </w:r>
    </w:p>
    <w:p w14:paraId="18CA87B6" w14:textId="77777777" w:rsidR="00E71498" w:rsidRDefault="00E71498">
      <w:pPr>
        <w:pStyle w:val="ConsPlusNormal"/>
        <w:jc w:val="both"/>
      </w:pPr>
    </w:p>
    <w:p w14:paraId="2CC518E6" w14:textId="77777777" w:rsidR="00E71498" w:rsidRDefault="00E71498">
      <w:pPr>
        <w:pStyle w:val="ConsPlusNormal"/>
        <w:jc w:val="both"/>
      </w:pPr>
    </w:p>
    <w:p w14:paraId="205909D8" w14:textId="77777777" w:rsidR="00E71498" w:rsidRDefault="00E71498">
      <w:pPr>
        <w:pStyle w:val="ConsPlusNormal"/>
        <w:jc w:val="both"/>
      </w:pPr>
    </w:p>
    <w:p w14:paraId="12DB7897" w14:textId="77777777" w:rsidR="00E71498" w:rsidRDefault="00E71498">
      <w:pPr>
        <w:pStyle w:val="ConsPlusNormal"/>
        <w:jc w:val="both"/>
      </w:pPr>
    </w:p>
    <w:p w14:paraId="08ADF986" w14:textId="77777777" w:rsidR="00E71498" w:rsidRDefault="00E71498">
      <w:pPr>
        <w:pStyle w:val="ConsPlusNormal"/>
        <w:jc w:val="both"/>
      </w:pPr>
    </w:p>
    <w:p w14:paraId="154A33CB" w14:textId="77777777" w:rsidR="00E71498" w:rsidRDefault="00E71498">
      <w:pPr>
        <w:pStyle w:val="ConsPlusNormal"/>
        <w:jc w:val="right"/>
        <w:outlineLvl w:val="2"/>
      </w:pPr>
      <w:r>
        <w:t>Приложение N 1</w:t>
      </w:r>
    </w:p>
    <w:p w14:paraId="5AB1A95E" w14:textId="77777777" w:rsidR="00E71498" w:rsidRDefault="00E71498">
      <w:pPr>
        <w:pStyle w:val="ConsPlusNormal"/>
        <w:jc w:val="right"/>
      </w:pPr>
      <w:r>
        <w:t>к Правилам предоставления</w:t>
      </w:r>
    </w:p>
    <w:p w14:paraId="6CBB64F2" w14:textId="77777777" w:rsidR="00E71498" w:rsidRDefault="00E71498">
      <w:pPr>
        <w:pStyle w:val="ConsPlusNormal"/>
        <w:jc w:val="right"/>
      </w:pPr>
      <w:r>
        <w:t>и распределения субсидий</w:t>
      </w:r>
    </w:p>
    <w:p w14:paraId="6C1C8409" w14:textId="77777777" w:rsidR="00E71498" w:rsidRDefault="00E71498">
      <w:pPr>
        <w:pStyle w:val="ConsPlusNormal"/>
        <w:jc w:val="right"/>
      </w:pPr>
      <w:r>
        <w:t>из федерального бюджета бюджетам</w:t>
      </w:r>
    </w:p>
    <w:p w14:paraId="1D022B4F" w14:textId="77777777" w:rsidR="00E71498" w:rsidRDefault="00E71498">
      <w:pPr>
        <w:pStyle w:val="ConsPlusNormal"/>
        <w:jc w:val="right"/>
      </w:pPr>
      <w:r>
        <w:t>субъектов Российской Федерации</w:t>
      </w:r>
    </w:p>
    <w:p w14:paraId="774427AC" w14:textId="77777777" w:rsidR="00E71498" w:rsidRDefault="00E71498">
      <w:pPr>
        <w:pStyle w:val="ConsPlusNormal"/>
        <w:jc w:val="right"/>
      </w:pPr>
      <w:r>
        <w:t>в целях софинансирования расходных</w:t>
      </w:r>
    </w:p>
    <w:p w14:paraId="0CB2F79C" w14:textId="77777777" w:rsidR="00E71498" w:rsidRDefault="00E71498">
      <w:pPr>
        <w:pStyle w:val="ConsPlusNormal"/>
        <w:jc w:val="right"/>
      </w:pPr>
      <w:r>
        <w:t>обязательств субъектов Российской</w:t>
      </w:r>
    </w:p>
    <w:p w14:paraId="48D1D48B" w14:textId="77777777" w:rsidR="00E71498" w:rsidRDefault="00E71498">
      <w:pPr>
        <w:pStyle w:val="ConsPlusNormal"/>
        <w:jc w:val="right"/>
      </w:pPr>
      <w:r>
        <w:t>Федерации, возникающих при развитии</w:t>
      </w:r>
    </w:p>
    <w:p w14:paraId="34D3AD2B" w14:textId="77777777" w:rsidR="00E71498" w:rsidRDefault="00E71498">
      <w:pPr>
        <w:pStyle w:val="ConsPlusNormal"/>
        <w:jc w:val="right"/>
      </w:pPr>
      <w:r>
        <w:t>зарядной инфраструктуры</w:t>
      </w:r>
    </w:p>
    <w:p w14:paraId="37A707D7" w14:textId="77777777" w:rsidR="00E71498" w:rsidRDefault="00E71498">
      <w:pPr>
        <w:pStyle w:val="ConsPlusNormal"/>
        <w:jc w:val="right"/>
      </w:pPr>
      <w:r>
        <w:t>для электромобилей</w:t>
      </w:r>
    </w:p>
    <w:p w14:paraId="1DE485F2" w14:textId="77777777" w:rsidR="00E71498" w:rsidRDefault="00E71498">
      <w:pPr>
        <w:pStyle w:val="ConsPlusNormal"/>
        <w:jc w:val="both"/>
      </w:pPr>
    </w:p>
    <w:p w14:paraId="62F3494A" w14:textId="77777777" w:rsidR="00E71498" w:rsidRDefault="00E71498">
      <w:pPr>
        <w:pStyle w:val="ConsPlusTitle"/>
        <w:jc w:val="center"/>
      </w:pPr>
      <w:bookmarkStart w:id="104" w:name="P2302"/>
      <w:bookmarkEnd w:id="104"/>
      <w:r>
        <w:t>ОБЩИЕ ТРЕБОВАНИЯ</w:t>
      </w:r>
    </w:p>
    <w:p w14:paraId="2A4F7473" w14:textId="77777777" w:rsidR="00E71498" w:rsidRDefault="00E71498">
      <w:pPr>
        <w:pStyle w:val="ConsPlusTitle"/>
        <w:jc w:val="center"/>
      </w:pPr>
      <w:r>
        <w:t>К ПОРЯДКУ ОПРЕДЕЛЕНИЯ РАЗМЕРА СУБСИДИЙ, ПРЕДОСТАВЛЯЕМЫХ</w:t>
      </w:r>
    </w:p>
    <w:p w14:paraId="45332E14" w14:textId="77777777" w:rsidR="00E71498" w:rsidRDefault="00E71498">
      <w:pPr>
        <w:pStyle w:val="ConsPlusTitle"/>
        <w:jc w:val="center"/>
      </w:pPr>
      <w:r>
        <w:t>ИЗ БЮДЖЕТОВ СУБЪЕКТОВ РОССИЙСКОЙ ФЕДЕРАЦИИ ЮРИДИЧЕСКИМ ЛИЦАМ</w:t>
      </w:r>
    </w:p>
    <w:p w14:paraId="577B87FC" w14:textId="77777777" w:rsidR="00E71498" w:rsidRDefault="00E71498">
      <w:pPr>
        <w:pStyle w:val="ConsPlusTitle"/>
        <w:jc w:val="center"/>
      </w:pPr>
      <w:r>
        <w:t>И ИНДИВИДУАЛЬНЫМ ПРЕДПРИНИМАТЕЛЯМ, В ТОМ ЧИСЛЕ ЯВЛЯЮЩИМСЯ</w:t>
      </w:r>
    </w:p>
    <w:p w14:paraId="391CBCC4" w14:textId="77777777" w:rsidR="00E71498" w:rsidRDefault="00E71498">
      <w:pPr>
        <w:pStyle w:val="ConsPlusTitle"/>
        <w:jc w:val="center"/>
      </w:pPr>
      <w:r>
        <w:t>ПРОИЗВОДИТЕЛЯМИ ОБЪЕКТА ЗАРЯДНОЙ ИНФРАСТРУКТУРЫ, РЕАЛИЗУЮЩИМ</w:t>
      </w:r>
    </w:p>
    <w:p w14:paraId="1E828C76" w14:textId="77777777" w:rsidR="00E71498" w:rsidRDefault="00E71498">
      <w:pPr>
        <w:pStyle w:val="ConsPlusTitle"/>
        <w:jc w:val="center"/>
      </w:pPr>
      <w:r>
        <w:t>ИНВЕСТИЦИОННЫЕ ПРОЕКТЫ ПО СТРОИТЕЛЬСТВУ ОБЪЕКТОВ ЗАРЯДНОЙ</w:t>
      </w:r>
    </w:p>
    <w:p w14:paraId="11535BDE" w14:textId="77777777" w:rsidR="00E71498" w:rsidRDefault="00E71498">
      <w:pPr>
        <w:pStyle w:val="ConsPlusTitle"/>
        <w:jc w:val="center"/>
      </w:pPr>
      <w:r>
        <w:t>ИНФРАСТРУКТУРЫ ДЛЯ БЫСТРОЙ ЗАРЯДКИ ЭЛЕКТРИЧЕСКОГО</w:t>
      </w:r>
    </w:p>
    <w:p w14:paraId="45F814B0" w14:textId="77777777" w:rsidR="00E71498" w:rsidRDefault="00E71498">
      <w:pPr>
        <w:pStyle w:val="ConsPlusTitle"/>
        <w:jc w:val="center"/>
      </w:pPr>
      <w:r>
        <w:t>АВТОМОБИЛЬНОГО ТРАНСПОРТА, В СВЯЗИ С РАНЕЕ ОСУЩЕСТВЛЕННЫМИ</w:t>
      </w:r>
    </w:p>
    <w:p w14:paraId="593E70E3" w14:textId="77777777" w:rsidR="00E71498" w:rsidRDefault="00E71498">
      <w:pPr>
        <w:pStyle w:val="ConsPlusTitle"/>
        <w:jc w:val="center"/>
      </w:pPr>
      <w:r>
        <w:t>УКАЗАННЫМИ ЛИЦАМИ ИНВЕСТИЦИЯМИ НА ЗАКУПКУ ИЛИ ПРОИЗВОДСТВО</w:t>
      </w:r>
    </w:p>
    <w:p w14:paraId="4B7DA335" w14:textId="77777777" w:rsidR="00E71498" w:rsidRDefault="00E71498">
      <w:pPr>
        <w:pStyle w:val="ConsPlusTitle"/>
        <w:jc w:val="center"/>
      </w:pPr>
      <w:r>
        <w:t>ОБОРУДОВАНИЯ ОБЪЕКТОВ ЗАРЯДНОЙ ИНФРАСТРУКТУРЫ ДЛЯ БЫСТРОЙ</w:t>
      </w:r>
    </w:p>
    <w:p w14:paraId="2DEB13ED" w14:textId="77777777" w:rsidR="00E71498" w:rsidRDefault="00E71498">
      <w:pPr>
        <w:pStyle w:val="ConsPlusTitle"/>
        <w:jc w:val="center"/>
      </w:pPr>
      <w:r>
        <w:t>ЗАРЯДКИ ЭЛЕКТРИЧЕСКОГО АВТОМОБИЛЬНОГО ТРАНСПОРТА</w:t>
      </w:r>
    </w:p>
    <w:p w14:paraId="2E68459D"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570825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435BB1"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219654"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0E643" w14:textId="77777777" w:rsidR="00E71498" w:rsidRDefault="00E71498">
            <w:pPr>
              <w:pStyle w:val="ConsPlusNormal"/>
              <w:jc w:val="center"/>
            </w:pPr>
            <w:r>
              <w:rPr>
                <w:color w:val="392C69"/>
              </w:rPr>
              <w:t>Список изменяющих документов</w:t>
            </w:r>
          </w:p>
          <w:p w14:paraId="48DE78B3" w14:textId="77777777" w:rsidR="00E71498" w:rsidRDefault="00E71498">
            <w:pPr>
              <w:pStyle w:val="ConsPlusNormal"/>
              <w:jc w:val="center"/>
            </w:pPr>
            <w:r>
              <w:rPr>
                <w:color w:val="392C69"/>
              </w:rPr>
              <w:t xml:space="preserve">(в ред. </w:t>
            </w:r>
            <w:hyperlink r:id="rId577">
              <w:r>
                <w:rPr>
                  <w:color w:val="0000FF"/>
                </w:rPr>
                <w:t>Постановления</w:t>
              </w:r>
            </w:hyperlink>
            <w:r>
              <w:rPr>
                <w:color w:val="392C69"/>
              </w:rPr>
              <w:t xml:space="preserve"> Правительства РФ от 06.10.2023 N 1647)</w:t>
            </w:r>
          </w:p>
        </w:tc>
        <w:tc>
          <w:tcPr>
            <w:tcW w:w="113" w:type="dxa"/>
            <w:tcBorders>
              <w:top w:val="nil"/>
              <w:left w:val="nil"/>
              <w:bottom w:val="nil"/>
              <w:right w:val="nil"/>
            </w:tcBorders>
            <w:shd w:val="clear" w:color="auto" w:fill="F4F3F8"/>
            <w:tcMar>
              <w:top w:w="0" w:type="dxa"/>
              <w:left w:w="0" w:type="dxa"/>
              <w:bottom w:w="0" w:type="dxa"/>
              <w:right w:w="0" w:type="dxa"/>
            </w:tcMar>
          </w:tcPr>
          <w:p w14:paraId="19C93522" w14:textId="77777777" w:rsidR="00E71498" w:rsidRDefault="00E71498">
            <w:pPr>
              <w:pStyle w:val="ConsPlusNormal"/>
            </w:pPr>
          </w:p>
        </w:tc>
      </w:tr>
    </w:tbl>
    <w:p w14:paraId="6E92A823" w14:textId="77777777" w:rsidR="00E71498" w:rsidRDefault="00E71498">
      <w:pPr>
        <w:pStyle w:val="ConsPlusNormal"/>
        <w:jc w:val="both"/>
      </w:pPr>
    </w:p>
    <w:p w14:paraId="0B49395C" w14:textId="77777777" w:rsidR="00E71498" w:rsidRDefault="00E71498">
      <w:pPr>
        <w:pStyle w:val="ConsPlusNormal"/>
        <w:ind w:firstLine="540"/>
        <w:jc w:val="both"/>
      </w:pPr>
      <w:bookmarkStart w:id="105" w:name="P2316"/>
      <w:bookmarkEnd w:id="105"/>
      <w:r>
        <w:t>Размер субсидий, предоставляемых из бюджетов субъектов Российской Федерации юридическим лицам и индивидуальным предпринимателям, в том числе являющимся производителями объекта зарядной инфраструктуры,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в связи с ранее осуществленными указанными лицами инвестициями на закупку или производство оборудования объектов зарядной инфраструктуры для быстрой зарядки электрического автомобильного транспорта (далее соответственно - объект зарядной инфраструктуры, получатели средств), на один объект зарядной инфраструктуры определяется в размере 60 процентов от фактически понесенных затрат получателя средств на закупку или производство оборудования объекта зарядной инфраструктуры, но не более 1860 тыс. рублей.</w:t>
      </w:r>
    </w:p>
    <w:p w14:paraId="132A2E9B" w14:textId="77777777" w:rsidR="00E71498" w:rsidRDefault="00E71498">
      <w:pPr>
        <w:pStyle w:val="ConsPlusNormal"/>
        <w:jc w:val="both"/>
      </w:pPr>
      <w:r>
        <w:t xml:space="preserve">(в ред. </w:t>
      </w:r>
      <w:hyperlink r:id="rId578">
        <w:r>
          <w:rPr>
            <w:color w:val="0000FF"/>
          </w:rPr>
          <w:t>Постановления</w:t>
        </w:r>
      </w:hyperlink>
      <w:r>
        <w:t xml:space="preserve"> Правительства РФ от 06.10.2023 N 1647)</w:t>
      </w:r>
    </w:p>
    <w:p w14:paraId="544A9BEA" w14:textId="77777777" w:rsidR="00E71498" w:rsidRDefault="00E71498">
      <w:pPr>
        <w:pStyle w:val="ConsPlusNormal"/>
        <w:spacing w:before="220"/>
        <w:ind w:firstLine="540"/>
        <w:jc w:val="both"/>
      </w:pPr>
      <w:r>
        <w:t xml:space="preserve">Указанные фактические затраты должны быть документально подтверждены и </w:t>
      </w:r>
      <w:r>
        <w:lastRenderedPageBreak/>
        <w:t>представлены к возмещению получателем средств.</w:t>
      </w:r>
    </w:p>
    <w:p w14:paraId="4D4C5545" w14:textId="77777777" w:rsidR="00E71498" w:rsidRDefault="00E71498">
      <w:pPr>
        <w:pStyle w:val="ConsPlusNormal"/>
        <w:spacing w:before="220"/>
        <w:ind w:firstLine="540"/>
        <w:jc w:val="both"/>
      </w:pPr>
      <w:r>
        <w:t>Общие требования, предусмотренные настоящим документом, устанавливаются только в части средств, предоставляемых из бюджета субъекта Российской Федерации на возмещение фактически понесенных затрат получателя средств на закупку или производство оборудования объекта зарядной инфраструктуры, источником софинансирования которых являются субсидии, предоставляемые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зарядной инфраструктуры для электромобилей с учетом установленного в соглашении о предоставлении указанной субсидии уровня софинансирования.</w:t>
      </w:r>
    </w:p>
    <w:p w14:paraId="04701C2D" w14:textId="77777777" w:rsidR="00E71498" w:rsidRDefault="00E71498">
      <w:pPr>
        <w:pStyle w:val="ConsPlusNormal"/>
        <w:jc w:val="both"/>
      </w:pPr>
      <w:r>
        <w:t xml:space="preserve">(в ред. </w:t>
      </w:r>
      <w:hyperlink r:id="rId579">
        <w:r>
          <w:rPr>
            <w:color w:val="0000FF"/>
          </w:rPr>
          <w:t>Постановления</w:t>
        </w:r>
      </w:hyperlink>
      <w:r>
        <w:t xml:space="preserve"> Правительства РФ от 06.10.2023 N 1647)</w:t>
      </w:r>
    </w:p>
    <w:p w14:paraId="5BF5913C" w14:textId="77777777" w:rsidR="00E71498" w:rsidRDefault="00E71498">
      <w:pPr>
        <w:pStyle w:val="ConsPlusNormal"/>
        <w:spacing w:before="220"/>
        <w:ind w:firstLine="540"/>
        <w:jc w:val="both"/>
      </w:pPr>
      <w:r>
        <w:t xml:space="preserve">Субъектом Российской Федерации могут быть установлены иные размеры субсидий, предоставляемых из бюджетов субъектов Российской Федерации получателям средств в связи с ранее осуществленными получателями средств инвестициями на закупку или производство оборудования объектов зарядной инфраструктуры, превышающие размер, указанный в </w:t>
      </w:r>
      <w:hyperlink w:anchor="P2316">
        <w:r>
          <w:rPr>
            <w:color w:val="0000FF"/>
          </w:rPr>
          <w:t>абзаце первом</w:t>
        </w:r>
      </w:hyperlink>
      <w:r>
        <w:t xml:space="preserve"> настоящего документа. Расходные обязательства по предоставлению указанных субсидий в размере, превышающем размер, указанный в </w:t>
      </w:r>
      <w:hyperlink w:anchor="P2316">
        <w:r>
          <w:rPr>
            <w:color w:val="0000FF"/>
          </w:rPr>
          <w:t>абзаце первом</w:t>
        </w:r>
      </w:hyperlink>
      <w:r>
        <w:t xml:space="preserve"> настоящего документа, из федерального бюджета не софинансируются.</w:t>
      </w:r>
    </w:p>
    <w:p w14:paraId="76D18F0C" w14:textId="77777777" w:rsidR="00E71498" w:rsidRDefault="00E71498">
      <w:pPr>
        <w:pStyle w:val="ConsPlusNormal"/>
        <w:jc w:val="both"/>
      </w:pPr>
      <w:r>
        <w:t xml:space="preserve">(в ред. </w:t>
      </w:r>
      <w:hyperlink r:id="rId580">
        <w:r>
          <w:rPr>
            <w:color w:val="0000FF"/>
          </w:rPr>
          <w:t>Постановления</w:t>
        </w:r>
      </w:hyperlink>
      <w:r>
        <w:t xml:space="preserve"> Правительства РФ от 06.10.2023 N 1647)</w:t>
      </w:r>
    </w:p>
    <w:p w14:paraId="6069C0E9" w14:textId="77777777" w:rsidR="00E71498" w:rsidRDefault="00E71498">
      <w:pPr>
        <w:pStyle w:val="ConsPlusNormal"/>
        <w:jc w:val="both"/>
      </w:pPr>
    </w:p>
    <w:p w14:paraId="541A86BB" w14:textId="77777777" w:rsidR="00E71498" w:rsidRDefault="00E71498">
      <w:pPr>
        <w:pStyle w:val="ConsPlusNormal"/>
        <w:jc w:val="both"/>
      </w:pPr>
    </w:p>
    <w:p w14:paraId="18AF96D7" w14:textId="77777777" w:rsidR="00E71498" w:rsidRDefault="00E71498">
      <w:pPr>
        <w:pStyle w:val="ConsPlusNormal"/>
        <w:jc w:val="both"/>
      </w:pPr>
    </w:p>
    <w:p w14:paraId="233A86F5" w14:textId="77777777" w:rsidR="00E71498" w:rsidRDefault="00E71498">
      <w:pPr>
        <w:pStyle w:val="ConsPlusNormal"/>
        <w:jc w:val="both"/>
      </w:pPr>
    </w:p>
    <w:p w14:paraId="1758181C" w14:textId="77777777" w:rsidR="00E71498" w:rsidRDefault="00E71498">
      <w:pPr>
        <w:pStyle w:val="ConsPlusNormal"/>
        <w:jc w:val="both"/>
      </w:pPr>
    </w:p>
    <w:p w14:paraId="29A19901" w14:textId="77777777" w:rsidR="00E71498" w:rsidRDefault="00E71498">
      <w:pPr>
        <w:pStyle w:val="ConsPlusNormal"/>
        <w:jc w:val="right"/>
        <w:outlineLvl w:val="2"/>
      </w:pPr>
      <w:r>
        <w:t>Приложение N 2</w:t>
      </w:r>
    </w:p>
    <w:p w14:paraId="377782FF" w14:textId="77777777" w:rsidR="00E71498" w:rsidRDefault="00E71498">
      <w:pPr>
        <w:pStyle w:val="ConsPlusNormal"/>
        <w:jc w:val="right"/>
      </w:pPr>
      <w:r>
        <w:t>к Правилам предоставления</w:t>
      </w:r>
    </w:p>
    <w:p w14:paraId="7EE93CFC" w14:textId="77777777" w:rsidR="00E71498" w:rsidRDefault="00E71498">
      <w:pPr>
        <w:pStyle w:val="ConsPlusNormal"/>
        <w:jc w:val="right"/>
      </w:pPr>
      <w:r>
        <w:t>и распределения субсидий</w:t>
      </w:r>
    </w:p>
    <w:p w14:paraId="54D59345" w14:textId="77777777" w:rsidR="00E71498" w:rsidRDefault="00E71498">
      <w:pPr>
        <w:pStyle w:val="ConsPlusNormal"/>
        <w:jc w:val="right"/>
      </w:pPr>
      <w:r>
        <w:t>из федерального бюджета бюджетам</w:t>
      </w:r>
    </w:p>
    <w:p w14:paraId="207FA47F" w14:textId="77777777" w:rsidR="00E71498" w:rsidRDefault="00E71498">
      <w:pPr>
        <w:pStyle w:val="ConsPlusNormal"/>
        <w:jc w:val="right"/>
      </w:pPr>
      <w:r>
        <w:t>субъектов Российской Федерации</w:t>
      </w:r>
    </w:p>
    <w:p w14:paraId="5BD65B3A" w14:textId="77777777" w:rsidR="00E71498" w:rsidRDefault="00E71498">
      <w:pPr>
        <w:pStyle w:val="ConsPlusNormal"/>
        <w:jc w:val="right"/>
      </w:pPr>
      <w:r>
        <w:t>в целях софинансирования расходных</w:t>
      </w:r>
    </w:p>
    <w:p w14:paraId="497697A9" w14:textId="77777777" w:rsidR="00E71498" w:rsidRDefault="00E71498">
      <w:pPr>
        <w:pStyle w:val="ConsPlusNormal"/>
        <w:jc w:val="right"/>
      </w:pPr>
      <w:r>
        <w:t>обязательств субъектов Российской</w:t>
      </w:r>
    </w:p>
    <w:p w14:paraId="65A51532" w14:textId="77777777" w:rsidR="00E71498" w:rsidRDefault="00E71498">
      <w:pPr>
        <w:pStyle w:val="ConsPlusNormal"/>
        <w:jc w:val="right"/>
      </w:pPr>
      <w:r>
        <w:t>Федерации, возникающих при развитии</w:t>
      </w:r>
    </w:p>
    <w:p w14:paraId="092B0119" w14:textId="77777777" w:rsidR="00E71498" w:rsidRDefault="00E71498">
      <w:pPr>
        <w:pStyle w:val="ConsPlusNormal"/>
        <w:jc w:val="right"/>
      </w:pPr>
      <w:r>
        <w:t>зарядной инфраструктуры</w:t>
      </w:r>
    </w:p>
    <w:p w14:paraId="51D5DF11" w14:textId="77777777" w:rsidR="00E71498" w:rsidRDefault="00E71498">
      <w:pPr>
        <w:pStyle w:val="ConsPlusNormal"/>
        <w:jc w:val="right"/>
      </w:pPr>
      <w:r>
        <w:t>для электромобилей</w:t>
      </w:r>
    </w:p>
    <w:p w14:paraId="14DB77DB" w14:textId="77777777" w:rsidR="00E71498" w:rsidRDefault="00E71498">
      <w:pPr>
        <w:pStyle w:val="ConsPlusNormal"/>
        <w:jc w:val="both"/>
      </w:pPr>
    </w:p>
    <w:p w14:paraId="4291B685" w14:textId="77777777" w:rsidR="00E71498" w:rsidRDefault="00E71498">
      <w:pPr>
        <w:pStyle w:val="ConsPlusTitle"/>
        <w:jc w:val="center"/>
      </w:pPr>
      <w:bookmarkStart w:id="106" w:name="P2339"/>
      <w:bookmarkEnd w:id="106"/>
      <w:r>
        <w:t>ТРЕБОВАНИЯ</w:t>
      </w:r>
    </w:p>
    <w:p w14:paraId="6B13DB5D" w14:textId="77777777" w:rsidR="00E71498" w:rsidRDefault="00E71498">
      <w:pPr>
        <w:pStyle w:val="ConsPlusTitle"/>
        <w:jc w:val="center"/>
      </w:pPr>
      <w:r>
        <w:t>К ЮРИДИЧЕСКИМ ЛИЦАМ И ИНДИВИДУАЛЬНЫМ ПРЕДПРИНИМАТЕЛЯМ,</w:t>
      </w:r>
    </w:p>
    <w:p w14:paraId="73D370D3" w14:textId="77777777" w:rsidR="00E71498" w:rsidRDefault="00E71498">
      <w:pPr>
        <w:pStyle w:val="ConsPlusTitle"/>
        <w:jc w:val="center"/>
      </w:pPr>
      <w:r>
        <w:t>В ТОМ ЧИСЛЕ ЯВЛЯЮЩИМСЯ ТЕРРИТОРИАЛЬНЫМИ СЕТЕВЫМИ</w:t>
      </w:r>
    </w:p>
    <w:p w14:paraId="119C3A2D" w14:textId="77777777" w:rsidR="00E71498" w:rsidRDefault="00E71498">
      <w:pPr>
        <w:pStyle w:val="ConsPlusTitle"/>
        <w:jc w:val="center"/>
      </w:pPr>
      <w:r>
        <w:t>ОРГАНИЗАЦИЯМИ, ПОДКЛЮЧАЮЩИМИ ОБЪЕКТЫ ЗАРЯДНОЙ ИНФРАСТРУКТУРЫ</w:t>
      </w:r>
    </w:p>
    <w:p w14:paraId="31709D00" w14:textId="77777777" w:rsidR="00E71498" w:rsidRDefault="00E71498">
      <w:pPr>
        <w:pStyle w:val="ConsPlusTitle"/>
        <w:jc w:val="center"/>
      </w:pPr>
      <w:r>
        <w:t>К СВОИМ СЕТЯМ, ИЛИ ПРОИЗВОДИТЕЛЯМИ ОБЪЕКТОВ ЗАРЯДНОЙ</w:t>
      </w:r>
    </w:p>
    <w:p w14:paraId="4843DBDF" w14:textId="77777777" w:rsidR="00E71498" w:rsidRDefault="00E71498">
      <w:pPr>
        <w:pStyle w:val="ConsPlusTitle"/>
        <w:jc w:val="center"/>
      </w:pPr>
      <w:r>
        <w:t>ИНФРАСТРУКТУРЫ, РЕАЛИЗУЮЩИМ ИНВЕСТИЦИОННЫЕ ПРОЕКТЫ</w:t>
      </w:r>
    </w:p>
    <w:p w14:paraId="6E56CFCD" w14:textId="77777777" w:rsidR="00E71498" w:rsidRDefault="00E71498">
      <w:pPr>
        <w:pStyle w:val="ConsPlusTitle"/>
        <w:jc w:val="center"/>
      </w:pPr>
      <w:r>
        <w:t>ПО СТРОИТЕЛЬСТВУ ОБЪЕКТОВ ЗАРЯДНОЙ ИНФРАСТРУКТУРЫ</w:t>
      </w:r>
    </w:p>
    <w:p w14:paraId="136EEADB" w14:textId="77777777" w:rsidR="00E71498" w:rsidRDefault="00E71498">
      <w:pPr>
        <w:pStyle w:val="ConsPlusTitle"/>
        <w:jc w:val="center"/>
      </w:pPr>
      <w:r>
        <w:t>ДЛЯ БЫСТРОЙ ЗАРЯДКИ ЭЛЕКТРИЧЕСКОГО АВТОМОБИЛЬНОГО</w:t>
      </w:r>
    </w:p>
    <w:p w14:paraId="21347EF2" w14:textId="77777777" w:rsidR="00E71498" w:rsidRDefault="00E71498">
      <w:pPr>
        <w:pStyle w:val="ConsPlusTitle"/>
        <w:jc w:val="center"/>
      </w:pPr>
      <w:r>
        <w:t>ТРАНСПОРТА, ДЛЯ ПОЛУЧЕНИЯ СУБСИДИЙ ИЗ БЮДЖЕТОВ СУБЪЕКТОВ</w:t>
      </w:r>
    </w:p>
    <w:p w14:paraId="75F6C3E8" w14:textId="77777777" w:rsidR="00E71498" w:rsidRDefault="00E71498">
      <w:pPr>
        <w:pStyle w:val="ConsPlusTitle"/>
        <w:jc w:val="center"/>
      </w:pPr>
      <w:r>
        <w:t>РОССИЙСКОЙ ФЕДЕРАЦИИ НА ВОЗМЕЩЕНИЕ ЧАСТИ ЗАТРАТ НА ЗАКУПКУ</w:t>
      </w:r>
    </w:p>
    <w:p w14:paraId="16C68BC0" w14:textId="77777777" w:rsidR="00E71498" w:rsidRDefault="00E71498">
      <w:pPr>
        <w:pStyle w:val="ConsPlusTitle"/>
        <w:jc w:val="center"/>
      </w:pPr>
      <w:r>
        <w:t>ИЛИ ПРОИЗВОДСТВО ОБОРУДОВАНИЯ ОБЪЕКТОВ ЗАРЯДНОЙ</w:t>
      </w:r>
    </w:p>
    <w:p w14:paraId="59EC10F3" w14:textId="77777777" w:rsidR="00E71498" w:rsidRDefault="00E71498">
      <w:pPr>
        <w:pStyle w:val="ConsPlusTitle"/>
        <w:jc w:val="center"/>
      </w:pPr>
      <w:r>
        <w:t>ИНФРАСТРУКТУРЫ ДЛЯ БЫСТРОЙ ЗАРЯДКИ ЭЛЕКТРИЧЕСКОГО</w:t>
      </w:r>
    </w:p>
    <w:p w14:paraId="50533010" w14:textId="77777777" w:rsidR="00E71498" w:rsidRDefault="00E71498">
      <w:pPr>
        <w:pStyle w:val="ConsPlusTitle"/>
        <w:jc w:val="center"/>
      </w:pPr>
      <w:r>
        <w:t>АВТОМОБИЛЬНОГО ТРАНСПОРТА И ТЕХНОЛОГИЧЕСКОГО ПРИСОЕДИНЕНИЯ</w:t>
      </w:r>
    </w:p>
    <w:p w14:paraId="2267C455" w14:textId="77777777" w:rsidR="00E71498" w:rsidRDefault="00E71498">
      <w:pPr>
        <w:pStyle w:val="ConsPlusTitle"/>
        <w:jc w:val="center"/>
      </w:pPr>
      <w:r>
        <w:t>ОБЪЕКТОВ ЗАРЯДНОЙ ИНФРАСТРУКТУРЫ ДЛЯ БЫСТРОЙ ЗАРЯДКИ</w:t>
      </w:r>
    </w:p>
    <w:p w14:paraId="01E3C7A6" w14:textId="77777777" w:rsidR="00E71498" w:rsidRDefault="00E71498">
      <w:pPr>
        <w:pStyle w:val="ConsPlusTitle"/>
        <w:jc w:val="center"/>
      </w:pPr>
      <w:r>
        <w:t>ЭЛЕКТРИЧЕСКОГО АВТОМОБИЛЬНОГО ТРАНСПОРТА</w:t>
      </w:r>
    </w:p>
    <w:p w14:paraId="1A6EEBD2" w14:textId="77777777" w:rsidR="00E71498" w:rsidRDefault="00E71498">
      <w:pPr>
        <w:pStyle w:val="ConsPlusTitle"/>
        <w:jc w:val="center"/>
      </w:pPr>
      <w:r>
        <w:t>К ЭЛЕКТРИЧЕСКИМ СЕТЯМ</w:t>
      </w:r>
    </w:p>
    <w:p w14:paraId="2C5999D4"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6E4C4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F2FE3"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8CD116"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3E069F" w14:textId="77777777" w:rsidR="00E71498" w:rsidRDefault="00E71498">
            <w:pPr>
              <w:pStyle w:val="ConsPlusNormal"/>
              <w:jc w:val="center"/>
            </w:pPr>
            <w:r>
              <w:rPr>
                <w:color w:val="392C69"/>
              </w:rPr>
              <w:t>Список изменяющих документов</w:t>
            </w:r>
          </w:p>
          <w:p w14:paraId="1F90BC22" w14:textId="77777777" w:rsidR="00E71498" w:rsidRDefault="00E71498">
            <w:pPr>
              <w:pStyle w:val="ConsPlusNormal"/>
              <w:jc w:val="center"/>
            </w:pPr>
            <w:r>
              <w:rPr>
                <w:color w:val="392C69"/>
              </w:rPr>
              <w:t xml:space="preserve">(в ред. Постановлений Правительства РФ от 12.12.2022 </w:t>
            </w:r>
            <w:hyperlink r:id="rId581">
              <w:r>
                <w:rPr>
                  <w:color w:val="0000FF"/>
                </w:rPr>
                <w:t>N 2291</w:t>
              </w:r>
            </w:hyperlink>
            <w:r>
              <w:rPr>
                <w:color w:val="392C69"/>
              </w:rPr>
              <w:t>,</w:t>
            </w:r>
          </w:p>
          <w:p w14:paraId="0E8E2AF0" w14:textId="77777777" w:rsidR="00E71498" w:rsidRDefault="00E71498">
            <w:pPr>
              <w:pStyle w:val="ConsPlusNormal"/>
              <w:jc w:val="center"/>
            </w:pPr>
            <w:r>
              <w:rPr>
                <w:color w:val="392C69"/>
              </w:rPr>
              <w:t xml:space="preserve">от 06.10.2023 </w:t>
            </w:r>
            <w:hyperlink r:id="rId582">
              <w:r>
                <w:rPr>
                  <w:color w:val="0000FF"/>
                </w:rPr>
                <w:t>N 1647</w:t>
              </w:r>
            </w:hyperlink>
            <w:r>
              <w:rPr>
                <w:color w:val="392C69"/>
              </w:rPr>
              <w:t xml:space="preserve">, от 16.11.2023 </w:t>
            </w:r>
            <w:hyperlink r:id="rId583">
              <w:r>
                <w:rPr>
                  <w:color w:val="0000FF"/>
                </w:rPr>
                <w:t>N 1924</w:t>
              </w:r>
            </w:hyperlink>
            <w:r>
              <w:rPr>
                <w:color w:val="392C69"/>
              </w:rPr>
              <w:t xml:space="preserve">, от 29.06.2024 </w:t>
            </w:r>
            <w:hyperlink r:id="rId584">
              <w:r>
                <w:rPr>
                  <w:color w:val="0000FF"/>
                </w:rPr>
                <w:t>N 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11F0B5" w14:textId="77777777" w:rsidR="00E71498" w:rsidRDefault="00E71498">
            <w:pPr>
              <w:pStyle w:val="ConsPlusNormal"/>
            </w:pPr>
          </w:p>
        </w:tc>
      </w:tr>
    </w:tbl>
    <w:p w14:paraId="7E513671" w14:textId="77777777" w:rsidR="00E71498" w:rsidRDefault="00E71498">
      <w:pPr>
        <w:pStyle w:val="ConsPlusNormal"/>
        <w:jc w:val="both"/>
      </w:pPr>
    </w:p>
    <w:p w14:paraId="0CA295F3" w14:textId="77777777" w:rsidR="00E71498" w:rsidRDefault="00E71498">
      <w:pPr>
        <w:pStyle w:val="ConsPlusNormal"/>
        <w:ind w:firstLine="540"/>
        <w:jc w:val="both"/>
      </w:pPr>
      <w:r>
        <w:t>1. Для получения субсидий из бюджетов субъектов Российской Федерации на возмещение части затрат на закупку или производство оборудования объектов зарядной инфраструктуры для быстрой зарядки электрического автомобильного транспорта (далее - объект зарядной инфраструктуры) и технологического присоединения объектов зарядной инфраструктуры к электрическим сетям юридические лица и индивидуальные предприниматели, в том числе являющиеся территориальными сетевыми организациями, подключающими объекты зарядной инфраструктуры к своим сетям, или производителями объектов зарядной инфраструктуры, реализующие инвестиционные проекты по строительству объектов зарядной инфраструктуры (далее - получатели средств), по состоянию на дату не ранее чем за 30 календарных дней до дня подачи заявки и (или) заявления о предоставлении субсидии должны соответствовать следующим требованиям:</w:t>
      </w:r>
    </w:p>
    <w:p w14:paraId="545F395B" w14:textId="77777777" w:rsidR="00E71498" w:rsidRDefault="00E71498">
      <w:pPr>
        <w:pStyle w:val="ConsPlusNormal"/>
        <w:jc w:val="both"/>
      </w:pPr>
      <w:r>
        <w:t xml:space="preserve">(в ред. </w:t>
      </w:r>
      <w:hyperlink r:id="rId585">
        <w:r>
          <w:rPr>
            <w:color w:val="0000FF"/>
          </w:rPr>
          <w:t>Постановления</w:t>
        </w:r>
      </w:hyperlink>
      <w:r>
        <w:t xml:space="preserve"> Правительства РФ от 06.10.2023 N 1647)</w:t>
      </w:r>
    </w:p>
    <w:p w14:paraId="64284D18" w14:textId="77777777" w:rsidR="00E71498" w:rsidRDefault="00E71498">
      <w:pPr>
        <w:pStyle w:val="ConsPlusNormal"/>
        <w:spacing w:before="220"/>
        <w:ind w:firstLine="540"/>
        <w:jc w:val="both"/>
      </w:pPr>
      <w:r>
        <w:t>а) у получателя средств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9228747" w14:textId="77777777" w:rsidR="00E71498" w:rsidRDefault="00E71498">
      <w:pPr>
        <w:pStyle w:val="ConsPlusNormal"/>
        <w:spacing w:before="220"/>
        <w:ind w:firstLine="540"/>
        <w:jc w:val="both"/>
      </w:pPr>
      <w:r>
        <w:t>б) у получателя средств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иная просроченная (неурегулированная) задолженность по денежным обязательствам перед Российской Федерацией;</w:t>
      </w:r>
    </w:p>
    <w:p w14:paraId="3CACAEC5" w14:textId="77777777" w:rsidR="00E71498" w:rsidRDefault="00E71498">
      <w:pPr>
        <w:pStyle w:val="ConsPlusNormal"/>
        <w:spacing w:before="220"/>
        <w:ind w:firstLine="540"/>
        <w:jc w:val="both"/>
      </w:pPr>
      <w:r>
        <w:t>в) получатель средств не находится в процессе реорганизации, ликвидации, в отношении получателя средств не введена процедура банкротства, деятельность получателя средств не приостановлена в порядке, предусмотренном законодательством Российской Федерации;</w:t>
      </w:r>
    </w:p>
    <w:p w14:paraId="47B99EB2" w14:textId="77777777" w:rsidR="00E71498" w:rsidRDefault="00E71498">
      <w:pPr>
        <w:pStyle w:val="ConsPlusNormal"/>
        <w:spacing w:before="220"/>
        <w:ind w:firstLine="540"/>
        <w:jc w:val="both"/>
      </w:pPr>
      <w: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средств;</w:t>
      </w:r>
    </w:p>
    <w:p w14:paraId="3709F86B" w14:textId="77777777" w:rsidR="00E71498" w:rsidRDefault="00E71498">
      <w:pPr>
        <w:pStyle w:val="ConsPlusNormal"/>
        <w:spacing w:before="220"/>
        <w:ind w:firstLine="540"/>
        <w:jc w:val="both"/>
      </w:pPr>
      <w:r>
        <w:t xml:space="preserve">д) получатель средств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586">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48BEDFA" w14:textId="77777777" w:rsidR="00E71498" w:rsidRDefault="00E71498">
      <w:pPr>
        <w:pStyle w:val="ConsPlusNormal"/>
        <w:jc w:val="both"/>
      </w:pPr>
      <w:r>
        <w:t xml:space="preserve">(пп. "д" в ред. </w:t>
      </w:r>
      <w:hyperlink r:id="rId587">
        <w:r>
          <w:rPr>
            <w:color w:val="0000FF"/>
          </w:rPr>
          <w:t>Постановления</w:t>
        </w:r>
      </w:hyperlink>
      <w:r>
        <w:t xml:space="preserve"> Правительства РФ от 29.06.2024 N 886)</w:t>
      </w:r>
    </w:p>
    <w:p w14:paraId="57353FC6" w14:textId="77777777" w:rsidR="00E71498" w:rsidRDefault="00E71498">
      <w:pPr>
        <w:pStyle w:val="ConsPlusNormal"/>
        <w:spacing w:before="220"/>
        <w:ind w:firstLine="540"/>
        <w:jc w:val="both"/>
      </w:pPr>
      <w:r>
        <w:t xml:space="preserve">е) получатель средств не получает средства из федерального бюджета на основании иных нормативных правовых актов Российской Федерации на цели, указанные в </w:t>
      </w:r>
      <w:hyperlink w:anchor="P2174">
        <w:r>
          <w:rPr>
            <w:color w:val="0000FF"/>
          </w:rPr>
          <w:t>пункте 1</w:t>
        </w:r>
      </w:hyperlink>
      <w:r>
        <w:t xml:space="preserve"> </w:t>
      </w:r>
      <w:r>
        <w:lastRenderedPageBreak/>
        <w:t>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зарядной инфраструктуры для электромобилей, предусмотренных приложением N 33 к государственной программе Российской Федерации "Развитие энергетики".</w:t>
      </w:r>
    </w:p>
    <w:p w14:paraId="30DC725C" w14:textId="77777777" w:rsidR="00E71498" w:rsidRDefault="00E71498">
      <w:pPr>
        <w:pStyle w:val="ConsPlusNormal"/>
        <w:spacing w:before="220"/>
        <w:ind w:firstLine="540"/>
        <w:jc w:val="both"/>
      </w:pPr>
      <w:r>
        <w:t>2. Получатели средств должны обеспечить соответствие оборудования объектов зарядной инфраструктуры техническим характеристикам, установленным приказом Министерства промышленности и торговли Российской Федерации.</w:t>
      </w:r>
    </w:p>
    <w:p w14:paraId="141C0EB0" w14:textId="77777777" w:rsidR="00E71498" w:rsidRDefault="00E71498">
      <w:pPr>
        <w:pStyle w:val="ConsPlusNormal"/>
        <w:spacing w:before="220"/>
        <w:ind w:firstLine="540"/>
        <w:jc w:val="both"/>
      </w:pPr>
      <w:r>
        <w:t xml:space="preserve">2(1). Получатели средств должны обеспечить соответствие программного обеспечения оборудования объектов зарядной инфраструктуры </w:t>
      </w:r>
      <w:hyperlink r:id="rId588">
        <w:r>
          <w:rPr>
            <w:color w:val="0000FF"/>
          </w:rPr>
          <w:t>характеристикам</w:t>
        </w:r>
      </w:hyperlink>
      <w:r>
        <w:t xml:space="preserve"> программного обеспечения, установленным приказом Министерства цифрового развития, связи и массовых коммуникаций Российской Федерации.</w:t>
      </w:r>
    </w:p>
    <w:p w14:paraId="136C328F" w14:textId="77777777" w:rsidR="00E71498" w:rsidRDefault="00E71498">
      <w:pPr>
        <w:pStyle w:val="ConsPlusNormal"/>
        <w:jc w:val="both"/>
      </w:pPr>
      <w:r>
        <w:t xml:space="preserve">(п. 2(1) введен </w:t>
      </w:r>
      <w:hyperlink r:id="rId589">
        <w:r>
          <w:rPr>
            <w:color w:val="0000FF"/>
          </w:rPr>
          <w:t>Постановлением</w:t>
        </w:r>
      </w:hyperlink>
      <w:r>
        <w:t xml:space="preserve"> Правительства РФ от 16.11.2023 N 1924)</w:t>
      </w:r>
    </w:p>
    <w:p w14:paraId="38DC4967" w14:textId="77777777" w:rsidR="00E71498" w:rsidRDefault="00E71498">
      <w:pPr>
        <w:pStyle w:val="ConsPlusNormal"/>
        <w:spacing w:before="220"/>
        <w:ind w:firstLine="540"/>
        <w:jc w:val="both"/>
      </w:pPr>
      <w:bookmarkStart w:id="107" w:name="P2371"/>
      <w:bookmarkEnd w:id="107"/>
      <w:r>
        <w:t>3. Получатели средств обеспечивают следующие условия сервисного обслуживания и технической доступности объекта зарядной инфраструктуры:</w:t>
      </w:r>
    </w:p>
    <w:p w14:paraId="75F8C9C2" w14:textId="77777777" w:rsidR="00E71498" w:rsidRDefault="00E71498">
      <w:pPr>
        <w:pStyle w:val="ConsPlusNormal"/>
        <w:spacing w:before="220"/>
        <w:ind w:firstLine="540"/>
        <w:jc w:val="both"/>
      </w:pPr>
      <w:r>
        <w:t>а) получатель средств обеспечивает функционирование объекта зарядной инфраструктуры в течение не менее 5 лет со дня выдачи акта, подписанного в том числе уполномоченным представителем муниципального образования, на территории которого размещен объект зарядной инфраструктуры, подтверждающего ввод объекта зарядной инфраструктуры в эксплуатацию;</w:t>
      </w:r>
    </w:p>
    <w:p w14:paraId="64611368" w14:textId="77777777" w:rsidR="00E71498" w:rsidRDefault="00E71498">
      <w:pPr>
        <w:pStyle w:val="ConsPlusNormal"/>
        <w:spacing w:before="220"/>
        <w:ind w:firstLine="540"/>
        <w:jc w:val="both"/>
      </w:pPr>
      <w:r>
        <w:t>б) объект зарядной инфраструктуры предусматривает круглосуточный режим эксплуатации в течение установленного срока службы. В населенном пункте объект зарядной инфраструктуры доступен для пользователя не менее 80 процентов времени в месяц. Время восстановления работоспособности в случае неисправности объекта зарядной инфраструктуры составляет не более 48 часов. На автомобильной дороге общего пользования федерального и регионального значения объект зарядной инфраструктуры доступен для пользователя не менее 95 процентов времени в месяц. Время восстановления работоспособности в случае неисправности объекта зарядной инфраструктуры составляет не более 12 часов. Вне границ населенных пунктов объект зарядной инфраструктуры доступен для пользователя не менее 95 процентов времени в месяц. Время восстановления работоспособности в случае неисправности объекта зарядной инфраструктуры составляет не более 12 часов;</w:t>
      </w:r>
    </w:p>
    <w:p w14:paraId="7B326767" w14:textId="77777777" w:rsidR="00E71498" w:rsidRDefault="00E71498">
      <w:pPr>
        <w:pStyle w:val="ConsPlusNormal"/>
        <w:jc w:val="both"/>
      </w:pPr>
      <w:r>
        <w:t xml:space="preserve">(в ред. </w:t>
      </w:r>
      <w:hyperlink r:id="rId590">
        <w:r>
          <w:rPr>
            <w:color w:val="0000FF"/>
          </w:rPr>
          <w:t>Постановления</w:t>
        </w:r>
      </w:hyperlink>
      <w:r>
        <w:t xml:space="preserve"> Правительства РФ от 29.06.2024 N 886)</w:t>
      </w:r>
    </w:p>
    <w:p w14:paraId="57B5C677" w14:textId="77777777" w:rsidR="00E71498" w:rsidRDefault="00E71498">
      <w:pPr>
        <w:pStyle w:val="ConsPlusNormal"/>
        <w:spacing w:before="220"/>
        <w:ind w:firstLine="540"/>
        <w:jc w:val="both"/>
      </w:pPr>
      <w:r>
        <w:t>в) получатель средств обеспечивает передачу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(или) водителями электротранспорта.</w:t>
      </w:r>
    </w:p>
    <w:p w14:paraId="738B9A5F" w14:textId="77777777" w:rsidR="00E71498" w:rsidRDefault="00E71498">
      <w:pPr>
        <w:pStyle w:val="ConsPlusNormal"/>
        <w:spacing w:before="220"/>
        <w:ind w:firstLine="540"/>
        <w:jc w:val="both"/>
      </w:pPr>
      <w:r>
        <w:t>4. Получатели средств обеспечивают следующие условия размещения объектов зарядной инфраструктуры:</w:t>
      </w:r>
    </w:p>
    <w:p w14:paraId="4DAE11DE" w14:textId="77777777" w:rsidR="00E71498" w:rsidRDefault="00E71498">
      <w:pPr>
        <w:pStyle w:val="ConsPlusNormal"/>
        <w:spacing w:before="220"/>
        <w:ind w:firstLine="540"/>
        <w:jc w:val="both"/>
      </w:pPr>
      <w:r>
        <w:t>а) 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 имеющего в своем составе как минимум стационарную точку общественного питания и туалет, или на смежном с ним земельном участке;</w:t>
      </w:r>
    </w:p>
    <w:p w14:paraId="29F04618" w14:textId="77777777" w:rsidR="00E71498" w:rsidRDefault="00E71498">
      <w:pPr>
        <w:pStyle w:val="ConsPlusNormal"/>
        <w:jc w:val="both"/>
      </w:pPr>
      <w:r>
        <w:t xml:space="preserve">(в ред. Постановлений Правительства РФ от 12.12.2022 </w:t>
      </w:r>
      <w:hyperlink r:id="rId591">
        <w:r>
          <w:rPr>
            <w:color w:val="0000FF"/>
          </w:rPr>
          <w:t>N 2291</w:t>
        </w:r>
      </w:hyperlink>
      <w:r>
        <w:t xml:space="preserve">, от 29.06.2024 </w:t>
      </w:r>
      <w:hyperlink r:id="rId592">
        <w:r>
          <w:rPr>
            <w:color w:val="0000FF"/>
          </w:rPr>
          <w:t>N 886</w:t>
        </w:r>
      </w:hyperlink>
      <w:r>
        <w:t>)</w:t>
      </w:r>
    </w:p>
    <w:p w14:paraId="01BDD566" w14:textId="77777777" w:rsidR="00E71498" w:rsidRDefault="00E71498">
      <w:pPr>
        <w:pStyle w:val="ConsPlusNormal"/>
        <w:spacing w:before="220"/>
        <w:ind w:firstLine="540"/>
        <w:jc w:val="both"/>
      </w:pPr>
      <w:r>
        <w:t>б) в границах населенного пункта объект зарядной инфраструктуры размещается:</w:t>
      </w:r>
    </w:p>
    <w:p w14:paraId="6AB052E3" w14:textId="77777777" w:rsidR="00E71498" w:rsidRDefault="00E71498">
      <w:pPr>
        <w:pStyle w:val="ConsPlusNormal"/>
        <w:spacing w:before="220"/>
        <w:ind w:firstLine="540"/>
        <w:jc w:val="both"/>
      </w:pPr>
      <w:r>
        <w:t xml:space="preserve">вдоль городской улично-дорожной сети в местах, где организованы примыкающие к зарядной станции общественные парковочные пространства с возможностью парковки </w:t>
      </w:r>
      <w:r>
        <w:lastRenderedPageBreak/>
        <w:t>минимум 2 электромобилей не далее чем в 4 метрах от объекта зарядной инфраструктуры;</w:t>
      </w:r>
    </w:p>
    <w:p w14:paraId="0968CE73" w14:textId="77777777" w:rsidR="00E71498" w:rsidRDefault="00E71498">
      <w:pPr>
        <w:pStyle w:val="ConsPlusNormal"/>
        <w:spacing w:before="220"/>
        <w:ind w:firstLine="540"/>
        <w:jc w:val="both"/>
      </w:pPr>
      <w:r>
        <w:t>на парковочных пространствах с возможностью неограниченного круглосуточного доступа, с возможностью парковки минимум 2 электромобилей не далее чем в 2 метрах от объекта зарядной инфраструктуры;</w:t>
      </w:r>
    </w:p>
    <w:p w14:paraId="14C4BF30" w14:textId="77777777" w:rsidR="00E71498" w:rsidRDefault="00E71498">
      <w:pPr>
        <w:pStyle w:val="ConsPlusNormal"/>
        <w:jc w:val="both"/>
      </w:pPr>
      <w:r>
        <w:t xml:space="preserve">(пп. "б" в ред. </w:t>
      </w:r>
      <w:hyperlink r:id="rId593">
        <w:r>
          <w:rPr>
            <w:color w:val="0000FF"/>
          </w:rPr>
          <w:t>Постановления</w:t>
        </w:r>
      </w:hyperlink>
      <w:r>
        <w:t xml:space="preserve"> Правительства РФ от 12.12.2022 N 2291)</w:t>
      </w:r>
    </w:p>
    <w:p w14:paraId="5AE74AC2" w14:textId="77777777" w:rsidR="00E71498" w:rsidRDefault="00E71498">
      <w:pPr>
        <w:pStyle w:val="ConsPlusNormal"/>
        <w:spacing w:before="220"/>
        <w:ind w:firstLine="540"/>
        <w:jc w:val="both"/>
      </w:pPr>
      <w:r>
        <w:t>в) вне границ населенных пунктов объект зарядной инфраструктуры размещается на территориях торгово-выставочных, музейно-выставочных и спортивных комплексов на оборудованных парковочных пространствах с возможностью неограниченного круглосуточного доступа, с возможностью парковки минимум 2 электромобилей не далее чем в 2 метрах от объекта зарядной инфраструктуры.</w:t>
      </w:r>
    </w:p>
    <w:p w14:paraId="762BE8C3" w14:textId="77777777" w:rsidR="00E71498" w:rsidRDefault="00E71498">
      <w:pPr>
        <w:pStyle w:val="ConsPlusNormal"/>
        <w:jc w:val="both"/>
      </w:pPr>
      <w:r>
        <w:t xml:space="preserve">(пп. "в" введен </w:t>
      </w:r>
      <w:hyperlink r:id="rId594">
        <w:r>
          <w:rPr>
            <w:color w:val="0000FF"/>
          </w:rPr>
          <w:t>Постановлением</w:t>
        </w:r>
      </w:hyperlink>
      <w:r>
        <w:t xml:space="preserve"> Правительства РФ от 12.12.2022 N 2291)</w:t>
      </w:r>
    </w:p>
    <w:p w14:paraId="0D8D7D73" w14:textId="77777777" w:rsidR="00E71498" w:rsidRDefault="00E71498">
      <w:pPr>
        <w:pStyle w:val="ConsPlusNormal"/>
        <w:spacing w:before="220"/>
        <w:ind w:firstLine="540"/>
        <w:jc w:val="both"/>
      </w:pPr>
      <w:r>
        <w:t>5. Настоящий документ устанавливает минимальные значения критериев, определяющих требования к получателям средств. По указанным в настоящем документе критериям субъектом Российской Федерации могут быть установлены более высокие требования к получателям средств.</w:t>
      </w:r>
    </w:p>
    <w:p w14:paraId="08125AF4" w14:textId="77777777" w:rsidR="00E71498" w:rsidRDefault="00E71498">
      <w:pPr>
        <w:pStyle w:val="ConsPlusNormal"/>
        <w:jc w:val="both"/>
      </w:pPr>
    </w:p>
    <w:p w14:paraId="433802A1" w14:textId="77777777" w:rsidR="00E71498" w:rsidRDefault="00E71498">
      <w:pPr>
        <w:pStyle w:val="ConsPlusNormal"/>
        <w:jc w:val="both"/>
      </w:pPr>
    </w:p>
    <w:p w14:paraId="56C9B8F9" w14:textId="77777777" w:rsidR="00E71498" w:rsidRDefault="00E71498">
      <w:pPr>
        <w:pStyle w:val="ConsPlusNormal"/>
        <w:jc w:val="both"/>
      </w:pPr>
    </w:p>
    <w:p w14:paraId="13CA042C" w14:textId="77777777" w:rsidR="00E71498" w:rsidRDefault="00E71498">
      <w:pPr>
        <w:pStyle w:val="ConsPlusNormal"/>
        <w:jc w:val="both"/>
      </w:pPr>
    </w:p>
    <w:p w14:paraId="480ECC0C" w14:textId="77777777" w:rsidR="00E71498" w:rsidRDefault="00E71498">
      <w:pPr>
        <w:pStyle w:val="ConsPlusNormal"/>
        <w:jc w:val="both"/>
      </w:pPr>
    </w:p>
    <w:p w14:paraId="7AB6CDCF" w14:textId="77777777" w:rsidR="00E71498" w:rsidRDefault="00E71498">
      <w:pPr>
        <w:pStyle w:val="ConsPlusNormal"/>
        <w:jc w:val="right"/>
        <w:outlineLvl w:val="2"/>
      </w:pPr>
      <w:r>
        <w:t>Приложение N 3</w:t>
      </w:r>
    </w:p>
    <w:p w14:paraId="52027C27" w14:textId="77777777" w:rsidR="00E71498" w:rsidRDefault="00E71498">
      <w:pPr>
        <w:pStyle w:val="ConsPlusNormal"/>
        <w:jc w:val="right"/>
      </w:pPr>
      <w:r>
        <w:t>к Правилам предоставления</w:t>
      </w:r>
    </w:p>
    <w:p w14:paraId="4461CB0B" w14:textId="77777777" w:rsidR="00E71498" w:rsidRDefault="00E71498">
      <w:pPr>
        <w:pStyle w:val="ConsPlusNormal"/>
        <w:jc w:val="right"/>
      </w:pPr>
      <w:r>
        <w:t>и распределения субсидий</w:t>
      </w:r>
    </w:p>
    <w:p w14:paraId="76B74DE5" w14:textId="77777777" w:rsidR="00E71498" w:rsidRDefault="00E71498">
      <w:pPr>
        <w:pStyle w:val="ConsPlusNormal"/>
        <w:jc w:val="right"/>
      </w:pPr>
      <w:r>
        <w:t>из федерального бюджета бюджетам</w:t>
      </w:r>
    </w:p>
    <w:p w14:paraId="71342F6B" w14:textId="77777777" w:rsidR="00E71498" w:rsidRDefault="00E71498">
      <w:pPr>
        <w:pStyle w:val="ConsPlusNormal"/>
        <w:jc w:val="right"/>
      </w:pPr>
      <w:r>
        <w:t>субъектов Российской Федерации</w:t>
      </w:r>
    </w:p>
    <w:p w14:paraId="7A0C04FE" w14:textId="77777777" w:rsidR="00E71498" w:rsidRDefault="00E71498">
      <w:pPr>
        <w:pStyle w:val="ConsPlusNormal"/>
        <w:jc w:val="right"/>
      </w:pPr>
      <w:r>
        <w:t>в целях софинансирования расходных</w:t>
      </w:r>
    </w:p>
    <w:p w14:paraId="3A287E7B" w14:textId="77777777" w:rsidR="00E71498" w:rsidRDefault="00E71498">
      <w:pPr>
        <w:pStyle w:val="ConsPlusNormal"/>
        <w:jc w:val="right"/>
      </w:pPr>
      <w:r>
        <w:t>обязательств субъектов Российской</w:t>
      </w:r>
    </w:p>
    <w:p w14:paraId="3E89186A" w14:textId="77777777" w:rsidR="00E71498" w:rsidRDefault="00E71498">
      <w:pPr>
        <w:pStyle w:val="ConsPlusNormal"/>
        <w:jc w:val="right"/>
      </w:pPr>
      <w:r>
        <w:t>Федерации, возникающих при развитии</w:t>
      </w:r>
    </w:p>
    <w:p w14:paraId="2C7A6B48" w14:textId="77777777" w:rsidR="00E71498" w:rsidRDefault="00E71498">
      <w:pPr>
        <w:pStyle w:val="ConsPlusNormal"/>
        <w:jc w:val="right"/>
      </w:pPr>
      <w:r>
        <w:t>зарядной инфраструктуры</w:t>
      </w:r>
    </w:p>
    <w:p w14:paraId="6F727BA6" w14:textId="77777777" w:rsidR="00E71498" w:rsidRDefault="00E71498">
      <w:pPr>
        <w:pStyle w:val="ConsPlusNormal"/>
        <w:jc w:val="right"/>
      </w:pPr>
      <w:r>
        <w:t>для электромобилей</w:t>
      </w:r>
    </w:p>
    <w:p w14:paraId="15FE8EFC" w14:textId="77777777" w:rsidR="00E71498" w:rsidRDefault="00E71498">
      <w:pPr>
        <w:pStyle w:val="ConsPlusNormal"/>
        <w:jc w:val="both"/>
      </w:pPr>
    </w:p>
    <w:p w14:paraId="61C020CD" w14:textId="77777777" w:rsidR="00E71498" w:rsidRDefault="00E71498">
      <w:pPr>
        <w:pStyle w:val="ConsPlusTitle"/>
        <w:jc w:val="center"/>
      </w:pPr>
      <w:bookmarkStart w:id="108" w:name="P2402"/>
      <w:bookmarkEnd w:id="108"/>
      <w:r>
        <w:t>ОБЩИЕ ТРЕБОВАНИЯ</w:t>
      </w:r>
    </w:p>
    <w:p w14:paraId="22B74EB6" w14:textId="77777777" w:rsidR="00E71498" w:rsidRDefault="00E71498">
      <w:pPr>
        <w:pStyle w:val="ConsPlusTitle"/>
        <w:jc w:val="center"/>
      </w:pPr>
      <w:r>
        <w:t>К ПОРЯДКУ ОПРЕДЕЛЕНИЯ РАЗМЕРА СУБСИДИЙ, ПРЕДОСТАВЛЯЕМЫХ</w:t>
      </w:r>
    </w:p>
    <w:p w14:paraId="6D5367B8" w14:textId="77777777" w:rsidR="00E71498" w:rsidRDefault="00E71498">
      <w:pPr>
        <w:pStyle w:val="ConsPlusTitle"/>
        <w:jc w:val="center"/>
      </w:pPr>
      <w:r>
        <w:t>ИЗ БЮДЖЕТОВ СУБЪЕКТОВ РОССИЙСКОЙ ФЕДЕРАЦИИ ЮРИДИЧЕСКИМ</w:t>
      </w:r>
    </w:p>
    <w:p w14:paraId="33BEE240" w14:textId="77777777" w:rsidR="00E71498" w:rsidRDefault="00E71498">
      <w:pPr>
        <w:pStyle w:val="ConsPlusTitle"/>
        <w:jc w:val="center"/>
      </w:pPr>
      <w:r>
        <w:t>ЛИЦАМ И ИНДИВИДУАЛЬНЫМ ПРЕДПРИНИМАТЕЛЯМ, В ТОМ ЧИСЛЕ</w:t>
      </w:r>
    </w:p>
    <w:p w14:paraId="3CFA7403" w14:textId="77777777" w:rsidR="00E71498" w:rsidRDefault="00E71498">
      <w:pPr>
        <w:pStyle w:val="ConsPlusTitle"/>
        <w:jc w:val="center"/>
      </w:pPr>
      <w:r>
        <w:t>ЯВЛЯЮЩИМСЯ ТЕРРИТОРИАЛЬНЫМИ СЕТЕВЫМИ ОРГАНИЗАЦИЯМИ,</w:t>
      </w:r>
    </w:p>
    <w:p w14:paraId="6F416ADB" w14:textId="77777777" w:rsidR="00E71498" w:rsidRDefault="00E71498">
      <w:pPr>
        <w:pStyle w:val="ConsPlusTitle"/>
        <w:jc w:val="center"/>
      </w:pPr>
      <w:r>
        <w:t>ПОДКЛЮЧАЮЩИМИ ОБЪЕКТЫ ЗАРЯДНОЙ ИНФРАСТРУКТУРЫ К СВОИМ СЕТЯМ,</w:t>
      </w:r>
    </w:p>
    <w:p w14:paraId="3BAD569C" w14:textId="77777777" w:rsidR="00E71498" w:rsidRDefault="00E71498">
      <w:pPr>
        <w:pStyle w:val="ConsPlusTitle"/>
        <w:jc w:val="center"/>
      </w:pPr>
      <w:r>
        <w:t>РЕАЛИЗУЮЩИМ ИНВЕСТИЦИОННЫЕ ПРОЕКТЫ ПО СТРОИТЕЛЬСТВУ ОБЪЕКТОВ</w:t>
      </w:r>
    </w:p>
    <w:p w14:paraId="03E06CAD" w14:textId="77777777" w:rsidR="00E71498" w:rsidRDefault="00E71498">
      <w:pPr>
        <w:pStyle w:val="ConsPlusTitle"/>
        <w:jc w:val="center"/>
      </w:pPr>
      <w:r>
        <w:t>ЗАРЯДНОЙ ИНФРАСТРУКТУРЫ ДЛЯ БЫСТРОЙ ЗАРЯДКИ ЭЛЕКТРИЧЕСКОГО</w:t>
      </w:r>
    </w:p>
    <w:p w14:paraId="53B5DFB2" w14:textId="77777777" w:rsidR="00E71498" w:rsidRDefault="00E71498">
      <w:pPr>
        <w:pStyle w:val="ConsPlusTitle"/>
        <w:jc w:val="center"/>
      </w:pPr>
      <w:r>
        <w:t>АВТОМОБИЛЬНОГО ТРАНСПОРТА, В СВЯЗИ С РАНЕЕ ОСУЩЕСТВЛЕННЫМИ</w:t>
      </w:r>
    </w:p>
    <w:p w14:paraId="03538802" w14:textId="77777777" w:rsidR="00E71498" w:rsidRDefault="00E71498">
      <w:pPr>
        <w:pStyle w:val="ConsPlusTitle"/>
        <w:jc w:val="center"/>
      </w:pPr>
      <w:r>
        <w:t>УКАЗАННЫМИ ЛИЦАМИ ИНВЕСТИЦИЯМИ НА ТЕХНОЛОГИЧЕСКОЕ</w:t>
      </w:r>
    </w:p>
    <w:p w14:paraId="36956E1F" w14:textId="77777777" w:rsidR="00E71498" w:rsidRDefault="00E71498">
      <w:pPr>
        <w:pStyle w:val="ConsPlusTitle"/>
        <w:jc w:val="center"/>
      </w:pPr>
      <w:r>
        <w:t>ПРИСОЕДИНЕНИЕ ОБЪЕКТОВ ЗАРЯДНОЙ ИНФРАСТРУКТУРЫ</w:t>
      </w:r>
    </w:p>
    <w:p w14:paraId="1DAE7A5A" w14:textId="77777777" w:rsidR="00E71498" w:rsidRDefault="00E71498">
      <w:pPr>
        <w:pStyle w:val="ConsPlusTitle"/>
        <w:jc w:val="center"/>
      </w:pPr>
      <w:r>
        <w:t>ДЛЯ БЫСТРОЙ ЗАРЯДКИ ЭЛЕКТРИЧЕСКОГО АВТОМОБИЛЬНОГО</w:t>
      </w:r>
    </w:p>
    <w:p w14:paraId="49988611" w14:textId="77777777" w:rsidR="00E71498" w:rsidRDefault="00E71498">
      <w:pPr>
        <w:pStyle w:val="ConsPlusTitle"/>
        <w:jc w:val="center"/>
      </w:pPr>
      <w:r>
        <w:t>ТРАНСПОРТА К ЭЛЕКТРИЧЕСКИМ СЕТЯМ</w:t>
      </w:r>
    </w:p>
    <w:p w14:paraId="7B5C1CEE"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355AB2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CEBFBD"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9E7113"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64E7AD" w14:textId="77777777" w:rsidR="00E71498" w:rsidRDefault="00E71498">
            <w:pPr>
              <w:pStyle w:val="ConsPlusNormal"/>
              <w:jc w:val="center"/>
            </w:pPr>
            <w:r>
              <w:rPr>
                <w:color w:val="392C69"/>
              </w:rPr>
              <w:t>Список изменяющих документов</w:t>
            </w:r>
          </w:p>
          <w:p w14:paraId="4818C8C4" w14:textId="77777777" w:rsidR="00E71498" w:rsidRDefault="00E71498">
            <w:pPr>
              <w:pStyle w:val="ConsPlusNormal"/>
              <w:jc w:val="center"/>
            </w:pPr>
            <w:r>
              <w:rPr>
                <w:color w:val="392C69"/>
              </w:rPr>
              <w:t xml:space="preserve">(в ред. Постановлений Правительства РФ от 06.10.2023 </w:t>
            </w:r>
            <w:hyperlink r:id="rId595">
              <w:r>
                <w:rPr>
                  <w:color w:val="0000FF"/>
                </w:rPr>
                <w:t>N 1647</w:t>
              </w:r>
            </w:hyperlink>
            <w:r>
              <w:rPr>
                <w:color w:val="392C69"/>
              </w:rPr>
              <w:t>,</w:t>
            </w:r>
          </w:p>
          <w:p w14:paraId="79DAD6C6" w14:textId="77777777" w:rsidR="00E71498" w:rsidRDefault="00E71498">
            <w:pPr>
              <w:pStyle w:val="ConsPlusNormal"/>
              <w:jc w:val="center"/>
            </w:pPr>
            <w:r>
              <w:rPr>
                <w:color w:val="392C69"/>
              </w:rPr>
              <w:t xml:space="preserve">от 29.06.2024 </w:t>
            </w:r>
            <w:hyperlink r:id="rId596">
              <w:r>
                <w:rPr>
                  <w:color w:val="0000FF"/>
                </w:rPr>
                <w:t>N 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6E6662" w14:textId="77777777" w:rsidR="00E71498" w:rsidRDefault="00E71498">
            <w:pPr>
              <w:pStyle w:val="ConsPlusNormal"/>
            </w:pPr>
          </w:p>
        </w:tc>
      </w:tr>
    </w:tbl>
    <w:p w14:paraId="73812CE7" w14:textId="77777777" w:rsidR="00E71498" w:rsidRDefault="00E71498">
      <w:pPr>
        <w:pStyle w:val="ConsPlusNormal"/>
        <w:jc w:val="both"/>
      </w:pPr>
    </w:p>
    <w:p w14:paraId="3DA49E04" w14:textId="77777777" w:rsidR="00E71498" w:rsidRDefault="00E71498">
      <w:pPr>
        <w:pStyle w:val="ConsPlusNormal"/>
        <w:ind w:firstLine="540"/>
        <w:jc w:val="both"/>
      </w:pPr>
      <w:bookmarkStart w:id="109" w:name="P2419"/>
      <w:bookmarkEnd w:id="109"/>
      <w:r>
        <w:t xml:space="preserve">Размер субсидий, предоставляемых из бюджетов субъектов Российской Федерации </w:t>
      </w:r>
      <w:r>
        <w:lastRenderedPageBreak/>
        <w:t>юридическим лицам и индивидуальным предпринимателям, в том числе являющимся территориальными сетевыми организациями, подключающими объекты зарядной инфраструктуры к своим сетям, реализующим инвестиционные проекты по строительству объектов зарядной инфраструктуры для быстрой зарядки электрического автомобильного транспорта (далее соответственно - объект зарядной инфраструктуры, получатели средств), в связи с ранее осуществленными получателями средств инвестициями на технологическое присоединение объектов зарядной инфраструктуры к электрическим сетям, на технологическое присоединение одного объекта зарядной инфраструктуры определяется в размере:</w:t>
      </w:r>
    </w:p>
    <w:p w14:paraId="6F4EE248" w14:textId="77777777" w:rsidR="00E71498" w:rsidRDefault="00E71498">
      <w:pPr>
        <w:pStyle w:val="ConsPlusNormal"/>
        <w:jc w:val="both"/>
      </w:pPr>
      <w:r>
        <w:t xml:space="preserve">(в ред. </w:t>
      </w:r>
      <w:hyperlink r:id="rId597">
        <w:r>
          <w:rPr>
            <w:color w:val="0000FF"/>
          </w:rPr>
          <w:t>Постановления</w:t>
        </w:r>
      </w:hyperlink>
      <w:r>
        <w:t xml:space="preserve"> Правительства РФ от 29.06.2024 N 886)</w:t>
      </w:r>
    </w:p>
    <w:p w14:paraId="404BD466" w14:textId="77777777" w:rsidR="00E71498" w:rsidRDefault="00E71498">
      <w:pPr>
        <w:pStyle w:val="ConsPlusNormal"/>
        <w:spacing w:before="220"/>
        <w:ind w:firstLine="540"/>
        <w:jc w:val="both"/>
      </w:pPr>
      <w:r>
        <w:t>для юридических лиц и индивидуальных предпринимателей - 60 процентов от фактических затрат получателя средств на технологическое присоединение объекта зарядной инфраструктуры к электрическим сетям, но не более 900 тыс. рублей;</w:t>
      </w:r>
    </w:p>
    <w:p w14:paraId="38202ACA" w14:textId="77777777" w:rsidR="00E71498" w:rsidRDefault="00E71498">
      <w:pPr>
        <w:pStyle w:val="ConsPlusNormal"/>
        <w:jc w:val="both"/>
      </w:pPr>
      <w:r>
        <w:t xml:space="preserve">(в ред. </w:t>
      </w:r>
      <w:hyperlink r:id="rId598">
        <w:r>
          <w:rPr>
            <w:color w:val="0000FF"/>
          </w:rPr>
          <w:t>Постановления</w:t>
        </w:r>
      </w:hyperlink>
      <w:r>
        <w:t xml:space="preserve"> Правительства РФ от 29.06.2024 N 886)</w:t>
      </w:r>
    </w:p>
    <w:p w14:paraId="45166A23" w14:textId="77777777" w:rsidR="00E71498" w:rsidRDefault="00E71498">
      <w:pPr>
        <w:pStyle w:val="ConsPlusNormal"/>
        <w:spacing w:before="220"/>
        <w:ind w:firstLine="540"/>
        <w:jc w:val="both"/>
      </w:pPr>
      <w:r>
        <w:t>для территориальных сетевых организаций - 60 процентов наименьшей величины затрат между фактически понесенными затратами на технологическое присоединение объекта зарядной инфраструктуры и затратами, рассчитанными с применением стандартизированных тарифных ставок, на технологическое присоединение объекта зарядной инфраструктуры к электрическим сетям, но не более 900 тыс. рублей.</w:t>
      </w:r>
    </w:p>
    <w:p w14:paraId="07F2A9FE" w14:textId="77777777" w:rsidR="00E71498" w:rsidRDefault="00E71498">
      <w:pPr>
        <w:pStyle w:val="ConsPlusNormal"/>
        <w:jc w:val="both"/>
      </w:pPr>
      <w:r>
        <w:t xml:space="preserve">(в ред. </w:t>
      </w:r>
      <w:hyperlink r:id="rId599">
        <w:r>
          <w:rPr>
            <w:color w:val="0000FF"/>
          </w:rPr>
          <w:t>Постановления</w:t>
        </w:r>
      </w:hyperlink>
      <w:r>
        <w:t xml:space="preserve"> Правительства РФ от 29.06.2024 N 886)</w:t>
      </w:r>
    </w:p>
    <w:p w14:paraId="0370309F" w14:textId="77777777" w:rsidR="00E71498" w:rsidRDefault="00E71498">
      <w:pPr>
        <w:pStyle w:val="ConsPlusNormal"/>
        <w:spacing w:before="220"/>
        <w:ind w:firstLine="540"/>
        <w:jc w:val="both"/>
      </w:pPr>
      <w:r>
        <w:t>Указанные фактические затраты должны быть документально подтверждены и представлены к возмещению получателем средств.</w:t>
      </w:r>
    </w:p>
    <w:p w14:paraId="0205F1D9" w14:textId="77777777" w:rsidR="00E71498" w:rsidRDefault="00E71498">
      <w:pPr>
        <w:pStyle w:val="ConsPlusNormal"/>
        <w:spacing w:before="220"/>
        <w:ind w:firstLine="540"/>
        <w:jc w:val="both"/>
      </w:pPr>
      <w:r>
        <w:t>Требования, предусмотренные настоящим документом, устанавливаются только в части средств, предоставляемых из бюджета субъекта Российской Федерации на возмещение фактически понесенных затрат получателя средств на технологическое присоединение объекта зарядной инфраструктуры к электрическим сетям, источником софинансирования которых являются субсидии, предоставляемые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зарядной инфраструктуры для электромобилей с учетом установленного в соглашении о предоставлении указанной субсидии уровня софинансирования.</w:t>
      </w:r>
    </w:p>
    <w:p w14:paraId="391BBA25" w14:textId="77777777" w:rsidR="00E71498" w:rsidRDefault="00E71498">
      <w:pPr>
        <w:pStyle w:val="ConsPlusNormal"/>
        <w:spacing w:before="220"/>
        <w:ind w:firstLine="540"/>
        <w:jc w:val="both"/>
      </w:pPr>
      <w:r>
        <w:t xml:space="preserve">Субъектом Российской Федерации могут быть установлены иные размеры субсидий, предоставляемых из бюджетов субъектов Российской Федерации получателям средств в связи с ранее осуществленными получателями средств инвестициями на технологическое присоединение объектов зарядной инфраструктуры, превышающие размер, указанный в </w:t>
      </w:r>
      <w:hyperlink w:anchor="P2419">
        <w:r>
          <w:rPr>
            <w:color w:val="0000FF"/>
          </w:rPr>
          <w:t>абзаце первом</w:t>
        </w:r>
      </w:hyperlink>
      <w:r>
        <w:t xml:space="preserve"> настоящего документа. Расходные обязательства по предоставлению указанных субсидий в размере, превышающем размер, указанный в </w:t>
      </w:r>
      <w:hyperlink w:anchor="P2419">
        <w:r>
          <w:rPr>
            <w:color w:val="0000FF"/>
          </w:rPr>
          <w:t>абзаце первом</w:t>
        </w:r>
      </w:hyperlink>
      <w:r>
        <w:t xml:space="preserve"> настоящего документа, из федерального бюджета не софинансируются.</w:t>
      </w:r>
    </w:p>
    <w:p w14:paraId="77C0ECA4" w14:textId="77777777" w:rsidR="00E71498" w:rsidRDefault="00E71498">
      <w:pPr>
        <w:pStyle w:val="ConsPlusNormal"/>
        <w:ind w:firstLine="540"/>
        <w:jc w:val="both"/>
      </w:pPr>
    </w:p>
    <w:p w14:paraId="3F434032" w14:textId="77777777" w:rsidR="00E71498" w:rsidRDefault="00E71498">
      <w:pPr>
        <w:pStyle w:val="ConsPlusNormal"/>
        <w:ind w:firstLine="540"/>
        <w:jc w:val="both"/>
      </w:pPr>
    </w:p>
    <w:p w14:paraId="1202984E" w14:textId="77777777" w:rsidR="00E71498" w:rsidRDefault="00E71498">
      <w:pPr>
        <w:pStyle w:val="ConsPlusNormal"/>
        <w:ind w:firstLine="540"/>
        <w:jc w:val="both"/>
      </w:pPr>
    </w:p>
    <w:p w14:paraId="0899AF86" w14:textId="77777777" w:rsidR="00E71498" w:rsidRDefault="00E71498">
      <w:pPr>
        <w:pStyle w:val="ConsPlusNormal"/>
        <w:ind w:firstLine="540"/>
        <w:jc w:val="both"/>
      </w:pPr>
    </w:p>
    <w:p w14:paraId="0AEF4A3A" w14:textId="77777777" w:rsidR="00E71498" w:rsidRDefault="00E71498">
      <w:pPr>
        <w:pStyle w:val="ConsPlusNormal"/>
        <w:ind w:firstLine="540"/>
        <w:jc w:val="both"/>
      </w:pPr>
    </w:p>
    <w:p w14:paraId="18FF3C6F" w14:textId="77777777" w:rsidR="00E71498" w:rsidRDefault="00E71498">
      <w:pPr>
        <w:pStyle w:val="ConsPlusNormal"/>
        <w:jc w:val="right"/>
        <w:outlineLvl w:val="1"/>
      </w:pPr>
      <w:r>
        <w:t>Приложение N 34</w:t>
      </w:r>
    </w:p>
    <w:p w14:paraId="12BE2BFE" w14:textId="77777777" w:rsidR="00E71498" w:rsidRDefault="00E71498">
      <w:pPr>
        <w:pStyle w:val="ConsPlusNormal"/>
        <w:jc w:val="right"/>
      </w:pPr>
      <w:r>
        <w:t>к государственной программе</w:t>
      </w:r>
    </w:p>
    <w:p w14:paraId="24AA758F" w14:textId="77777777" w:rsidR="00E71498" w:rsidRDefault="00E71498">
      <w:pPr>
        <w:pStyle w:val="ConsPlusNormal"/>
        <w:jc w:val="right"/>
      </w:pPr>
      <w:r>
        <w:t>Российской Федерации</w:t>
      </w:r>
    </w:p>
    <w:p w14:paraId="3A6CB0F6" w14:textId="77777777" w:rsidR="00E71498" w:rsidRDefault="00E71498">
      <w:pPr>
        <w:pStyle w:val="ConsPlusNormal"/>
        <w:jc w:val="right"/>
      </w:pPr>
      <w:r>
        <w:t>"Развитие энергетики"</w:t>
      </w:r>
    </w:p>
    <w:p w14:paraId="76CDA82D" w14:textId="77777777" w:rsidR="00E71498" w:rsidRDefault="00E71498">
      <w:pPr>
        <w:pStyle w:val="ConsPlusNormal"/>
        <w:jc w:val="both"/>
      </w:pPr>
    </w:p>
    <w:p w14:paraId="4AB9CC3F" w14:textId="77777777" w:rsidR="00E71498" w:rsidRDefault="00E71498">
      <w:pPr>
        <w:pStyle w:val="ConsPlusTitle"/>
        <w:jc w:val="center"/>
      </w:pPr>
      <w:bookmarkStart w:id="110" w:name="P2438"/>
      <w:bookmarkEnd w:id="110"/>
      <w:r>
        <w:t>ПРАВИЛА</w:t>
      </w:r>
    </w:p>
    <w:p w14:paraId="54DD5724" w14:textId="77777777" w:rsidR="00E71498" w:rsidRDefault="00E71498">
      <w:pPr>
        <w:pStyle w:val="ConsPlusTitle"/>
        <w:jc w:val="center"/>
      </w:pPr>
      <w:r>
        <w:t>ПРЕДОСТАВЛЕНИЯ СУБСИДИЙ ИЗ ФЕДЕРАЛЬНОГО БЮДЖЕТА</w:t>
      </w:r>
    </w:p>
    <w:p w14:paraId="4A64DA24" w14:textId="77777777" w:rsidR="00E71498" w:rsidRDefault="00E71498">
      <w:pPr>
        <w:pStyle w:val="ConsPlusTitle"/>
        <w:jc w:val="center"/>
      </w:pPr>
      <w:r>
        <w:lastRenderedPageBreak/>
        <w:t>БЮДЖЕТАМ РЕСПУБЛИКИ АЛТАЙ И АЛТАЙСКОГО КРАЯ В ЦЕЛЯХ</w:t>
      </w:r>
    </w:p>
    <w:p w14:paraId="1A117DA8" w14:textId="77777777" w:rsidR="00E71498" w:rsidRDefault="00E71498">
      <w:pPr>
        <w:pStyle w:val="ConsPlusTitle"/>
        <w:jc w:val="center"/>
      </w:pPr>
      <w:r>
        <w:t>СОФИНАНСИРОВАНИЯ РАСХОДНЫХ ОБЯЗАТЕЛЬСТВ РЕСПУБЛИКИ АЛТАЙ</w:t>
      </w:r>
    </w:p>
    <w:p w14:paraId="2C0E630F" w14:textId="77777777" w:rsidR="00E71498" w:rsidRDefault="00E71498">
      <w:pPr>
        <w:pStyle w:val="ConsPlusTitle"/>
        <w:jc w:val="center"/>
      </w:pPr>
      <w:r>
        <w:t>И АЛТАЙСКОГО КРАЯ, ВОЗНИКАЮЩИХ ПРИ КОМПЕНСАЦИИ</w:t>
      </w:r>
    </w:p>
    <w:p w14:paraId="3EFB05CC" w14:textId="77777777" w:rsidR="00E71498" w:rsidRDefault="00E71498">
      <w:pPr>
        <w:pStyle w:val="ConsPlusTitle"/>
        <w:jc w:val="center"/>
      </w:pPr>
      <w:r>
        <w:t>ТЕРРИТОРИАЛЬНЫМ СЕТЕВЫМ ОРГАНИЗАЦИЯМ, ФУНКЦИОНИРУЮЩИМ</w:t>
      </w:r>
    </w:p>
    <w:p w14:paraId="3F1A4AA9" w14:textId="77777777" w:rsidR="00E71498" w:rsidRDefault="00E71498">
      <w:pPr>
        <w:pStyle w:val="ConsPlusTitle"/>
        <w:jc w:val="center"/>
      </w:pPr>
      <w:r>
        <w:t>В РЕСПУБЛИКЕ АЛТАЙ И АЛТАЙСКОМ КРАЕ, ВЫПАДАЮЩИХ ДОХОДОВ,</w:t>
      </w:r>
    </w:p>
    <w:p w14:paraId="6EAF1048" w14:textId="77777777" w:rsidR="00E71498" w:rsidRDefault="00E71498">
      <w:pPr>
        <w:pStyle w:val="ConsPlusTitle"/>
        <w:jc w:val="center"/>
      </w:pPr>
      <w:r>
        <w:t>ОБРАЗОВАННЫХ ВСЛЕДСТВИЕ УСТАНОВЛЕНИЯ ТАРИФОВ НА УСЛУГИ</w:t>
      </w:r>
    </w:p>
    <w:p w14:paraId="4D1080A8" w14:textId="77777777" w:rsidR="00E71498" w:rsidRDefault="00E71498">
      <w:pPr>
        <w:pStyle w:val="ConsPlusTitle"/>
        <w:jc w:val="center"/>
      </w:pPr>
      <w:r>
        <w:t>ПО ПЕРЕДАЧЕ ЭЛЕКТРИЧЕСКОЙ ЭНЕРГИИ, ОКАЗЫВАЕМЫЕ ПОТРЕБИТЕЛЯМ,</w:t>
      </w:r>
    </w:p>
    <w:p w14:paraId="0D249975" w14:textId="77777777" w:rsidR="00E71498" w:rsidRDefault="00E71498">
      <w:pPr>
        <w:pStyle w:val="ConsPlusTitle"/>
        <w:jc w:val="center"/>
      </w:pPr>
      <w:r>
        <w:t>ЗА ИСКЛЮЧЕНИЕМ НАСЕЛЕНИЯ И ПРИРАВНЕННЫХ К НЕМУ КАТЕГОРИЙ</w:t>
      </w:r>
    </w:p>
    <w:p w14:paraId="501FCA9C" w14:textId="77777777" w:rsidR="00E71498" w:rsidRDefault="00E71498">
      <w:pPr>
        <w:pStyle w:val="ConsPlusTitle"/>
        <w:jc w:val="center"/>
      </w:pPr>
      <w:r>
        <w:t>ПОТРЕБИТЕЛЕЙ, НИЖЕ УРОВНЯ ЕДИНЫХ (КОТЛОВЫХ) ТАРИФОВ</w:t>
      </w:r>
    </w:p>
    <w:p w14:paraId="6EACA9D8" w14:textId="77777777" w:rsidR="00E71498" w:rsidRDefault="00E71498">
      <w:pPr>
        <w:pStyle w:val="ConsPlusTitle"/>
        <w:jc w:val="center"/>
      </w:pPr>
      <w:r>
        <w:t>НА УСЛУГИ ПО ПЕРЕДАЧЕ ЭЛЕКТРИЧЕСКОЙ ЭНЕРГИИ, ОКАЗЫВАЕМЫЕ</w:t>
      </w:r>
    </w:p>
    <w:p w14:paraId="70FCC83D" w14:textId="77777777" w:rsidR="00E71498" w:rsidRDefault="00E71498">
      <w:pPr>
        <w:pStyle w:val="ConsPlusTitle"/>
        <w:jc w:val="center"/>
      </w:pPr>
      <w:r>
        <w:t>ПОТРЕБИТЕЛЯМ, ЗА ИСКЛЮЧЕНИЕМ НАСЕЛЕНИЯ И ПРИРАВНЕННЫХ К НЕМУ</w:t>
      </w:r>
    </w:p>
    <w:p w14:paraId="2C9AC745" w14:textId="77777777" w:rsidR="00E71498" w:rsidRDefault="00E71498">
      <w:pPr>
        <w:pStyle w:val="ConsPlusTitle"/>
        <w:jc w:val="center"/>
      </w:pPr>
      <w:r>
        <w:t>КАТЕГОРИЙ ПОТРЕБИТЕЛЕЙ, С УЧЕТОМ ВЫПАДАЮЩИХ ДОХОДОВ</w:t>
      </w:r>
    </w:p>
    <w:p w14:paraId="48DB6653" w14:textId="77777777" w:rsidR="00E71498" w:rsidRDefault="00E71498">
      <w:pPr>
        <w:pStyle w:val="ConsPlusTitle"/>
        <w:jc w:val="center"/>
      </w:pPr>
      <w:r>
        <w:t>ТЕРРИТОРИАЛЬНЫХ СЕТЕВЫХ ОРГАНИЗАЦИЙ РЕСПУБЛИКИ АЛТАЙ</w:t>
      </w:r>
    </w:p>
    <w:p w14:paraId="23F16A33" w14:textId="77777777" w:rsidR="00E71498" w:rsidRDefault="00E71498">
      <w:pPr>
        <w:pStyle w:val="ConsPlusTitle"/>
        <w:jc w:val="center"/>
      </w:pPr>
      <w:r>
        <w:t>И АЛТАЙСКОГО КРАЯ, СВЯЗАННЫХ С РЕАЛИЗАЦИЕЙ СОГЛАШЕНИЯ</w:t>
      </w:r>
    </w:p>
    <w:p w14:paraId="7F83FD84" w14:textId="77777777" w:rsidR="00E71498" w:rsidRDefault="00E71498">
      <w:pPr>
        <w:pStyle w:val="ConsPlusTitle"/>
        <w:jc w:val="center"/>
      </w:pPr>
      <w:r>
        <w:t>МЕЖДУ ПРАВИТЕЛЬСТВОМ АЛТАЙСКОГО КРАЯ И ПРАВИТЕЛЬСТВОМ</w:t>
      </w:r>
    </w:p>
    <w:p w14:paraId="05A1ACBD" w14:textId="77777777" w:rsidR="00E71498" w:rsidRDefault="00E71498">
      <w:pPr>
        <w:pStyle w:val="ConsPlusTitle"/>
        <w:jc w:val="center"/>
      </w:pPr>
      <w:r>
        <w:t>РЕСПУБЛИКИ АЛТАЙ ОБ УСТАНОВЛЕНИИ ЕДИНЫХ (КОТЛОВЫХ) ТАРИФОВ</w:t>
      </w:r>
    </w:p>
    <w:p w14:paraId="266C84D6" w14:textId="77777777" w:rsidR="00E71498" w:rsidRDefault="00E71498">
      <w:pPr>
        <w:pStyle w:val="ConsPlusTitle"/>
        <w:jc w:val="center"/>
      </w:pPr>
      <w:r>
        <w:t>НА УСЛУГИ ПО ПЕРЕДАЧЕ ЭЛЕКТРИЧЕСКОЙ ЭНЕРГИИ ПО ЭЛЕКТРИЧЕСКИМ</w:t>
      </w:r>
    </w:p>
    <w:p w14:paraId="2C30C5BC" w14:textId="77777777" w:rsidR="00E71498" w:rsidRDefault="00E71498">
      <w:pPr>
        <w:pStyle w:val="ConsPlusTitle"/>
        <w:jc w:val="center"/>
      </w:pPr>
      <w:r>
        <w:t>СЕТЯМ, ПРИНАДЛЕЖАЩИМ НА ПРАВЕ СОБСТВЕННОСТИ ИЛИ ИНОМ</w:t>
      </w:r>
    </w:p>
    <w:p w14:paraId="661E756B" w14:textId="77777777" w:rsidR="00E71498" w:rsidRDefault="00E71498">
      <w:pPr>
        <w:pStyle w:val="ConsPlusTitle"/>
        <w:jc w:val="center"/>
      </w:pPr>
      <w:r>
        <w:t>ЗАКОННОМ ОСНОВАНИИ ТЕРРИТОРИАЛЬНЫМ СЕТЕВЫМ</w:t>
      </w:r>
    </w:p>
    <w:p w14:paraId="398B6596" w14:textId="77777777" w:rsidR="00E71498" w:rsidRDefault="00E71498">
      <w:pPr>
        <w:pStyle w:val="ConsPlusTitle"/>
        <w:jc w:val="center"/>
      </w:pPr>
      <w:r>
        <w:t>ОРГАНИЗАЦИЯМ, ОТ 21 МАЯ 2021 Г., В ПЕРИОД</w:t>
      </w:r>
    </w:p>
    <w:p w14:paraId="33C4EB8F" w14:textId="77777777" w:rsidR="00E71498" w:rsidRDefault="00E71498">
      <w:pPr>
        <w:pStyle w:val="ConsPlusTitle"/>
        <w:jc w:val="center"/>
      </w:pPr>
      <w:r>
        <w:t>С 2023 ПО 2026 ГОД (ВКЛЮЧИТЕЛЬНО)</w:t>
      </w:r>
    </w:p>
    <w:p w14:paraId="248D8C0A"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222B0C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23339"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B3F882"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517529" w14:textId="77777777" w:rsidR="00E71498" w:rsidRDefault="00E71498">
            <w:pPr>
              <w:pStyle w:val="ConsPlusNormal"/>
              <w:jc w:val="center"/>
            </w:pPr>
            <w:r>
              <w:rPr>
                <w:color w:val="392C69"/>
              </w:rPr>
              <w:t>Список изменяющих документов</w:t>
            </w:r>
          </w:p>
          <w:p w14:paraId="660868E1" w14:textId="77777777" w:rsidR="00E71498" w:rsidRDefault="00E71498">
            <w:pPr>
              <w:pStyle w:val="ConsPlusNormal"/>
              <w:jc w:val="center"/>
            </w:pPr>
            <w:r>
              <w:rPr>
                <w:color w:val="392C69"/>
              </w:rPr>
              <w:t xml:space="preserve">(введены </w:t>
            </w:r>
            <w:hyperlink r:id="rId600">
              <w:r>
                <w:rPr>
                  <w:color w:val="0000FF"/>
                </w:rPr>
                <w:t>Постановлением</w:t>
              </w:r>
            </w:hyperlink>
            <w:r>
              <w:rPr>
                <w:color w:val="392C69"/>
              </w:rPr>
              <w:t xml:space="preserve"> Правительства РФ от 12.12.2022 N 2291;</w:t>
            </w:r>
          </w:p>
          <w:p w14:paraId="6BAC6869" w14:textId="77777777" w:rsidR="00E71498" w:rsidRDefault="00E71498">
            <w:pPr>
              <w:pStyle w:val="ConsPlusNormal"/>
              <w:jc w:val="center"/>
            </w:pPr>
            <w:r>
              <w:rPr>
                <w:color w:val="392C69"/>
              </w:rPr>
              <w:t xml:space="preserve">в ред. </w:t>
            </w:r>
            <w:hyperlink r:id="rId601">
              <w:r>
                <w:rPr>
                  <w:color w:val="0000FF"/>
                </w:rPr>
                <w:t>Постановления</w:t>
              </w:r>
            </w:hyperlink>
            <w:r>
              <w:rPr>
                <w:color w:val="392C69"/>
              </w:rPr>
              <w:t xml:space="preserve"> Правительства РФ от 10.10.2023 N 1671)</w:t>
            </w:r>
          </w:p>
        </w:tc>
        <w:tc>
          <w:tcPr>
            <w:tcW w:w="113" w:type="dxa"/>
            <w:tcBorders>
              <w:top w:val="nil"/>
              <w:left w:val="nil"/>
              <w:bottom w:val="nil"/>
              <w:right w:val="nil"/>
            </w:tcBorders>
            <w:shd w:val="clear" w:color="auto" w:fill="F4F3F8"/>
            <w:tcMar>
              <w:top w:w="0" w:type="dxa"/>
              <w:left w:w="0" w:type="dxa"/>
              <w:bottom w:w="0" w:type="dxa"/>
              <w:right w:w="0" w:type="dxa"/>
            </w:tcMar>
          </w:tcPr>
          <w:p w14:paraId="502E7AD5" w14:textId="77777777" w:rsidR="00E71498" w:rsidRDefault="00E71498">
            <w:pPr>
              <w:pStyle w:val="ConsPlusNormal"/>
            </w:pPr>
          </w:p>
        </w:tc>
      </w:tr>
    </w:tbl>
    <w:p w14:paraId="6888A3A3" w14:textId="77777777" w:rsidR="00E71498" w:rsidRDefault="00E71498">
      <w:pPr>
        <w:pStyle w:val="ConsPlusNormal"/>
        <w:jc w:val="both"/>
      </w:pPr>
    </w:p>
    <w:p w14:paraId="5CFA8F96" w14:textId="77777777" w:rsidR="00E71498" w:rsidRDefault="00E71498">
      <w:pPr>
        <w:pStyle w:val="ConsPlusNormal"/>
        <w:ind w:firstLine="540"/>
        <w:jc w:val="both"/>
      </w:pPr>
      <w:bookmarkStart w:id="111" w:name="P2465"/>
      <w:bookmarkEnd w:id="111"/>
      <w:r>
        <w:t>1. Настоящие Правила устанавливают цели, условия и порядок предоставления и распределения субсидий из федерального бюджета бюджетам Республики Алтай и Алтайского края в целях софинансирования расходных обязательств Республики Алтай и Алтайского края, возникающих при компенсации территориальным сетевым организациям, функционирующим в Республике Алтай и Алтайском крае (далее - получатели средств), выпадающих доходов, образованных вследствие установления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ниже уровня единых (котловых) тарифов на услуги по передаче электрической энергии, оказываемые потребителям, за исключением населения и приравненных к нему категорий потребителей, с учетом выпадающих доходов получателей средств, связанных с реализацией Соглашения между Правительством Алтайского края и Правительством Республики Алтай об установлении единых (котловых)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 21 мая 2021 г., в период с 2023 по 2026 год (включительно) (далее - субсидии).</w:t>
      </w:r>
    </w:p>
    <w:p w14:paraId="13635280" w14:textId="77777777" w:rsidR="00E71498" w:rsidRDefault="00E71498">
      <w:pPr>
        <w:pStyle w:val="ConsPlusNormal"/>
        <w:spacing w:before="220"/>
        <w:ind w:firstLine="540"/>
        <w:jc w:val="both"/>
      </w:pPr>
      <w:r>
        <w:t>2. Субсидия предоставляется при соблюдении субъектом Российской Федерации следующих условий:</w:t>
      </w:r>
    </w:p>
    <w:p w14:paraId="6460A647" w14:textId="77777777" w:rsidR="00E71498" w:rsidRDefault="00E71498">
      <w:pPr>
        <w:pStyle w:val="ConsPlusNormal"/>
        <w:spacing w:before="220"/>
        <w:ind w:firstLine="540"/>
        <w:jc w:val="both"/>
      </w:pPr>
      <w:bookmarkStart w:id="112" w:name="P2467"/>
      <w:bookmarkEnd w:id="112"/>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14:paraId="6AD7F152" w14:textId="77777777" w:rsidR="00E71498" w:rsidRDefault="00E71498">
      <w:pPr>
        <w:pStyle w:val="ConsPlusNormal"/>
        <w:spacing w:before="220"/>
        <w:ind w:firstLine="540"/>
        <w:jc w:val="both"/>
      </w:pPr>
      <w:r>
        <w:t xml:space="preserve">б) заключение между Федеральной антимонопольной службой и высшим исполнительным органом субъекта Российской Федерации соглашения о предоставлении </w:t>
      </w:r>
      <w:r>
        <w:lastRenderedPageBreak/>
        <w:t xml:space="preserve">субсидии из федерального бюджета в соответствии с </w:t>
      </w:r>
      <w:hyperlink r:id="rId60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о предоставлении субсидии, Правила формирования, предоставления и распределения субсидий);</w:t>
      </w:r>
    </w:p>
    <w:p w14:paraId="7951B678" w14:textId="77777777" w:rsidR="00E71498" w:rsidRDefault="00E71498">
      <w:pPr>
        <w:pStyle w:val="ConsPlusNormal"/>
        <w:spacing w:before="220"/>
        <w:ind w:firstLine="540"/>
        <w:jc w:val="both"/>
      </w:pPr>
      <w:bookmarkStart w:id="113" w:name="P2469"/>
      <w:bookmarkEnd w:id="113"/>
      <w:r>
        <w:t>в)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 определяющих получателя средств.</w:t>
      </w:r>
    </w:p>
    <w:p w14:paraId="4ED21826" w14:textId="77777777" w:rsidR="00E71498" w:rsidRDefault="00E71498">
      <w:pPr>
        <w:pStyle w:val="ConsPlusNormal"/>
        <w:spacing w:before="220"/>
        <w:ind w:firstLine="540"/>
        <w:jc w:val="both"/>
      </w:pPr>
      <w:r>
        <w:t xml:space="preserve">3. Правовые акты субъекта Российской Федерации, указанные в </w:t>
      </w:r>
      <w:hyperlink w:anchor="P2469">
        <w:r>
          <w:rPr>
            <w:color w:val="0000FF"/>
          </w:rPr>
          <w:t>подпункте "в" пункта 2</w:t>
        </w:r>
      </w:hyperlink>
      <w:r>
        <w:t xml:space="preserve"> настоящих Правил, должны содержать:</w:t>
      </w:r>
    </w:p>
    <w:p w14:paraId="6CF53BB3" w14:textId="77777777" w:rsidR="00E71498" w:rsidRDefault="00E71498">
      <w:pPr>
        <w:pStyle w:val="ConsPlusNormal"/>
        <w:spacing w:before="220"/>
        <w:ind w:firstLine="540"/>
        <w:jc w:val="both"/>
      </w:pPr>
      <w:r>
        <w:t>а) положения о заключении соглашения о предоставлении средств, источником финансового обеспечения которых является субсидия, заключенного между субъектом Российской Федерации и получателем средств;</w:t>
      </w:r>
    </w:p>
    <w:p w14:paraId="17003053" w14:textId="77777777" w:rsidR="00E71498" w:rsidRDefault="00E71498">
      <w:pPr>
        <w:pStyle w:val="ConsPlusNormal"/>
        <w:spacing w:before="220"/>
        <w:ind w:firstLine="540"/>
        <w:jc w:val="both"/>
      </w:pPr>
      <w:r>
        <w:t xml:space="preserve">б) порядок и условия направления расходов бюджета субъекта Российской Федерации, в целях софинансирования которых предоставляется субсидия, на цели, указанные в </w:t>
      </w:r>
      <w:hyperlink w:anchor="P2465">
        <w:r>
          <w:rPr>
            <w:color w:val="0000FF"/>
          </w:rPr>
          <w:t>пункте 1</w:t>
        </w:r>
      </w:hyperlink>
      <w:r>
        <w:t xml:space="preserve"> настоящих Правил, открытие и ведение отдельного обособленного банковского счета для целей учета расходования средств, расходные обязательства которых софинансируются из федерального бюджета, а также ведение раздельного бухгалтерского учета в отношении таких средств;</w:t>
      </w:r>
    </w:p>
    <w:p w14:paraId="7D4AA203" w14:textId="77777777" w:rsidR="00E71498" w:rsidRDefault="00E71498">
      <w:pPr>
        <w:pStyle w:val="ConsPlusNormal"/>
        <w:spacing w:before="220"/>
        <w:ind w:firstLine="540"/>
        <w:jc w:val="both"/>
      </w:pPr>
      <w:r>
        <w:t>в) положения об осуществлении мониторинга расходов субъекта Российской Федерации, в целях софинансирования которых предоставляется субсидия, в целях представления субъектом Российской Федерации отчетов в соответствии с соглашением о предоставлении субсидии.</w:t>
      </w:r>
    </w:p>
    <w:p w14:paraId="33364055" w14:textId="77777777" w:rsidR="00E71498" w:rsidRDefault="00E71498">
      <w:pPr>
        <w:pStyle w:val="ConsPlusNormal"/>
        <w:spacing w:before="220"/>
        <w:ind w:firstLine="540"/>
        <w:jc w:val="both"/>
      </w:pPr>
      <w:r>
        <w:t>4. Дополнительными требованиями для предоставления субсидии являются:</w:t>
      </w:r>
    </w:p>
    <w:p w14:paraId="434EBE71" w14:textId="77777777" w:rsidR="00E71498" w:rsidRDefault="00E71498">
      <w:pPr>
        <w:pStyle w:val="ConsPlusNormal"/>
        <w:spacing w:before="220"/>
        <w:ind w:firstLine="540"/>
        <w:jc w:val="both"/>
      </w:pPr>
      <w:bookmarkStart w:id="114" w:name="P2475"/>
      <w:bookmarkEnd w:id="114"/>
      <w:r>
        <w:t>установление тарифов на услуги по передаче электрической энергии на уровне не ниже предельных максимальных уровней тарифов, утвержденных Федеральной антимонопольной службой и (или) Правительством Российской Федерации на соответствующий период регулирования, за исключением тарифов на услуги по передаче электрической энергии, поставляемой населению и приравненным к нему категориям потребителей;</w:t>
      </w:r>
    </w:p>
    <w:p w14:paraId="3EECCC6B" w14:textId="77777777" w:rsidR="00E71498" w:rsidRDefault="00E71498">
      <w:pPr>
        <w:pStyle w:val="ConsPlusNormal"/>
        <w:jc w:val="both"/>
      </w:pPr>
      <w:r>
        <w:t xml:space="preserve">(в ред. </w:t>
      </w:r>
      <w:hyperlink r:id="rId603">
        <w:r>
          <w:rPr>
            <w:color w:val="0000FF"/>
          </w:rPr>
          <w:t>Постановления</w:t>
        </w:r>
      </w:hyperlink>
      <w:r>
        <w:t xml:space="preserve"> Правительства РФ от 10.10.2023 N 1671)</w:t>
      </w:r>
    </w:p>
    <w:p w14:paraId="1D6AF6C5" w14:textId="77777777" w:rsidR="00E71498" w:rsidRDefault="00E71498">
      <w:pPr>
        <w:pStyle w:val="ConsPlusNormal"/>
        <w:spacing w:before="220"/>
        <w:ind w:firstLine="540"/>
        <w:jc w:val="both"/>
      </w:pPr>
      <w:bookmarkStart w:id="115" w:name="P2477"/>
      <w:bookmarkEnd w:id="115"/>
      <w:r>
        <w:t>определение уполномоченного исполнительного органа субъекта Российской Федерации, осуществляющего взаимодействие с Федеральной антимонопольной службой;</w:t>
      </w:r>
    </w:p>
    <w:p w14:paraId="2B89AB80" w14:textId="77777777" w:rsidR="00E71498" w:rsidRDefault="00E71498">
      <w:pPr>
        <w:pStyle w:val="ConsPlusNormal"/>
        <w:spacing w:before="220"/>
        <w:ind w:firstLine="540"/>
        <w:jc w:val="both"/>
      </w:pPr>
      <w:r>
        <w:t xml:space="preserve">абзац утратил силу. - </w:t>
      </w:r>
      <w:hyperlink r:id="rId604">
        <w:r>
          <w:rPr>
            <w:color w:val="0000FF"/>
          </w:rPr>
          <w:t>Постановление</w:t>
        </w:r>
      </w:hyperlink>
      <w:r>
        <w:t xml:space="preserve"> Правительства РФ от 10.10.2023 N 1671;</w:t>
      </w:r>
    </w:p>
    <w:p w14:paraId="5B850F5C" w14:textId="77777777" w:rsidR="00E71498" w:rsidRDefault="00E71498">
      <w:pPr>
        <w:pStyle w:val="ConsPlusNormal"/>
        <w:spacing w:before="220"/>
        <w:ind w:firstLine="540"/>
        <w:jc w:val="both"/>
      </w:pPr>
      <w:bookmarkStart w:id="116" w:name="P2479"/>
      <w:bookmarkEnd w:id="116"/>
      <w:r>
        <w:t>утверждение тарифов на электроэнергию для населения и приравненных к нему категорий потребителей с ежегодным увеличением не ниже уровня, утвержденного в прогнозе социально-экономического развития Российской Федерации на соответствующий год.</w:t>
      </w:r>
    </w:p>
    <w:p w14:paraId="1AAB2FAA" w14:textId="77777777" w:rsidR="00E71498" w:rsidRDefault="00E71498">
      <w:pPr>
        <w:pStyle w:val="ConsPlusNormal"/>
        <w:spacing w:before="220"/>
        <w:ind w:firstLine="540"/>
        <w:jc w:val="both"/>
      </w:pPr>
      <w:r>
        <w:t xml:space="preserve">Дополнительное требование для предоставления субсидии, предусмотренное </w:t>
      </w:r>
      <w:hyperlink w:anchor="P2479">
        <w:r>
          <w:rPr>
            <w:color w:val="0000FF"/>
          </w:rPr>
          <w:t>абзацем пятым</w:t>
        </w:r>
      </w:hyperlink>
      <w:r>
        <w:t xml:space="preserve"> настоящего пункта, не применяется при определении Федеральной антимонопольной службой соблюдения субъектом Российской Федерации дополнительных требований для предоставления субсидий в 2023 году в соответствии с </w:t>
      </w:r>
      <w:hyperlink w:anchor="P2498">
        <w:r>
          <w:rPr>
            <w:color w:val="0000FF"/>
          </w:rPr>
          <w:t>пунктом 8</w:t>
        </w:r>
      </w:hyperlink>
      <w:r>
        <w:t xml:space="preserve"> настоящих Правил.</w:t>
      </w:r>
    </w:p>
    <w:p w14:paraId="34504E2C" w14:textId="77777777" w:rsidR="00E71498" w:rsidRDefault="00E71498">
      <w:pPr>
        <w:pStyle w:val="ConsPlusNormal"/>
        <w:jc w:val="both"/>
      </w:pPr>
      <w:r>
        <w:lastRenderedPageBreak/>
        <w:t xml:space="preserve">(в ред. </w:t>
      </w:r>
      <w:hyperlink r:id="rId605">
        <w:r>
          <w:rPr>
            <w:color w:val="0000FF"/>
          </w:rPr>
          <w:t>Постановления</w:t>
        </w:r>
      </w:hyperlink>
      <w:r>
        <w:t xml:space="preserve"> Правительства РФ от 10.10.2023 N 1671)</w:t>
      </w:r>
    </w:p>
    <w:p w14:paraId="07D3B76B" w14:textId="77777777" w:rsidR="00E71498" w:rsidRDefault="00E71498">
      <w:pPr>
        <w:pStyle w:val="ConsPlusNormal"/>
        <w:spacing w:before="220"/>
        <w:ind w:firstLine="540"/>
        <w:jc w:val="both"/>
      </w:pPr>
      <w:r>
        <w:t>5. Получатели средств должны соответствовать в совокупности следующим критериям:</w:t>
      </w:r>
    </w:p>
    <w:p w14:paraId="603037A5" w14:textId="77777777" w:rsidR="00E71498" w:rsidRDefault="00E71498">
      <w:pPr>
        <w:pStyle w:val="ConsPlusNormal"/>
        <w:spacing w:before="220"/>
        <w:ind w:firstLine="540"/>
        <w:jc w:val="both"/>
      </w:pPr>
      <w:r>
        <w:t>а) получатели средств зарегистрированы в установленном порядке на территории Российской Федерации;</w:t>
      </w:r>
    </w:p>
    <w:p w14:paraId="34D3A27D" w14:textId="77777777" w:rsidR="00E71498" w:rsidRDefault="00E71498">
      <w:pPr>
        <w:pStyle w:val="ConsPlusNormal"/>
        <w:spacing w:before="220"/>
        <w:ind w:firstLine="540"/>
        <w:jc w:val="both"/>
      </w:pPr>
      <w:r>
        <w:t xml:space="preserve">б) получатели средств заключили в соответствии с </w:t>
      </w:r>
      <w:hyperlink r:id="rId60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договоры об оказании услуг по передаче электрической энергии с потребителями (покупателями) электрической энергии (мощности) и (или) гарантирующими поставщиками (энергосбытовыми компаниями) в отношении потребителей, заключивших договоры энергоснабжения с такими гарантирующими поставщиками (энергосбытовыми компаниями).</w:t>
      </w:r>
    </w:p>
    <w:p w14:paraId="360D5E51" w14:textId="77777777" w:rsidR="00E71498" w:rsidRDefault="00E71498">
      <w:pPr>
        <w:pStyle w:val="ConsPlusNormal"/>
        <w:spacing w:before="220"/>
        <w:ind w:firstLine="540"/>
        <w:jc w:val="both"/>
      </w:pPr>
      <w:r>
        <w:t xml:space="preserve">6. Субсидии предоставляются бюджетам субъектов Российской Федерации в пределах лимитов бюджетных обязательств, доведенных до Федеральной антимонопольной службы как получателя средств федерального бюджета на предоставление субсидии на цели, указанные в </w:t>
      </w:r>
      <w:hyperlink w:anchor="P2465">
        <w:r>
          <w:rPr>
            <w:color w:val="0000FF"/>
          </w:rPr>
          <w:t>пункте 1</w:t>
        </w:r>
      </w:hyperlink>
      <w:r>
        <w:t xml:space="preserve"> настоящих Правил.</w:t>
      </w:r>
    </w:p>
    <w:p w14:paraId="39E81926" w14:textId="77777777" w:rsidR="00E71498" w:rsidRDefault="00E71498">
      <w:pPr>
        <w:pStyle w:val="ConsPlusNormal"/>
        <w:spacing w:before="220"/>
        <w:ind w:firstLine="540"/>
        <w:jc w:val="both"/>
      </w:pPr>
      <w:bookmarkStart w:id="117" w:name="P2486"/>
      <w:bookmarkEnd w:id="117"/>
      <w:r>
        <w:t>7. Размер субсидии для субъекта Российской Федерации (</w:t>
      </w:r>
      <w:r>
        <w:rPr>
          <w:noProof/>
          <w:position w:val="-9"/>
        </w:rPr>
        <w:drawing>
          <wp:inline distT="0" distB="0" distL="0" distR="0" wp14:anchorId="3A6A35B1" wp14:editId="179A8D49">
            <wp:extent cx="28321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(тыс. рублей) определяется по формуле:</w:t>
      </w:r>
    </w:p>
    <w:p w14:paraId="1819AAD6" w14:textId="77777777" w:rsidR="00E71498" w:rsidRDefault="00E71498">
      <w:pPr>
        <w:pStyle w:val="ConsPlusNormal"/>
        <w:jc w:val="both"/>
      </w:pPr>
    </w:p>
    <w:p w14:paraId="2BBB9A07" w14:textId="77777777" w:rsidR="00E71498" w:rsidRDefault="00E71498">
      <w:pPr>
        <w:pStyle w:val="ConsPlusNormal"/>
        <w:jc w:val="center"/>
      </w:pPr>
      <w:r>
        <w:rPr>
          <w:noProof/>
          <w:position w:val="-12"/>
        </w:rPr>
        <w:drawing>
          <wp:inline distT="0" distB="0" distL="0" distR="0" wp14:anchorId="1F2AF606" wp14:editId="4E2D091D">
            <wp:extent cx="3154045" cy="30416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a:extLst>
                        <a:ext uri="{28A0092B-C50C-407E-A947-70E740481C1C}">
                          <a14:useLocalDpi xmlns:a14="http://schemas.microsoft.com/office/drawing/2010/main" val="0"/>
                        </a:ext>
                      </a:extLst>
                    </a:blip>
                    <a:srcRect/>
                    <a:stretch>
                      <a:fillRect/>
                    </a:stretch>
                  </pic:blipFill>
                  <pic:spPr bwMode="auto">
                    <a:xfrm>
                      <a:off x="0" y="0"/>
                      <a:ext cx="3154045" cy="304165"/>
                    </a:xfrm>
                    <a:prstGeom prst="rect">
                      <a:avLst/>
                    </a:prstGeom>
                    <a:noFill/>
                    <a:ln>
                      <a:noFill/>
                    </a:ln>
                  </pic:spPr>
                </pic:pic>
              </a:graphicData>
            </a:graphic>
          </wp:inline>
        </w:drawing>
      </w:r>
    </w:p>
    <w:p w14:paraId="5710C08E" w14:textId="77777777" w:rsidR="00E71498" w:rsidRDefault="00E71498">
      <w:pPr>
        <w:pStyle w:val="ConsPlusNormal"/>
        <w:jc w:val="both"/>
      </w:pPr>
    </w:p>
    <w:p w14:paraId="38B7E266" w14:textId="77777777" w:rsidR="00E71498" w:rsidRDefault="00E71498">
      <w:pPr>
        <w:pStyle w:val="ConsPlusNormal"/>
        <w:ind w:firstLine="540"/>
        <w:jc w:val="both"/>
      </w:pPr>
      <w:r>
        <w:t>где:</w:t>
      </w:r>
    </w:p>
    <w:p w14:paraId="01754298" w14:textId="77777777" w:rsidR="00E71498" w:rsidRDefault="00E71498">
      <w:pPr>
        <w:pStyle w:val="ConsPlusNormal"/>
        <w:spacing w:before="220"/>
        <w:ind w:firstLine="540"/>
        <w:jc w:val="both"/>
      </w:pPr>
      <w:r>
        <w:rPr>
          <w:noProof/>
          <w:position w:val="-11"/>
        </w:rPr>
        <w:drawing>
          <wp:inline distT="0" distB="0" distL="0" distR="0" wp14:anchorId="30C37B92" wp14:editId="5668684E">
            <wp:extent cx="513715"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одноставочный единый (котловой) тариф на услуги по передаче электрической энергии, оказываемые потребителям, за исключением населения и приравненных к нему категорий потребителей, с учетом выпадающих доходов территориальных сетевых организаций k-го субъекта Российской Федерации, связанных с реализацией Соглашения между Правительством Алтайского края и Правительством Республики Алтай об установлении единых (котловых)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 21 мая 2021 г., утвержденный уполномоченным исполнительным органом в области государственного регулирования тарифов k-го субъекта Российской Федерации на m-й месяц года, в котором предоставляется субсидия, для i-го уровня напряжения (рублей/кВт·ч);</w:t>
      </w:r>
    </w:p>
    <w:p w14:paraId="0A88650A" w14:textId="77777777" w:rsidR="00E71498" w:rsidRDefault="00E71498">
      <w:pPr>
        <w:pStyle w:val="ConsPlusNormal"/>
        <w:jc w:val="both"/>
      </w:pPr>
      <w:r>
        <w:t xml:space="preserve">(в ред. </w:t>
      </w:r>
      <w:hyperlink r:id="rId610">
        <w:r>
          <w:rPr>
            <w:color w:val="0000FF"/>
          </w:rPr>
          <w:t>Постановления</w:t>
        </w:r>
      </w:hyperlink>
      <w:r>
        <w:t xml:space="preserve"> Правительства РФ от 10.10.2023 N 1671)</w:t>
      </w:r>
    </w:p>
    <w:p w14:paraId="2D98DD5E" w14:textId="77777777" w:rsidR="00E71498" w:rsidRDefault="00E71498">
      <w:pPr>
        <w:pStyle w:val="ConsPlusNormal"/>
        <w:spacing w:before="220"/>
        <w:ind w:firstLine="540"/>
        <w:jc w:val="both"/>
      </w:pPr>
      <w:r>
        <w:rPr>
          <w:noProof/>
          <w:position w:val="-11"/>
        </w:rPr>
        <w:drawing>
          <wp:inline distT="0" distB="0" distL="0" distR="0" wp14:anchorId="7E76511F" wp14:editId="1C131BD5">
            <wp:extent cx="51371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применяемый для взаиморасчетов одноставочный единый (котловой) тариф на услуги по передаче электрической энергии, оказываемые потребителям, за исключением населения и приравненных к нему категорий потребителей, утвержденный уполномоченным исполнительным органом в области государственного регулирования тарифов k-го субъекта </w:t>
      </w:r>
      <w:r>
        <w:lastRenderedPageBreak/>
        <w:t>Российской Федерации с учетом субсидии и действующий в m-м месяце года, в котором предоставляется субсидия, для i-го уровня напряжения (рублей/кВт·ч);</w:t>
      </w:r>
    </w:p>
    <w:p w14:paraId="5C712EFC" w14:textId="77777777" w:rsidR="00E71498" w:rsidRDefault="00E71498">
      <w:pPr>
        <w:pStyle w:val="ConsPlusNormal"/>
        <w:jc w:val="both"/>
      </w:pPr>
      <w:r>
        <w:t xml:space="preserve">(в ред. </w:t>
      </w:r>
      <w:hyperlink r:id="rId612">
        <w:r>
          <w:rPr>
            <w:color w:val="0000FF"/>
          </w:rPr>
          <w:t>Постановления</w:t>
        </w:r>
      </w:hyperlink>
      <w:r>
        <w:t xml:space="preserve"> Правительства РФ от 10.10.2023 N 1671)</w:t>
      </w:r>
    </w:p>
    <w:p w14:paraId="7D2454D8" w14:textId="77777777" w:rsidR="00E71498" w:rsidRDefault="00E71498">
      <w:pPr>
        <w:pStyle w:val="ConsPlusNormal"/>
        <w:spacing w:before="220"/>
        <w:ind w:firstLine="540"/>
        <w:jc w:val="both"/>
      </w:pPr>
      <w:r>
        <w:rPr>
          <w:noProof/>
          <w:position w:val="-11"/>
        </w:rPr>
        <w:drawing>
          <wp:inline distT="0" distB="0" distL="0" distR="0" wp14:anchorId="241F80BD" wp14:editId="679A9BA3">
            <wp:extent cx="377190" cy="2832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услуг по передаче электрической энергии, оказываемых потребителям, за исключением населения и приравненных к нему категорий потребителей, k-го субъекта Российской Федерации на m-й месяц года, в котором предоставляется субсидия, на i-м уровне напряжения, применяемый для целей расчета единых (котловых) тарифов на услуги по передаче электрической энергии по сетям субъекта Российской Федерации (тыс. кВт·ч);</w:t>
      </w:r>
    </w:p>
    <w:p w14:paraId="75D7DC26" w14:textId="77777777" w:rsidR="00E71498" w:rsidRDefault="00E71498">
      <w:pPr>
        <w:pStyle w:val="ConsPlusNormal"/>
        <w:spacing w:before="220"/>
        <w:ind w:firstLine="540"/>
        <w:jc w:val="both"/>
      </w:pPr>
      <w:r>
        <w:t>K</w:t>
      </w:r>
      <w:r>
        <w:rPr>
          <w:vertAlign w:val="subscript"/>
        </w:rPr>
        <w:t>k</w:t>
      </w:r>
      <w:r>
        <w:t xml:space="preserve"> - предельный уровень софинансирования из федерального бюджета расходных обязательств k-го субъекта Российской Федерации, установленный Правительством Российской Федерации в соответствии с </w:t>
      </w:r>
      <w:hyperlink r:id="rId614">
        <w:r>
          <w:rPr>
            <w:color w:val="0000FF"/>
          </w:rPr>
          <w:t>пунктом 13</w:t>
        </w:r>
      </w:hyperlink>
      <w:r>
        <w:t xml:space="preserve"> Правил формирования, предоставления и распределения субсидий.</w:t>
      </w:r>
    </w:p>
    <w:p w14:paraId="75259D68" w14:textId="77777777" w:rsidR="00E71498" w:rsidRDefault="00E71498">
      <w:pPr>
        <w:pStyle w:val="ConsPlusNormal"/>
        <w:spacing w:before="220"/>
        <w:ind w:firstLine="540"/>
        <w:jc w:val="both"/>
      </w:pPr>
      <w:r>
        <w:t>Параметры, используемые при расчете размера субсидий, не включают налог на добавленную стоимость.</w:t>
      </w:r>
    </w:p>
    <w:p w14:paraId="3F148582" w14:textId="77777777" w:rsidR="00E71498" w:rsidRDefault="00E71498">
      <w:pPr>
        <w:pStyle w:val="ConsPlusNormal"/>
        <w:spacing w:before="220"/>
        <w:ind w:firstLine="540"/>
        <w:jc w:val="both"/>
      </w:pPr>
      <w:bookmarkStart w:id="118" w:name="P2498"/>
      <w:bookmarkEnd w:id="118"/>
      <w:r>
        <w:t xml:space="preserve">8. Уполномоченный исполнительный орган субъекта Российской Федерации, осуществляющий взаимодействие с Федеральной антимонопольной службой, осуществляет расчет размера субсидии на один календарный год с помесячным распределением в соответствии с </w:t>
      </w:r>
      <w:hyperlink w:anchor="P2486">
        <w:r>
          <w:rPr>
            <w:color w:val="0000FF"/>
          </w:rPr>
          <w:t>пунктом 7</w:t>
        </w:r>
      </w:hyperlink>
      <w:r>
        <w:t xml:space="preserve"> настоящих Правил и в течение 5 рабочих дней с начала очередного календарного года направляет в Федеральную антимонопольную службу информацию о соблюдении субъектом Российской Федерации дополнительных требований для предоставления субсидии, предусмотренных </w:t>
      </w:r>
      <w:hyperlink w:anchor="P2475">
        <w:r>
          <w:rPr>
            <w:color w:val="0000FF"/>
          </w:rPr>
          <w:t>абзацами вторым</w:t>
        </w:r>
      </w:hyperlink>
      <w:r>
        <w:t xml:space="preserve"> и </w:t>
      </w:r>
      <w:hyperlink w:anchor="P2479">
        <w:r>
          <w:rPr>
            <w:color w:val="0000FF"/>
          </w:rPr>
          <w:t>пятым пункта 4</w:t>
        </w:r>
      </w:hyperlink>
      <w:r>
        <w:t xml:space="preserve"> настоящих Правил, а также указанный расчет размера субсидии с указанием параметров, используемых для расчета.</w:t>
      </w:r>
    </w:p>
    <w:p w14:paraId="1152A745" w14:textId="77777777" w:rsidR="00E71498" w:rsidRDefault="00E71498">
      <w:pPr>
        <w:pStyle w:val="ConsPlusNormal"/>
        <w:jc w:val="both"/>
      </w:pPr>
      <w:r>
        <w:t xml:space="preserve">(в ред. </w:t>
      </w:r>
      <w:hyperlink r:id="rId615">
        <w:r>
          <w:rPr>
            <w:color w:val="0000FF"/>
          </w:rPr>
          <w:t>Постановления</w:t>
        </w:r>
      </w:hyperlink>
      <w:r>
        <w:t xml:space="preserve"> Правительства РФ от 10.10.2023 N 1671)</w:t>
      </w:r>
    </w:p>
    <w:p w14:paraId="2AE7A9C8" w14:textId="77777777" w:rsidR="00E71498" w:rsidRDefault="00E71498">
      <w:pPr>
        <w:pStyle w:val="ConsPlusNormal"/>
        <w:spacing w:before="220"/>
        <w:ind w:firstLine="540"/>
        <w:jc w:val="both"/>
      </w:pPr>
      <w:r>
        <w:t xml:space="preserve">Федеральная антимонопольная служба в течение 20 рабочих дней со дня получения от уполномоченного исполнительного органа субъекта Российской Федерации, осуществляющего взаимодействие с Федеральной антимонопольной службой, информации о соблюдении указанных дополнительных требований для предоставления субсидии рассматривает представленные информацию и расчет размера субсидии, указанные в </w:t>
      </w:r>
      <w:hyperlink w:anchor="P2498">
        <w:r>
          <w:rPr>
            <w:color w:val="0000FF"/>
          </w:rPr>
          <w:t>абзаце первом</w:t>
        </w:r>
      </w:hyperlink>
      <w:r>
        <w:t xml:space="preserve"> настоящего пункта, и уведомляет уполномоченный исполнительный орган субъекта Российской Федерации, осуществляющий взаимодействие с Федеральной антимонопольной службой, о результатах рассмотрения информации и расчета размера субсидии, указанных в </w:t>
      </w:r>
      <w:hyperlink w:anchor="P2498">
        <w:r>
          <w:rPr>
            <w:color w:val="0000FF"/>
          </w:rPr>
          <w:t>абзаце первом</w:t>
        </w:r>
      </w:hyperlink>
      <w:r>
        <w:t xml:space="preserve"> настоящего пункта, и о размере предоставляемой субсидии из федерального бюджета бюджету субъекта Российской Федерации на компенсацию получателям средств выпадающих доходов, образованных вследствие установления тарифов на услуги по передаче электрической энергии ниже экономически обоснованного уровня.</w:t>
      </w:r>
    </w:p>
    <w:p w14:paraId="14691B7A" w14:textId="77777777" w:rsidR="00E71498" w:rsidRDefault="00E71498">
      <w:pPr>
        <w:pStyle w:val="ConsPlusNormal"/>
        <w:jc w:val="both"/>
      </w:pPr>
      <w:r>
        <w:t xml:space="preserve">(в ред. </w:t>
      </w:r>
      <w:hyperlink r:id="rId616">
        <w:r>
          <w:rPr>
            <w:color w:val="0000FF"/>
          </w:rPr>
          <w:t>Постановления</w:t>
        </w:r>
      </w:hyperlink>
      <w:r>
        <w:t xml:space="preserve"> Правительства РФ от 10.10.2023 N 1671)</w:t>
      </w:r>
    </w:p>
    <w:p w14:paraId="1F4FC52E" w14:textId="77777777" w:rsidR="00E71498" w:rsidRDefault="00E71498">
      <w:pPr>
        <w:pStyle w:val="ConsPlusNormal"/>
        <w:spacing w:before="220"/>
        <w:ind w:firstLine="540"/>
        <w:jc w:val="both"/>
      </w:pPr>
      <w:r>
        <w:t xml:space="preserve">При наличии замечаний Федеральной антимонопольной службы по представленным информации и расчету размера субсидии, указанным в </w:t>
      </w:r>
      <w:hyperlink w:anchor="P2498">
        <w:r>
          <w:rPr>
            <w:color w:val="0000FF"/>
          </w:rPr>
          <w:t>абзаце первом</w:t>
        </w:r>
      </w:hyperlink>
      <w:r>
        <w:t xml:space="preserve"> настоящего пункта, уполномоченный исполнительный орган субъекта Российской Федерации, осуществляющий взаимодействие с Федеральной антимонопольной службой, в течение 5 рабочих дней со дня получения таких замечаний осуществляет повторное направление информации и расчета размера субсидии, указанных в </w:t>
      </w:r>
      <w:hyperlink w:anchor="P2498">
        <w:r>
          <w:rPr>
            <w:color w:val="0000FF"/>
          </w:rPr>
          <w:t>абзаце первом</w:t>
        </w:r>
      </w:hyperlink>
      <w:r>
        <w:t xml:space="preserve"> настоящего пункта, в Федеральную антимонопольную службу.</w:t>
      </w:r>
    </w:p>
    <w:p w14:paraId="524C2F7B" w14:textId="77777777" w:rsidR="00E71498" w:rsidRDefault="00E71498">
      <w:pPr>
        <w:pStyle w:val="ConsPlusNormal"/>
        <w:spacing w:before="220"/>
        <w:ind w:firstLine="540"/>
        <w:jc w:val="both"/>
      </w:pPr>
      <w:r>
        <w:t xml:space="preserve">9. Субсидия предоставляется на основании соглашения о предоставлении субсидии, заключенного с использованием государственной интегрированной информационной системы управления общественными финансами "Электронный бюджет" между Федеральной </w:t>
      </w:r>
      <w:r>
        <w:lastRenderedPageBreak/>
        <w:t xml:space="preserve">антимонопольной службой и высшим исполнительным органом субъекта Российской Федерации в соответствии с </w:t>
      </w:r>
      <w:hyperlink r:id="rId617">
        <w:r>
          <w:rPr>
            <w:color w:val="0000FF"/>
          </w:rPr>
          <w:t>типовой формой</w:t>
        </w:r>
      </w:hyperlink>
      <w:r>
        <w:t>, утвержденной Министерством финансов Российской Федерации.</w:t>
      </w:r>
    </w:p>
    <w:p w14:paraId="4FC65D3F" w14:textId="77777777" w:rsidR="00E71498" w:rsidRDefault="00E71498">
      <w:pPr>
        <w:pStyle w:val="ConsPlusNormal"/>
        <w:spacing w:before="220"/>
        <w:ind w:firstLine="540"/>
        <w:jc w:val="both"/>
      </w:pPr>
      <w:r>
        <w:t xml:space="preserve">В целях заключения соглашения о предоставлении субсидии субъект Российской Федерации (уполномоченный исполнительный орган субъекта Российской Федерации, осуществляющий взаимодействие с Федеральной антимонопольной службой) направляет в Федеральную антимонопольную службу обращение о заключении соглашения о предоставлении субсидии с приложением информации о соблюдении условий предоставления субсидии, предусмотренных </w:t>
      </w:r>
      <w:hyperlink w:anchor="P2467">
        <w:r>
          <w:rPr>
            <w:color w:val="0000FF"/>
          </w:rPr>
          <w:t>подпунктами "а"</w:t>
        </w:r>
      </w:hyperlink>
      <w:r>
        <w:t xml:space="preserve"> и </w:t>
      </w:r>
      <w:hyperlink w:anchor="P2469">
        <w:r>
          <w:rPr>
            <w:color w:val="0000FF"/>
          </w:rPr>
          <w:t>"в" пункта 2</w:t>
        </w:r>
      </w:hyperlink>
      <w:r>
        <w:t xml:space="preserve"> настоящих Правил, и дополнительных требований для предоставления субсидии, предусмотренных </w:t>
      </w:r>
      <w:hyperlink w:anchor="P2477">
        <w:r>
          <w:rPr>
            <w:color w:val="0000FF"/>
          </w:rPr>
          <w:t>абзацем третьим пункта 4</w:t>
        </w:r>
      </w:hyperlink>
      <w:r>
        <w:t xml:space="preserve"> настоящих Правил.</w:t>
      </w:r>
    </w:p>
    <w:p w14:paraId="07F41261" w14:textId="77777777" w:rsidR="00E71498" w:rsidRDefault="00E71498">
      <w:pPr>
        <w:pStyle w:val="ConsPlusNormal"/>
        <w:spacing w:before="220"/>
        <w:ind w:firstLine="540"/>
        <w:jc w:val="both"/>
      </w:pPr>
      <w:r>
        <w:t>10. В соглашении о предоставлении субсидии предусматриваются:</w:t>
      </w:r>
    </w:p>
    <w:p w14:paraId="3971DA92" w14:textId="77777777" w:rsidR="00E71498" w:rsidRDefault="00E71498">
      <w:pPr>
        <w:pStyle w:val="ConsPlusNormal"/>
        <w:spacing w:before="220"/>
        <w:ind w:firstLine="540"/>
        <w:jc w:val="both"/>
      </w:pPr>
      <w:r>
        <w:t xml:space="preserve">а) представление в Федеральную антимонопольную службу в соответствии с </w:t>
      </w:r>
      <w:hyperlink w:anchor="P2510">
        <w:r>
          <w:rPr>
            <w:color w:val="0000FF"/>
          </w:rPr>
          <w:t>пунктом 12</w:t>
        </w:r>
      </w:hyperlink>
      <w:r>
        <w:t xml:space="preserve"> настоящих Правил информации об использовании субсидии, в том числе отчета о достижении значения результата использования субсидии;</w:t>
      </w:r>
    </w:p>
    <w:p w14:paraId="5FDAE9E1" w14:textId="77777777" w:rsidR="00E71498" w:rsidRDefault="00E71498">
      <w:pPr>
        <w:pStyle w:val="ConsPlusNormal"/>
        <w:spacing w:before="220"/>
        <w:ind w:firstLine="540"/>
        <w:jc w:val="both"/>
      </w:pPr>
      <w:r>
        <w:t>б) право Федеральной антимонопольной службы проводить проверки соблюдения порядка и условий предоставления субсидий, установленных настоящими Правилами и соглашением о предоставлении субсидии;</w:t>
      </w:r>
    </w:p>
    <w:p w14:paraId="6C4B4A95" w14:textId="77777777" w:rsidR="00E71498" w:rsidRDefault="00E71498">
      <w:pPr>
        <w:pStyle w:val="ConsPlusNormal"/>
        <w:spacing w:before="220"/>
        <w:ind w:firstLine="540"/>
        <w:jc w:val="both"/>
      </w:pPr>
      <w:r>
        <w:t xml:space="preserve">в) перечень статей расходов получателя средств, источником финансового обеспечения которых могут быть средства, расходные обязательства которых софинансируются из федерального бюджета, соответствующий </w:t>
      </w:r>
      <w:hyperlink r:id="rId618">
        <w:r>
          <w:rPr>
            <w:color w:val="0000FF"/>
          </w:rPr>
          <w:t>Основам</w:t>
        </w:r>
      </w:hyperlink>
      <w:r>
        <w:t xml:space="preserve">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1F791AE9" w14:textId="77777777" w:rsidR="00E71498" w:rsidRDefault="00E71498">
      <w:pPr>
        <w:pStyle w:val="ConsPlusNormal"/>
        <w:spacing w:before="220"/>
        <w:ind w:firstLine="540"/>
        <w:jc w:val="both"/>
      </w:pPr>
      <w:r>
        <w:t>11. Субсидии перечисляются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14:paraId="040A1BF7" w14:textId="77777777" w:rsidR="00E71498" w:rsidRDefault="00E71498">
      <w:pPr>
        <w:pStyle w:val="ConsPlusNormal"/>
        <w:spacing w:before="220"/>
        <w:ind w:firstLine="540"/>
        <w:jc w:val="both"/>
      </w:pPr>
      <w:bookmarkStart w:id="119" w:name="P2510"/>
      <w:bookmarkEnd w:id="119"/>
      <w:r>
        <w:t>12. Уполномоченный исполнительный орган субъекта Российской Федерации, осуществляющий взаимодействие с Федеральной антимонопольной службой, представляет в Федеральную антимонопольную службу:</w:t>
      </w:r>
    </w:p>
    <w:p w14:paraId="12DF7281" w14:textId="77777777" w:rsidR="00E71498" w:rsidRDefault="00E71498">
      <w:pPr>
        <w:pStyle w:val="ConsPlusNormal"/>
        <w:spacing w:before="220"/>
        <w:ind w:firstLine="540"/>
        <w:jc w:val="both"/>
      </w:pPr>
      <w:r>
        <w:t>а) не позднее 10 рабочих дней со дня перечисления средств из бюджета субъекта Российской Федерации получателю средств - копии платежных документов, подтверждающих перечисление указанных средств получателю средств;</w:t>
      </w:r>
    </w:p>
    <w:p w14:paraId="213872F1" w14:textId="77777777" w:rsidR="00E71498" w:rsidRDefault="00E71498">
      <w:pPr>
        <w:pStyle w:val="ConsPlusNormal"/>
        <w:spacing w:before="220"/>
        <w:ind w:firstLine="540"/>
        <w:jc w:val="both"/>
      </w:pPr>
      <w:r>
        <w:t>б) до 20 января года, следующего за годом предоставления субсидии:</w:t>
      </w:r>
    </w:p>
    <w:p w14:paraId="0D9E443F" w14:textId="77777777" w:rsidR="00E71498" w:rsidRDefault="00E71498">
      <w:pPr>
        <w:pStyle w:val="ConsPlusNormal"/>
        <w:spacing w:before="220"/>
        <w:ind w:firstLine="540"/>
        <w:jc w:val="both"/>
      </w:pPr>
      <w:r>
        <w:t>расчет значения результата использования субсидии;</w:t>
      </w:r>
    </w:p>
    <w:p w14:paraId="0BACDD50" w14:textId="77777777" w:rsidR="00E71498" w:rsidRDefault="00E71498">
      <w:pPr>
        <w:pStyle w:val="ConsPlusNormal"/>
        <w:spacing w:before="220"/>
        <w:ind w:firstLine="540"/>
        <w:jc w:val="both"/>
      </w:pPr>
      <w:r>
        <w:t>копии отчетных документов, представленных получателем средств в уполномоченный исполнительный орган субъекта Российской Федерации, осуществляющий взаимодействие с Федеральной антимонопольной службой;</w:t>
      </w:r>
    </w:p>
    <w:p w14:paraId="01B2F0ED" w14:textId="77777777" w:rsidR="00E71498" w:rsidRDefault="00E71498">
      <w:pPr>
        <w:pStyle w:val="ConsPlusNormal"/>
        <w:spacing w:before="220"/>
        <w:ind w:firstLine="540"/>
        <w:jc w:val="both"/>
      </w:pPr>
      <w:r>
        <w:t>результаты мониторинга расходов получателя средств;</w:t>
      </w:r>
    </w:p>
    <w:p w14:paraId="48D163AD" w14:textId="77777777" w:rsidR="00E71498" w:rsidRDefault="00E71498">
      <w:pPr>
        <w:pStyle w:val="ConsPlusNormal"/>
        <w:spacing w:before="220"/>
        <w:ind w:firstLine="540"/>
        <w:jc w:val="both"/>
      </w:pPr>
      <w:r>
        <w:t>в) в порядке и в сроки, определенные соглашением о предоставлении субсидии:</w:t>
      </w:r>
    </w:p>
    <w:p w14:paraId="23E9CACE" w14:textId="77777777" w:rsidR="00E71498" w:rsidRDefault="00E71498">
      <w:pPr>
        <w:pStyle w:val="ConsPlusNormal"/>
        <w:spacing w:before="220"/>
        <w:ind w:firstLine="540"/>
        <w:jc w:val="both"/>
      </w:pPr>
      <w:bookmarkStart w:id="120" w:name="P2517"/>
      <w:bookmarkEnd w:id="120"/>
      <w:r>
        <w:t xml:space="preserve">отчетность об осуществлении расходов бюджета субъекта Российской Федерации, в целях софинансирования которых предоставляется субсидия, на 1 января года, следующего </w:t>
      </w:r>
      <w:r>
        <w:lastRenderedPageBreak/>
        <w:t>за годом предоставления субсидии;</w:t>
      </w:r>
    </w:p>
    <w:p w14:paraId="5B15FAFB" w14:textId="77777777" w:rsidR="00E71498" w:rsidRDefault="00E71498">
      <w:pPr>
        <w:pStyle w:val="ConsPlusNormal"/>
        <w:spacing w:before="220"/>
        <w:ind w:firstLine="540"/>
        <w:jc w:val="both"/>
      </w:pPr>
      <w:bookmarkStart w:id="121" w:name="P2518"/>
      <w:bookmarkEnd w:id="121"/>
      <w:r>
        <w:t xml:space="preserve">отчет о достижении значения результата использования субсидии, предусмотренного </w:t>
      </w:r>
      <w:hyperlink w:anchor="P2520">
        <w:r>
          <w:rPr>
            <w:color w:val="0000FF"/>
          </w:rPr>
          <w:t>пунктом 14</w:t>
        </w:r>
      </w:hyperlink>
      <w:r>
        <w:t xml:space="preserve"> настоящих Правил.</w:t>
      </w:r>
    </w:p>
    <w:p w14:paraId="754A4739" w14:textId="77777777" w:rsidR="00E71498" w:rsidRDefault="00E71498">
      <w:pPr>
        <w:pStyle w:val="ConsPlusNormal"/>
        <w:spacing w:before="220"/>
        <w:ind w:firstLine="540"/>
        <w:jc w:val="both"/>
      </w:pPr>
      <w:r>
        <w:t xml:space="preserve">13. Отчеты, указанные в </w:t>
      </w:r>
      <w:hyperlink w:anchor="P2517">
        <w:r>
          <w:rPr>
            <w:color w:val="0000FF"/>
          </w:rPr>
          <w:t>абзацах втором</w:t>
        </w:r>
      </w:hyperlink>
      <w:r>
        <w:t xml:space="preserve"> и </w:t>
      </w:r>
      <w:hyperlink w:anchor="P2518">
        <w:r>
          <w:rPr>
            <w:color w:val="0000FF"/>
          </w:rPr>
          <w:t>третьем подпункта "в" пункта 12</w:t>
        </w:r>
      </w:hyperlink>
      <w:r>
        <w:t xml:space="preserve"> настоящих Правил, представляются также в форме электронного документа в государственной интегрированной информационной системе управления общественными финансами "Электронный бюджет".</w:t>
      </w:r>
    </w:p>
    <w:p w14:paraId="3D9B3FF5" w14:textId="77777777" w:rsidR="00E71498" w:rsidRDefault="00E71498">
      <w:pPr>
        <w:pStyle w:val="ConsPlusNormal"/>
        <w:spacing w:before="220"/>
        <w:ind w:firstLine="540"/>
        <w:jc w:val="both"/>
      </w:pPr>
      <w:bookmarkStart w:id="122" w:name="P2520"/>
      <w:bookmarkEnd w:id="122"/>
      <w:r>
        <w:t>14. Результатом использования субсидии за отчетный год является соотношение необходимой валовой выручки от оказания услуг по передаче электрической энергии, оказываемых потребителям, рассчитываемой по утвержденным тарифам с учетом предоставленной субсидии, и необходимой валовой выручки от оказания услуг по передаче электрической энергии, рассчитываемой по единым (котловым) тарифам на услуги по передаче электрической энергии, оказываемые потребителям, за исключением населения и приравненных к нему категорий потребителей, с учетом выпадающих доходов получателей средств, связанных с реализацией Соглашения между Правительством Алтайского края и Правительством Республики Алтай об установлении единых (котловых)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 21 мая 2021 г.</w:t>
      </w:r>
    </w:p>
    <w:p w14:paraId="07F1635D" w14:textId="77777777" w:rsidR="00E71498" w:rsidRDefault="00E71498">
      <w:pPr>
        <w:pStyle w:val="ConsPlusNormal"/>
        <w:spacing w:before="220"/>
        <w:ind w:firstLine="540"/>
        <w:jc w:val="both"/>
      </w:pPr>
      <w:r>
        <w:t>15. Значение результата использования субсидии за отчетный год (П</w:t>
      </w:r>
      <w:r>
        <w:rPr>
          <w:vertAlign w:val="subscript"/>
        </w:rPr>
        <w:t>р</w:t>
      </w:r>
      <w:r>
        <w:t>) определяется по формуле:</w:t>
      </w:r>
    </w:p>
    <w:p w14:paraId="527D9397" w14:textId="77777777" w:rsidR="00E71498" w:rsidRDefault="00E71498">
      <w:pPr>
        <w:pStyle w:val="ConsPlusNormal"/>
        <w:jc w:val="both"/>
      </w:pPr>
    </w:p>
    <w:p w14:paraId="3693F986" w14:textId="77777777" w:rsidR="00E71498" w:rsidRDefault="00E71498">
      <w:pPr>
        <w:pStyle w:val="ConsPlusNormal"/>
        <w:jc w:val="center"/>
      </w:pPr>
      <w:r>
        <w:rPr>
          <w:noProof/>
          <w:position w:val="-50"/>
        </w:rPr>
        <w:drawing>
          <wp:inline distT="0" distB="0" distL="0" distR="0" wp14:anchorId="3151B945" wp14:editId="273D6BFA">
            <wp:extent cx="2567305" cy="7861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a:extLst>
                        <a:ext uri="{28A0092B-C50C-407E-A947-70E740481C1C}">
                          <a14:useLocalDpi xmlns:a14="http://schemas.microsoft.com/office/drawing/2010/main" val="0"/>
                        </a:ext>
                      </a:extLst>
                    </a:blip>
                    <a:srcRect/>
                    <a:stretch>
                      <a:fillRect/>
                    </a:stretch>
                  </pic:blipFill>
                  <pic:spPr bwMode="auto">
                    <a:xfrm>
                      <a:off x="0" y="0"/>
                      <a:ext cx="2567305" cy="786130"/>
                    </a:xfrm>
                    <a:prstGeom prst="rect">
                      <a:avLst/>
                    </a:prstGeom>
                    <a:noFill/>
                    <a:ln>
                      <a:noFill/>
                    </a:ln>
                  </pic:spPr>
                </pic:pic>
              </a:graphicData>
            </a:graphic>
          </wp:inline>
        </w:drawing>
      </w:r>
    </w:p>
    <w:p w14:paraId="65D85235" w14:textId="77777777" w:rsidR="00E71498" w:rsidRDefault="00E71498">
      <w:pPr>
        <w:pStyle w:val="ConsPlusNormal"/>
        <w:jc w:val="both"/>
      </w:pPr>
    </w:p>
    <w:p w14:paraId="36D6B4DD" w14:textId="77777777" w:rsidR="00E71498" w:rsidRDefault="00E71498">
      <w:pPr>
        <w:pStyle w:val="ConsPlusNormal"/>
        <w:ind w:firstLine="540"/>
        <w:jc w:val="both"/>
      </w:pPr>
      <w:r>
        <w:t>Расчет значения результата использования субсидии за отчетный год осуществляется до первого знака после запятой с учетом правил математического округления.</w:t>
      </w:r>
    </w:p>
    <w:p w14:paraId="65E5548E" w14:textId="77777777" w:rsidR="00E71498" w:rsidRDefault="00E71498">
      <w:pPr>
        <w:pStyle w:val="ConsPlusNormal"/>
        <w:spacing w:before="220"/>
        <w:ind w:firstLine="540"/>
        <w:jc w:val="both"/>
      </w:pPr>
      <w:r>
        <w:t xml:space="preserve">Абзац утратил силу. - </w:t>
      </w:r>
      <w:hyperlink r:id="rId620">
        <w:r>
          <w:rPr>
            <w:color w:val="0000FF"/>
          </w:rPr>
          <w:t>Постановление</w:t>
        </w:r>
      </w:hyperlink>
      <w:r>
        <w:t xml:space="preserve"> Правительства РФ от 10.10.2023 N 1671.</w:t>
      </w:r>
    </w:p>
    <w:p w14:paraId="29E9B65C" w14:textId="77777777" w:rsidR="00E71498" w:rsidRDefault="00E71498">
      <w:pPr>
        <w:pStyle w:val="ConsPlusNormal"/>
        <w:spacing w:before="220"/>
        <w:ind w:firstLine="540"/>
        <w:jc w:val="both"/>
      </w:pPr>
      <w:r>
        <w:t>16. Контроль за соблюдением субъектами Российской Федерации условий предоставления субсидий осуществляется Федеральной антимонопольной службой и уполномоченными органами государственного финансового контроля.</w:t>
      </w:r>
    </w:p>
    <w:p w14:paraId="0605BB0C" w14:textId="77777777" w:rsidR="00E71498" w:rsidRDefault="00E71498">
      <w:pPr>
        <w:pStyle w:val="ConsPlusNormal"/>
        <w:spacing w:before="220"/>
        <w:ind w:firstLine="540"/>
        <w:jc w:val="both"/>
      </w:pPr>
      <w:r>
        <w:t xml:space="preserve">17. Анализ эффективности расходов бюджетов субъектов Российской Федерации на цели, указанные в </w:t>
      </w:r>
      <w:hyperlink w:anchor="P2465">
        <w:r>
          <w:rPr>
            <w:color w:val="0000FF"/>
          </w:rPr>
          <w:t>пункте 1</w:t>
        </w:r>
      </w:hyperlink>
      <w:r>
        <w:t xml:space="preserve"> настоящих Правил, осуществляется Федеральной антимонопольной службой по итогам календарного года на основании отчетов, представляемых уполномоченным исполнительным органом субъекта Российской Федерации, осуществляющим взаимодействие с Федеральной антимонопольной службой, в соответствии с соглашением о предоставлении субсидии.</w:t>
      </w:r>
    </w:p>
    <w:p w14:paraId="24E563BF" w14:textId="77777777" w:rsidR="00E71498" w:rsidRDefault="00E71498">
      <w:pPr>
        <w:pStyle w:val="ConsPlusNormal"/>
        <w:spacing w:before="220"/>
        <w:ind w:firstLine="540"/>
        <w:jc w:val="both"/>
      </w:pPr>
      <w:r>
        <w:t>Оценка эффективности использования субсидии осуществляется на основании отчета о достижении значения результата использования субсидии и расчета значения результата использования субсидии, представленных в соответствии с соглашением о предоставлении субсидии. В случае достижения установленного значения результата использования субсидии соответствующие расходы бюджетов субъектов Российской Федерации признаются эффективными.</w:t>
      </w:r>
    </w:p>
    <w:p w14:paraId="0F306C8F" w14:textId="77777777" w:rsidR="00E71498" w:rsidRDefault="00E71498">
      <w:pPr>
        <w:pStyle w:val="ConsPlusNormal"/>
        <w:spacing w:before="220"/>
        <w:ind w:firstLine="540"/>
        <w:jc w:val="both"/>
      </w:pPr>
      <w:r>
        <w:t xml:space="preserve">В порядке осуществления контроля за использованием субъектом Российской </w:t>
      </w:r>
      <w:r>
        <w:lastRenderedPageBreak/>
        <w:t>Федерации средств, источником софинансирования которых является субсидия, Федеральная антимонопольная служба осуществляет анализ отчетов и информации, представленных в соответствии с соглашением о предоставлении субсидии.</w:t>
      </w:r>
    </w:p>
    <w:p w14:paraId="4FC15914" w14:textId="77777777" w:rsidR="00E71498" w:rsidRDefault="00E71498">
      <w:pPr>
        <w:pStyle w:val="ConsPlusNormal"/>
        <w:spacing w:before="220"/>
        <w:ind w:firstLine="540"/>
        <w:jc w:val="both"/>
      </w:pPr>
      <w:r>
        <w:t>Информация о результатах проведения указанного анализа по итогам календарного года направляется в уполномоченный исполнительный орган субъекта Российской Федерации, осуществляющий взаимодействие с Федеральной антимонопольной службой, не позднее 1 апреля года, следующего за отчетным годом.</w:t>
      </w:r>
    </w:p>
    <w:p w14:paraId="478337C5" w14:textId="77777777" w:rsidR="00E71498" w:rsidRDefault="00E71498">
      <w:pPr>
        <w:pStyle w:val="ConsPlusNormal"/>
        <w:spacing w:before="220"/>
        <w:ind w:firstLine="540"/>
        <w:jc w:val="both"/>
      </w:pPr>
      <w:r>
        <w:t>18.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14:paraId="0FFF62CD" w14:textId="77777777" w:rsidR="00E71498" w:rsidRDefault="00E71498">
      <w:pPr>
        <w:pStyle w:val="ConsPlusNormal"/>
        <w:spacing w:before="220"/>
        <w:ind w:firstLine="540"/>
        <w:jc w:val="both"/>
      </w:pPr>
      <w:r>
        <w:t xml:space="preserve">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о предоставлении субсидии, в части недостижения установленного результата использования субсидии и до первой даты представления отчетности о достижении значения результата использования субсидии в соответствии с соглашением о предоставлении субсидии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621">
        <w:r>
          <w:rPr>
            <w:color w:val="0000FF"/>
          </w:rPr>
          <w:t>пунктами 16</w:t>
        </w:r>
      </w:hyperlink>
      <w:r>
        <w:t xml:space="preserve"> - </w:t>
      </w:r>
      <w:hyperlink r:id="rId622">
        <w:r>
          <w:rPr>
            <w:color w:val="0000FF"/>
          </w:rPr>
          <w:t>18</w:t>
        </w:r>
      </w:hyperlink>
      <w:r>
        <w:t xml:space="preserve"> Правил формирования, предоставления и распределения субсидий.</w:t>
      </w:r>
    </w:p>
    <w:p w14:paraId="537E0AF8" w14:textId="77777777" w:rsidR="00E71498" w:rsidRDefault="00E71498">
      <w:pPr>
        <w:pStyle w:val="ConsPlusNormal"/>
        <w:spacing w:before="220"/>
        <w:ind w:firstLine="540"/>
        <w:jc w:val="both"/>
      </w:pPr>
      <w:r>
        <w:t xml:space="preserve">20. Основания для освобождения субъекта Российской Федерации от применения мер ответственности, предусмотренных </w:t>
      </w:r>
      <w:hyperlink r:id="rId623">
        <w:r>
          <w:rPr>
            <w:color w:val="0000FF"/>
          </w:rPr>
          <w:t>пунктом 16</w:t>
        </w:r>
      </w:hyperlink>
      <w:r>
        <w:t xml:space="preserve"> Правил формирования, предоставления и распределения субсидий, определяются в соответствии с </w:t>
      </w:r>
      <w:hyperlink r:id="rId624">
        <w:r>
          <w:rPr>
            <w:color w:val="0000FF"/>
          </w:rPr>
          <w:t>пунктом 20</w:t>
        </w:r>
      </w:hyperlink>
      <w:r>
        <w:t xml:space="preserve"> Правил формирования, предоставления и распределения субсидий.</w:t>
      </w:r>
    </w:p>
    <w:p w14:paraId="2577A449" w14:textId="77777777" w:rsidR="00E71498" w:rsidRDefault="00E71498">
      <w:pPr>
        <w:pStyle w:val="ConsPlusNormal"/>
        <w:jc w:val="both"/>
      </w:pPr>
    </w:p>
    <w:p w14:paraId="79E65657" w14:textId="77777777" w:rsidR="00E71498" w:rsidRDefault="00E71498">
      <w:pPr>
        <w:pStyle w:val="ConsPlusNormal"/>
        <w:jc w:val="both"/>
      </w:pPr>
    </w:p>
    <w:p w14:paraId="148B2EEF" w14:textId="77777777" w:rsidR="00E71498" w:rsidRDefault="00E71498">
      <w:pPr>
        <w:pStyle w:val="ConsPlusNormal"/>
        <w:jc w:val="both"/>
      </w:pPr>
    </w:p>
    <w:p w14:paraId="3A944CE2" w14:textId="77777777" w:rsidR="00E71498" w:rsidRDefault="00E71498">
      <w:pPr>
        <w:pStyle w:val="ConsPlusNormal"/>
        <w:jc w:val="both"/>
      </w:pPr>
    </w:p>
    <w:p w14:paraId="66564D92" w14:textId="77777777" w:rsidR="00E71498" w:rsidRDefault="00E71498">
      <w:pPr>
        <w:pStyle w:val="ConsPlusNormal"/>
        <w:jc w:val="both"/>
      </w:pPr>
    </w:p>
    <w:p w14:paraId="17EAC138" w14:textId="77777777" w:rsidR="00E71498" w:rsidRDefault="00E71498">
      <w:pPr>
        <w:pStyle w:val="ConsPlusNormal"/>
        <w:jc w:val="right"/>
        <w:outlineLvl w:val="1"/>
      </w:pPr>
      <w:r>
        <w:t>Приложение N 35</w:t>
      </w:r>
    </w:p>
    <w:p w14:paraId="24033964" w14:textId="77777777" w:rsidR="00E71498" w:rsidRDefault="00E71498">
      <w:pPr>
        <w:pStyle w:val="ConsPlusNormal"/>
        <w:jc w:val="right"/>
      </w:pPr>
      <w:r>
        <w:t>к государственной программе</w:t>
      </w:r>
    </w:p>
    <w:p w14:paraId="2ABD8613" w14:textId="77777777" w:rsidR="00E71498" w:rsidRDefault="00E71498">
      <w:pPr>
        <w:pStyle w:val="ConsPlusNormal"/>
        <w:jc w:val="right"/>
      </w:pPr>
      <w:r>
        <w:t>Российской Федерации</w:t>
      </w:r>
    </w:p>
    <w:p w14:paraId="43CD4B16" w14:textId="77777777" w:rsidR="00E71498" w:rsidRDefault="00E71498">
      <w:pPr>
        <w:pStyle w:val="ConsPlusNormal"/>
        <w:jc w:val="right"/>
      </w:pPr>
      <w:r>
        <w:t>"Развитие энергетики"</w:t>
      </w:r>
    </w:p>
    <w:p w14:paraId="35C67012" w14:textId="77777777" w:rsidR="00E71498" w:rsidRDefault="00E71498">
      <w:pPr>
        <w:pStyle w:val="ConsPlusNormal"/>
        <w:jc w:val="right"/>
      </w:pPr>
    </w:p>
    <w:p w14:paraId="18C63DA8" w14:textId="77777777" w:rsidR="00E71498" w:rsidRDefault="00E71498">
      <w:pPr>
        <w:pStyle w:val="ConsPlusTitle"/>
        <w:jc w:val="center"/>
      </w:pPr>
      <w:bookmarkStart w:id="123" w:name="P2545"/>
      <w:bookmarkEnd w:id="123"/>
      <w:r>
        <w:t>ПРАВИЛА</w:t>
      </w:r>
    </w:p>
    <w:p w14:paraId="083804B7" w14:textId="77777777" w:rsidR="00E71498" w:rsidRDefault="00E71498">
      <w:pPr>
        <w:pStyle w:val="ConsPlusTitle"/>
        <w:jc w:val="center"/>
      </w:pPr>
      <w:r>
        <w:t>ПРЕДОСТАВЛЕНИЯ В 2023 - 2026 ГОДАХ СУБСИДИЙ ИЗ ФЕДЕРАЛЬНОГО</w:t>
      </w:r>
    </w:p>
    <w:p w14:paraId="68199A2C" w14:textId="77777777" w:rsidR="00E71498" w:rsidRDefault="00E71498">
      <w:pPr>
        <w:pStyle w:val="ConsPlusTitle"/>
        <w:jc w:val="center"/>
      </w:pPr>
      <w:r>
        <w:t>БЮДЖЕТА БЮДЖЕТУ КАМЧАТСКОГО КРАЯ В ЦЕЛЯХ СОФИНАНСИРОВАНИЯ</w:t>
      </w:r>
    </w:p>
    <w:p w14:paraId="393C84F1" w14:textId="77777777" w:rsidR="00E71498" w:rsidRDefault="00E71498">
      <w:pPr>
        <w:pStyle w:val="ConsPlusTitle"/>
        <w:jc w:val="center"/>
      </w:pPr>
      <w:r>
        <w:t>РАСХОДНЫХ ОБЯЗАТЕЛЬСТВ КАМЧАТСКОГО КРАЯ, ВОЗНИКАЮЩИХ</w:t>
      </w:r>
    </w:p>
    <w:p w14:paraId="61C4EE29" w14:textId="77777777" w:rsidR="00E71498" w:rsidRDefault="00E71498">
      <w:pPr>
        <w:pStyle w:val="ConsPlusTitle"/>
        <w:jc w:val="center"/>
      </w:pPr>
      <w:r>
        <w:t>ПРИ РЕАЛИЗАЦИИ МЕРОПРИЯТИЙ ПО СТРОИТЕЛЬСТВУ ОБЪЕКТОВ</w:t>
      </w:r>
    </w:p>
    <w:p w14:paraId="5AF18837" w14:textId="77777777" w:rsidR="00E71498" w:rsidRDefault="00E71498">
      <w:pPr>
        <w:pStyle w:val="ConsPlusTitle"/>
        <w:jc w:val="center"/>
      </w:pPr>
      <w:r>
        <w:t>В РАМКАХ ИНВЕСТИЦИОННОГО ПРОЕКТА "РЕГАЗИФИКАЦИОННЫЙ</w:t>
      </w:r>
    </w:p>
    <w:p w14:paraId="7F038057" w14:textId="77777777" w:rsidR="00E71498" w:rsidRDefault="00E71498">
      <w:pPr>
        <w:pStyle w:val="ConsPlusTitle"/>
        <w:jc w:val="center"/>
      </w:pPr>
      <w:r>
        <w:t>КОМПЛЕКС СПГ В КАМЧАТСКОМ КРАЕ" В БУХТЕ</w:t>
      </w:r>
    </w:p>
    <w:p w14:paraId="445F8C0E" w14:textId="77777777" w:rsidR="00E71498" w:rsidRDefault="00E71498">
      <w:pPr>
        <w:pStyle w:val="ConsPlusTitle"/>
        <w:jc w:val="center"/>
      </w:pPr>
      <w:r>
        <w:t>РАКОВАЯ АВАЧИНСКОЙ ГУБЫ"</w:t>
      </w:r>
    </w:p>
    <w:p w14:paraId="208CD812"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2A50B2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49DBFE"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89749D"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4BA6F8" w14:textId="77777777" w:rsidR="00E71498" w:rsidRDefault="00E71498">
            <w:pPr>
              <w:pStyle w:val="ConsPlusNormal"/>
              <w:jc w:val="center"/>
            </w:pPr>
            <w:r>
              <w:rPr>
                <w:color w:val="392C69"/>
              </w:rPr>
              <w:t>Список изменяющих документов</w:t>
            </w:r>
          </w:p>
          <w:p w14:paraId="0F513C35" w14:textId="77777777" w:rsidR="00E71498" w:rsidRDefault="00E71498">
            <w:pPr>
              <w:pStyle w:val="ConsPlusNormal"/>
              <w:jc w:val="center"/>
            </w:pPr>
            <w:r>
              <w:rPr>
                <w:color w:val="392C69"/>
              </w:rPr>
              <w:t xml:space="preserve">(введены </w:t>
            </w:r>
            <w:hyperlink r:id="rId625">
              <w:r>
                <w:rPr>
                  <w:color w:val="0000FF"/>
                </w:rPr>
                <w:t>Постановлением</w:t>
              </w:r>
            </w:hyperlink>
            <w:r>
              <w:rPr>
                <w:color w:val="392C69"/>
              </w:rPr>
              <w:t xml:space="preserve"> Правительства РФ от 23.11.2023 N 1968;</w:t>
            </w:r>
          </w:p>
          <w:p w14:paraId="3A7F7500" w14:textId="77777777" w:rsidR="00E71498" w:rsidRDefault="00E71498">
            <w:pPr>
              <w:pStyle w:val="ConsPlusNormal"/>
              <w:jc w:val="center"/>
            </w:pPr>
            <w:r>
              <w:rPr>
                <w:color w:val="392C69"/>
              </w:rPr>
              <w:t xml:space="preserve">в ред. </w:t>
            </w:r>
            <w:hyperlink r:id="rId626">
              <w:r>
                <w:rPr>
                  <w:color w:val="0000FF"/>
                </w:rPr>
                <w:t>Постановления</w:t>
              </w:r>
            </w:hyperlink>
            <w:r>
              <w:rPr>
                <w:color w:val="392C69"/>
              </w:rPr>
              <w:t xml:space="preserve"> Правительства РФ от 17.12.2025 N 2048)</w:t>
            </w:r>
          </w:p>
        </w:tc>
        <w:tc>
          <w:tcPr>
            <w:tcW w:w="113" w:type="dxa"/>
            <w:tcBorders>
              <w:top w:val="nil"/>
              <w:left w:val="nil"/>
              <w:bottom w:val="nil"/>
              <w:right w:val="nil"/>
            </w:tcBorders>
            <w:shd w:val="clear" w:color="auto" w:fill="F4F3F8"/>
            <w:tcMar>
              <w:top w:w="0" w:type="dxa"/>
              <w:left w:w="0" w:type="dxa"/>
              <w:bottom w:w="0" w:type="dxa"/>
              <w:right w:w="0" w:type="dxa"/>
            </w:tcMar>
          </w:tcPr>
          <w:p w14:paraId="46B8603C" w14:textId="77777777" w:rsidR="00E71498" w:rsidRDefault="00E71498">
            <w:pPr>
              <w:pStyle w:val="ConsPlusNormal"/>
            </w:pPr>
          </w:p>
        </w:tc>
      </w:tr>
    </w:tbl>
    <w:p w14:paraId="74DB62CF" w14:textId="77777777" w:rsidR="00E71498" w:rsidRDefault="00E71498">
      <w:pPr>
        <w:pStyle w:val="ConsPlusNormal"/>
        <w:jc w:val="center"/>
      </w:pPr>
    </w:p>
    <w:p w14:paraId="1F6A8867" w14:textId="77777777" w:rsidR="00E71498" w:rsidRDefault="00E71498">
      <w:pPr>
        <w:pStyle w:val="ConsPlusNormal"/>
        <w:ind w:firstLine="540"/>
        <w:jc w:val="both"/>
      </w:pPr>
      <w:bookmarkStart w:id="124" w:name="P2557"/>
      <w:bookmarkEnd w:id="124"/>
      <w:r>
        <w:t xml:space="preserve">1. Настоящие Правила устанавливают условия и порядок предоставления в 2023 - 2026 годах субсидий из федерального бюджета бюджету Камчатского края в целях софинансирования расходных обязательств Камчатского края, возникающих при реализации </w:t>
      </w:r>
      <w:r>
        <w:lastRenderedPageBreak/>
        <w:t>мероприятий по строительству объектов в рамках инвестиционного проекта "Регазификационный комплекс СПГ в Камчатском крае" в бухте Раковая Авачинской губы" (далее соответственно - инвестиционный проект, субъект Российской Федерации, субсидия).</w:t>
      </w:r>
    </w:p>
    <w:p w14:paraId="54FF8BCB" w14:textId="77777777" w:rsidR="00E71498" w:rsidRDefault="00E71498">
      <w:pPr>
        <w:pStyle w:val="ConsPlusNormal"/>
        <w:jc w:val="both"/>
      </w:pPr>
      <w:r>
        <w:t xml:space="preserve">(в ред. </w:t>
      </w:r>
      <w:hyperlink r:id="rId627">
        <w:r>
          <w:rPr>
            <w:color w:val="0000FF"/>
          </w:rPr>
          <w:t>Постановления</w:t>
        </w:r>
      </w:hyperlink>
      <w:r>
        <w:t xml:space="preserve"> Правительства РФ от 17.12.2025 N 2048)</w:t>
      </w:r>
    </w:p>
    <w:p w14:paraId="6AA2C34F" w14:textId="77777777" w:rsidR="00E71498" w:rsidRDefault="00E71498">
      <w:pPr>
        <w:pStyle w:val="ConsPlusNormal"/>
        <w:spacing w:before="220"/>
        <w:ind w:firstLine="540"/>
        <w:jc w:val="both"/>
      </w:pPr>
      <w:r>
        <w:t>В случае увеличения размера капитальных вложений при реализации инвестиционного проекта субъект Российской Федерации осуществляет финансовое обеспечение такого увеличения самостоятельно.</w:t>
      </w:r>
    </w:p>
    <w:p w14:paraId="012BA25E" w14:textId="77777777" w:rsidR="00E71498" w:rsidRDefault="00E71498">
      <w:pPr>
        <w:pStyle w:val="ConsPlusNormal"/>
        <w:spacing w:before="220"/>
        <w:ind w:firstLine="540"/>
        <w:jc w:val="both"/>
      </w:pPr>
      <w:r>
        <w:t>Увеличение размера капитальных вложений при реализации инвестиционного проекта не может повлечь за собой обязательств Российской Федерации по увеличению размера субсидии.</w:t>
      </w:r>
    </w:p>
    <w:p w14:paraId="02009C83" w14:textId="77777777" w:rsidR="00E71498" w:rsidRDefault="00E71498">
      <w:pPr>
        <w:pStyle w:val="ConsPlusNormal"/>
        <w:spacing w:before="220"/>
        <w:ind w:firstLine="540"/>
        <w:jc w:val="both"/>
      </w:pPr>
      <w:r>
        <w:t>Финансовое обеспечение капитальных вложений по инвестиционному проекту осуществляется в соответствии с распределением общего объема капитальных вложений, направляемых на строительство объектов.</w:t>
      </w:r>
    </w:p>
    <w:p w14:paraId="6C80EF15" w14:textId="77777777" w:rsidR="00E71498" w:rsidRDefault="00E71498">
      <w:pPr>
        <w:pStyle w:val="ConsPlusNormal"/>
        <w:spacing w:before="220"/>
        <w:ind w:firstLine="540"/>
        <w:jc w:val="both"/>
      </w:pPr>
      <w:r>
        <w:t>2. В настоящих Правилах под объектами понимаются объекты капитального строительства и (или) объекты недвижимого имущества, построенные в рамках инвестиционного проекта.</w:t>
      </w:r>
    </w:p>
    <w:p w14:paraId="2960E563" w14:textId="77777777" w:rsidR="00E71498" w:rsidRDefault="00E71498">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w:t>
      </w:r>
    </w:p>
    <w:p w14:paraId="054CCFB9" w14:textId="77777777" w:rsidR="00E71498" w:rsidRDefault="00E71498">
      <w:pPr>
        <w:pStyle w:val="ConsPlusNormal"/>
        <w:spacing w:before="220"/>
        <w:ind w:firstLine="540"/>
        <w:jc w:val="both"/>
      </w:pPr>
      <w:r>
        <w:t xml:space="preserve">3. Субсидии предоставляются бюджету субъекта Российской Федерации в пределах лимитов бюджетных обязательств, доведенных в установленном порядке до Министерства энергетики Российской Федерации как получателя средств федерального бюджета на предоставление субсидий на цели, предусмотренные </w:t>
      </w:r>
      <w:hyperlink w:anchor="P2557">
        <w:r>
          <w:rPr>
            <w:color w:val="0000FF"/>
          </w:rPr>
          <w:t>пунктом 1</w:t>
        </w:r>
      </w:hyperlink>
      <w:r>
        <w:t xml:space="preserve"> настоящих Правил.</w:t>
      </w:r>
    </w:p>
    <w:p w14:paraId="6EC9ADFE" w14:textId="77777777" w:rsidR="00E71498" w:rsidRDefault="00E71498">
      <w:pPr>
        <w:pStyle w:val="ConsPlusNormal"/>
        <w:spacing w:before="220"/>
        <w:ind w:firstLine="540"/>
        <w:jc w:val="both"/>
      </w:pPr>
      <w:r>
        <w:t xml:space="preserve">4. Субсидия предоставляется при соблюдении субъектом Российской Федерации условий, предусмотренных </w:t>
      </w:r>
      <w:hyperlink r:id="rId628">
        <w:r>
          <w:rPr>
            <w:color w:val="0000FF"/>
          </w:rPr>
          <w:t>абзацами вторым</w:t>
        </w:r>
      </w:hyperlink>
      <w:r>
        <w:t xml:space="preserve"> - </w:t>
      </w:r>
      <w:hyperlink r:id="rId629">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4A24D58B" w14:textId="77777777" w:rsidR="00E71498" w:rsidRDefault="00E71498">
      <w:pPr>
        <w:pStyle w:val="ConsPlusNormal"/>
        <w:jc w:val="both"/>
      </w:pPr>
      <w:r>
        <w:t xml:space="preserve">(п. 4 в ред. </w:t>
      </w:r>
      <w:hyperlink r:id="rId630">
        <w:r>
          <w:rPr>
            <w:color w:val="0000FF"/>
          </w:rPr>
          <w:t>Постановления</w:t>
        </w:r>
      </w:hyperlink>
      <w:r>
        <w:t xml:space="preserve"> Правительства РФ от 17.12.2025 N 2048)</w:t>
      </w:r>
    </w:p>
    <w:p w14:paraId="02212179" w14:textId="77777777" w:rsidR="00E71498" w:rsidRDefault="00E71498">
      <w:pPr>
        <w:pStyle w:val="ConsPlusNormal"/>
        <w:spacing w:before="220"/>
        <w:ind w:firstLine="540"/>
        <w:jc w:val="both"/>
      </w:pPr>
      <w:bookmarkStart w:id="125" w:name="P2567"/>
      <w:bookmarkEnd w:id="125"/>
      <w:r>
        <w:t>5. Для предоставления субсидии высший исполнительный орган субъекта Российской Федерации представляет в Министерство энергетики Российской Федерации:</w:t>
      </w:r>
    </w:p>
    <w:p w14:paraId="4C0DC89E" w14:textId="77777777" w:rsidR="00E71498" w:rsidRDefault="00E71498">
      <w:pPr>
        <w:pStyle w:val="ConsPlusNormal"/>
        <w:spacing w:before="220"/>
        <w:ind w:firstLine="540"/>
        <w:jc w:val="both"/>
      </w:pPr>
      <w:r>
        <w:t>а) копию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14:paraId="47D62EF1" w14:textId="77777777" w:rsidR="00E71498" w:rsidRDefault="00E71498">
      <w:pPr>
        <w:pStyle w:val="ConsPlusNormal"/>
        <w:spacing w:before="220"/>
        <w:ind w:firstLine="540"/>
        <w:jc w:val="both"/>
      </w:pPr>
      <w:r>
        <w:t>б) копии правовых актов субъекта Российской Федерации, подтверждающих наличие в бюджете субъекта Российской Федерации бюджетных ассигнований на осуществление капитальных вложений при строительстве объектов в рамках инвестиционного проекта, софинансирование которого осуществляется из федерального бюджета, в объеме, необходимом для использования такого софинансирования, в том числе, но не исключительно, копии выписок из закона субъекта Российской Федерации о бюджете (сводной бюджетной росписи бюджета Российской Федерации);</w:t>
      </w:r>
    </w:p>
    <w:p w14:paraId="7ED3A059" w14:textId="77777777" w:rsidR="00E71498" w:rsidRDefault="00E71498">
      <w:pPr>
        <w:pStyle w:val="ConsPlusNormal"/>
        <w:spacing w:before="220"/>
        <w:ind w:firstLine="540"/>
        <w:jc w:val="both"/>
      </w:pPr>
      <w:bookmarkStart w:id="126" w:name="P2570"/>
      <w:bookmarkEnd w:id="126"/>
      <w:r>
        <w:t xml:space="preserve">в) копию положительного заключения государственной экспертизы проектной </w:t>
      </w:r>
      <w:r>
        <w:lastRenderedPageBreak/>
        <w:t xml:space="preserve">документации, содержащего оценку достоверности определения сметной стоимости строительства объектов в случаях, установленных </w:t>
      </w:r>
      <w:hyperlink r:id="rId631">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инженерных изысканий является обязательным в соответствии с Градостроительным </w:t>
      </w:r>
      <w:hyperlink r:id="rId632">
        <w:r>
          <w:rPr>
            <w:color w:val="0000FF"/>
          </w:rPr>
          <w:t>кодексом</w:t>
        </w:r>
      </w:hyperlink>
      <w:r>
        <w:t xml:space="preserve"> Российской Федерации (в случае если проведение такой экспертизы в соответствии с законодательством Российской Федерации является обязательным);</w:t>
      </w:r>
    </w:p>
    <w:p w14:paraId="17BB7D81" w14:textId="77777777" w:rsidR="00E71498" w:rsidRDefault="00E71498">
      <w:pPr>
        <w:pStyle w:val="ConsPlusNormal"/>
        <w:spacing w:before="220"/>
        <w:ind w:firstLine="540"/>
        <w:jc w:val="both"/>
      </w:pPr>
      <w:r>
        <w:t>г) копию паспорта инвестиционного проекта по форме, установленной Министерством строительства и жилищно-коммунального хозяйства Российской Федерации;</w:t>
      </w:r>
    </w:p>
    <w:p w14:paraId="0ECA8B6B" w14:textId="77777777" w:rsidR="00E71498" w:rsidRDefault="00E71498">
      <w:pPr>
        <w:pStyle w:val="ConsPlusNormal"/>
        <w:spacing w:before="220"/>
        <w:ind w:firstLine="540"/>
        <w:jc w:val="both"/>
      </w:pPr>
      <w:r>
        <w:t>д) копию документа об утверждении проектной документации на строительство (реконструкцию) объекта в соответствии с законодательством Российской Федерации.</w:t>
      </w:r>
    </w:p>
    <w:p w14:paraId="0B533B47" w14:textId="77777777" w:rsidR="00E71498" w:rsidRDefault="00E71498">
      <w:pPr>
        <w:pStyle w:val="ConsPlusNormal"/>
        <w:spacing w:before="220"/>
        <w:ind w:firstLine="540"/>
        <w:jc w:val="both"/>
      </w:pPr>
      <w:r>
        <w:t xml:space="preserve">6. Министерство энергетики Российской Федерации рассматривает копии документов, указанные в </w:t>
      </w:r>
      <w:hyperlink w:anchor="P2567">
        <w:r>
          <w:rPr>
            <w:color w:val="0000FF"/>
          </w:rPr>
          <w:t>пункте 5</w:t>
        </w:r>
      </w:hyperlink>
      <w:r>
        <w:t xml:space="preserve"> настоящих Правил, и в течение 10 календарных дней со дня их поступления принимает решение о предоставлении субсидии.</w:t>
      </w:r>
    </w:p>
    <w:p w14:paraId="1315B723" w14:textId="77777777" w:rsidR="00E71498" w:rsidRDefault="00E71498">
      <w:pPr>
        <w:pStyle w:val="ConsPlusNormal"/>
        <w:spacing w:before="220"/>
        <w:ind w:firstLine="540"/>
        <w:jc w:val="both"/>
      </w:pPr>
      <w:r>
        <w:t xml:space="preserve">7. Предоставление субсидии бюджету субъекта Российской Федерации осуществляется на основании соглашения о предоставлении субсидии из федерального бюджета бюджету субъекта Российской Федерации между Министерством энергетики Российской Федерации и высшим исполнительным органом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633">
        <w:r>
          <w:rPr>
            <w:color w:val="0000FF"/>
          </w:rPr>
          <w:t>типовой формой</w:t>
        </w:r>
      </w:hyperlink>
      <w:r>
        <w:t xml:space="preserve"> соглашения, утвержденной Министерством финансов Российской Федерации в соответствии с </w:t>
      </w:r>
      <w:hyperlink r:id="rId634">
        <w:r>
          <w:rPr>
            <w:color w:val="0000FF"/>
          </w:rPr>
          <w:t>пунктом 12</w:t>
        </w:r>
      </w:hyperlink>
      <w:r>
        <w:t xml:space="preserve"> Правил формирования, предоставления и распределения субсидий.</w:t>
      </w:r>
    </w:p>
    <w:p w14:paraId="431F70DD" w14:textId="77777777" w:rsidR="00E71498" w:rsidRDefault="00E71498">
      <w:pPr>
        <w:pStyle w:val="ConsPlusNormal"/>
        <w:spacing w:before="220"/>
        <w:ind w:firstLine="540"/>
        <w:jc w:val="both"/>
      </w:pPr>
      <w:r>
        <w:t xml:space="preserve">Адресное (пообъектное) распределение субсидий по объектам подготавливается в соответствии с </w:t>
      </w:r>
      <w:hyperlink r:id="rId635">
        <w:r>
          <w:rPr>
            <w:color w:val="0000FF"/>
          </w:rPr>
          <w:t>пунктом 6</w:t>
        </w:r>
      </w:hyperlink>
      <w:r>
        <w:t xml:space="preserve"> Правил формирования, предоставления и распределения субсидий после получения копий документов, указанных в </w:t>
      </w:r>
      <w:hyperlink w:anchor="P2570">
        <w:r>
          <w:rPr>
            <w:color w:val="0000FF"/>
          </w:rPr>
          <w:t>подпункте "в" пункта 5</w:t>
        </w:r>
      </w:hyperlink>
      <w:r>
        <w:t xml:space="preserve"> настоящих Правил.</w:t>
      </w:r>
    </w:p>
    <w:p w14:paraId="28399C23" w14:textId="77777777" w:rsidR="00E71498" w:rsidRDefault="00E71498">
      <w:pPr>
        <w:pStyle w:val="ConsPlusNormal"/>
        <w:jc w:val="both"/>
      </w:pPr>
      <w:r>
        <w:t xml:space="preserve">(п. 7 в ред. </w:t>
      </w:r>
      <w:hyperlink r:id="rId636">
        <w:r>
          <w:rPr>
            <w:color w:val="0000FF"/>
          </w:rPr>
          <w:t>Постановления</w:t>
        </w:r>
      </w:hyperlink>
      <w:r>
        <w:t xml:space="preserve"> Правительства РФ от 17.12.2025 N 2048)</w:t>
      </w:r>
    </w:p>
    <w:p w14:paraId="4527B9FD" w14:textId="77777777" w:rsidR="00E71498" w:rsidRDefault="00E71498">
      <w:pPr>
        <w:pStyle w:val="ConsPlusNormal"/>
        <w:spacing w:before="220"/>
        <w:ind w:firstLine="540"/>
        <w:jc w:val="both"/>
      </w:pPr>
      <w:r>
        <w:t>8. Соглашение в том числе должно содержать:</w:t>
      </w:r>
    </w:p>
    <w:p w14:paraId="2016FF7F" w14:textId="77777777" w:rsidR="00E71498" w:rsidRDefault="00E71498">
      <w:pPr>
        <w:pStyle w:val="ConsPlusNormal"/>
        <w:spacing w:before="220"/>
        <w:ind w:firstLine="540"/>
        <w:jc w:val="both"/>
      </w:pPr>
      <w:r>
        <w:t>а) условие об осуществлении мониторинга выполнения работ, связанных со строительством объектов, организацией, аккредитованной на проведение оценки хода реализации строительно-монтажных и пусконаладочных работ;</w:t>
      </w:r>
    </w:p>
    <w:p w14:paraId="2D5463C9" w14:textId="77777777" w:rsidR="00E71498" w:rsidRDefault="00E71498">
      <w:pPr>
        <w:pStyle w:val="ConsPlusNormal"/>
        <w:spacing w:before="220"/>
        <w:ind w:firstLine="540"/>
        <w:jc w:val="both"/>
      </w:pPr>
      <w:r>
        <w:t>б) значения протяженности и площади объектов в соответствии с информацией о протяженности и площади объектов, являющихся государственной собственностью субъекта Российской Федерации.</w:t>
      </w:r>
    </w:p>
    <w:p w14:paraId="1984D5C9" w14:textId="77777777" w:rsidR="00E71498" w:rsidRDefault="00E71498">
      <w:pPr>
        <w:pStyle w:val="ConsPlusNormal"/>
        <w:spacing w:before="220"/>
        <w:ind w:firstLine="540"/>
        <w:jc w:val="both"/>
      </w:pPr>
      <w:r>
        <w:t>9. Перечисление субсидии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14:paraId="180A499A" w14:textId="77777777" w:rsidR="00E71498" w:rsidRDefault="00E71498">
      <w:pPr>
        <w:pStyle w:val="ConsPlusNormal"/>
        <w:spacing w:before="220"/>
        <w:ind w:firstLine="540"/>
        <w:jc w:val="both"/>
      </w:pPr>
      <w:r>
        <w:t xml:space="preserve">10. Предельный уровень софинансирования расходного обязательства субъекта Российской Федерации из федерального бюджета определяется в соответствии с </w:t>
      </w:r>
      <w:hyperlink r:id="rId637">
        <w:r>
          <w:rPr>
            <w:color w:val="0000FF"/>
          </w:rPr>
          <w:t>пунктом 13</w:t>
        </w:r>
      </w:hyperlink>
      <w:r>
        <w:t xml:space="preserve"> Правил формирования, предоставления и распределения субсидий.</w:t>
      </w:r>
    </w:p>
    <w:p w14:paraId="5DB65AA8" w14:textId="77777777" w:rsidR="00E71498" w:rsidRDefault="00E71498">
      <w:pPr>
        <w:pStyle w:val="ConsPlusNormal"/>
        <w:spacing w:before="220"/>
        <w:ind w:firstLine="540"/>
        <w:jc w:val="both"/>
      </w:pPr>
      <w:bookmarkStart w:id="127" w:name="P2582"/>
      <w:bookmarkEnd w:id="127"/>
      <w:r>
        <w:t xml:space="preserve">11. Результатом использования субсидии является ввод в эксплуатацию объектов в рамках инвестиционного проекта в порядке, установленном Градостроительным </w:t>
      </w:r>
      <w:hyperlink r:id="rId638">
        <w:r>
          <w:rPr>
            <w:color w:val="0000FF"/>
          </w:rPr>
          <w:t>кодексом</w:t>
        </w:r>
      </w:hyperlink>
      <w:r>
        <w:t xml:space="preserve"> Российской Федерации, до 30 ноября 2026 г.</w:t>
      </w:r>
    </w:p>
    <w:p w14:paraId="37C0C456" w14:textId="77777777" w:rsidR="00E71498" w:rsidRDefault="00E71498">
      <w:pPr>
        <w:pStyle w:val="ConsPlusNormal"/>
        <w:jc w:val="both"/>
      </w:pPr>
      <w:r>
        <w:t xml:space="preserve">(в ред. </w:t>
      </w:r>
      <w:hyperlink r:id="rId639">
        <w:r>
          <w:rPr>
            <w:color w:val="0000FF"/>
          </w:rPr>
          <w:t>Постановления</w:t>
        </w:r>
      </w:hyperlink>
      <w:r>
        <w:t xml:space="preserve"> Правительства РФ от 17.12.2025 N 2048)</w:t>
      </w:r>
    </w:p>
    <w:p w14:paraId="7938E0E5" w14:textId="77777777" w:rsidR="00E71498" w:rsidRDefault="00E71498">
      <w:pPr>
        <w:pStyle w:val="ConsPlusNormal"/>
        <w:spacing w:before="220"/>
        <w:ind w:firstLine="540"/>
        <w:jc w:val="both"/>
      </w:pPr>
      <w:r>
        <w:lastRenderedPageBreak/>
        <w:t xml:space="preserve">12. Оценка эффективности использования субсидии осуществляется Министерством энергетики Российской Федерации на основании сравнения установленного соглашением значения результата использования субсидии, предусмотренного </w:t>
      </w:r>
      <w:hyperlink w:anchor="P2582">
        <w:r>
          <w:rPr>
            <w:color w:val="0000FF"/>
          </w:rPr>
          <w:t>пунктом 11</w:t>
        </w:r>
      </w:hyperlink>
      <w:r>
        <w:t xml:space="preserve"> настоящих Правил, и фактически достигнутого значения такого результата.</w:t>
      </w:r>
    </w:p>
    <w:p w14:paraId="1618A03D" w14:textId="77777777" w:rsidR="00E71498" w:rsidRDefault="00E71498">
      <w:pPr>
        <w:pStyle w:val="ConsPlusNormal"/>
        <w:spacing w:before="220"/>
        <w:ind w:firstLine="540"/>
        <w:jc w:val="both"/>
      </w:pPr>
      <w:r>
        <w:t>13.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энергетики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предусмотрены соглашением:</w:t>
      </w:r>
    </w:p>
    <w:p w14:paraId="49C7FF21" w14:textId="77777777" w:rsidR="00E71498" w:rsidRDefault="00E71498">
      <w:pPr>
        <w:pStyle w:val="ConsPlusNormal"/>
        <w:spacing w:before="220"/>
        <w:ind w:firstLine="540"/>
        <w:jc w:val="both"/>
      </w:pPr>
      <w:r>
        <w:t>а) отчетность об осуществлении расходов бюджета субъекта Российской Федерации, в целях софинансирования которых предоставляется субсидия, - ежемесячно, не позднее 30-го числа месяца, следующего за отчетным месяцем;</w:t>
      </w:r>
    </w:p>
    <w:p w14:paraId="18936CF5" w14:textId="77777777" w:rsidR="00E71498" w:rsidRDefault="00E71498">
      <w:pPr>
        <w:pStyle w:val="ConsPlusNormal"/>
        <w:jc w:val="both"/>
      </w:pPr>
      <w:r>
        <w:t xml:space="preserve">(в ред. </w:t>
      </w:r>
      <w:hyperlink r:id="rId640">
        <w:r>
          <w:rPr>
            <w:color w:val="0000FF"/>
          </w:rPr>
          <w:t>Постановления</w:t>
        </w:r>
      </w:hyperlink>
      <w:r>
        <w:t xml:space="preserve"> Правительства РФ от 17.12.2025 N 2048)</w:t>
      </w:r>
    </w:p>
    <w:p w14:paraId="6AC7AFEB" w14:textId="77777777" w:rsidR="00E71498" w:rsidRDefault="00E71498">
      <w:pPr>
        <w:pStyle w:val="ConsPlusNormal"/>
        <w:spacing w:before="220"/>
        <w:ind w:firstLine="540"/>
        <w:jc w:val="both"/>
      </w:pPr>
      <w:r>
        <w:t xml:space="preserve">б) отчет о достижении значения результата использования субсидии, отчет о выполнении мероприятий по строительству объекта - в соответствии с </w:t>
      </w:r>
      <w:hyperlink r:id="rId641">
        <w:r>
          <w:rPr>
            <w:color w:val="0000FF"/>
          </w:rPr>
          <w:t>подпунктом "з" пункта 10</w:t>
        </w:r>
      </w:hyperlink>
      <w:r>
        <w:t xml:space="preserve"> Правил формирования, предоставления и распределения субсидий.</w:t>
      </w:r>
    </w:p>
    <w:p w14:paraId="09B4BE10" w14:textId="77777777" w:rsidR="00E71498" w:rsidRDefault="00E71498">
      <w:pPr>
        <w:pStyle w:val="ConsPlusNormal"/>
        <w:jc w:val="both"/>
      </w:pPr>
      <w:r>
        <w:t xml:space="preserve">(пп. "б" в ред. </w:t>
      </w:r>
      <w:hyperlink r:id="rId642">
        <w:r>
          <w:rPr>
            <w:color w:val="0000FF"/>
          </w:rPr>
          <w:t>Постановления</w:t>
        </w:r>
      </w:hyperlink>
      <w:r>
        <w:t xml:space="preserve"> Правительства РФ от 17.12.2025 N 2048)</w:t>
      </w:r>
    </w:p>
    <w:p w14:paraId="75EC30AB" w14:textId="77777777" w:rsidR="00E71498" w:rsidRDefault="00E71498">
      <w:pPr>
        <w:pStyle w:val="ConsPlusNormal"/>
        <w:spacing w:before="220"/>
        <w:ind w:firstLine="540"/>
        <w:jc w:val="both"/>
      </w:pPr>
      <w:r>
        <w:t>14. Использование средств бюджета субъекта Российской Федерации, источником софинансирования которых является субсидия, на строительство объектов, не являющихся государственной собственностью субъекта Российской Федерации, не допускается.</w:t>
      </w:r>
    </w:p>
    <w:p w14:paraId="01140D8E" w14:textId="77777777" w:rsidR="00E71498" w:rsidRDefault="00E71498">
      <w:pPr>
        <w:pStyle w:val="ConsPlusNormal"/>
        <w:spacing w:before="220"/>
        <w:ind w:firstLine="540"/>
        <w:jc w:val="both"/>
      </w:pPr>
      <w:bookmarkStart w:id="128" w:name="P2591"/>
      <w:bookmarkEnd w:id="128"/>
      <w:r>
        <w:t xml:space="preserve">15. Основания и порядок применения мер финансовой ответственности к субъекту Российской Федерации в случае нарушения им обязательств по достижению значения результата использования субсидии, предусмотренного соглашением, устанавливаются в соответствии с </w:t>
      </w:r>
      <w:hyperlink r:id="rId643">
        <w:r>
          <w:rPr>
            <w:color w:val="0000FF"/>
          </w:rPr>
          <w:t>пунктами 16</w:t>
        </w:r>
      </w:hyperlink>
      <w:r>
        <w:t xml:space="preserve"> - </w:t>
      </w:r>
      <w:hyperlink r:id="rId644">
        <w:r>
          <w:rPr>
            <w:color w:val="0000FF"/>
          </w:rPr>
          <w:t>19(1)</w:t>
        </w:r>
      </w:hyperlink>
      <w:r>
        <w:t xml:space="preserve"> Правил формирования, предоставления и распределения субсидий.</w:t>
      </w:r>
    </w:p>
    <w:p w14:paraId="7958B6C2" w14:textId="77777777" w:rsidR="00E71498" w:rsidRDefault="00E71498">
      <w:pPr>
        <w:pStyle w:val="ConsPlusNormal"/>
        <w:spacing w:before="220"/>
        <w:ind w:firstLine="540"/>
        <w:jc w:val="both"/>
      </w:pPr>
      <w:r>
        <w:t xml:space="preserve">16. Основание для освобождения субъекта Российской Федерации от применения мер ответственности, предусмотренных </w:t>
      </w:r>
      <w:hyperlink w:anchor="P2591">
        <w:r>
          <w:rPr>
            <w:color w:val="0000FF"/>
          </w:rPr>
          <w:t>пунктом 15</w:t>
        </w:r>
      </w:hyperlink>
      <w:r>
        <w:t xml:space="preserve"> настоящих Правил, устанавливается </w:t>
      </w:r>
      <w:hyperlink r:id="rId645">
        <w:r>
          <w:rPr>
            <w:color w:val="0000FF"/>
          </w:rPr>
          <w:t>пунктом 20</w:t>
        </w:r>
      </w:hyperlink>
      <w:r>
        <w:t xml:space="preserve"> Правил формирования, предоставления и распределения субсидий.</w:t>
      </w:r>
    </w:p>
    <w:p w14:paraId="5B6816D4" w14:textId="77777777" w:rsidR="00E71498" w:rsidRDefault="00E71498">
      <w:pPr>
        <w:pStyle w:val="ConsPlusNormal"/>
        <w:spacing w:before="220"/>
        <w:ind w:firstLine="540"/>
        <w:jc w:val="both"/>
      </w:pPr>
      <w:r>
        <w:t>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4340AD0A" w14:textId="77777777" w:rsidR="00E71498" w:rsidRDefault="00E71498">
      <w:pPr>
        <w:pStyle w:val="ConsPlusNormal"/>
        <w:spacing w:before="220"/>
        <w:ind w:firstLine="540"/>
        <w:jc w:val="both"/>
      </w:pPr>
      <w:r>
        <w:t>18. Ответственность за достоверность представляемых в Министерство энергетики Российской Федерации сведений возлагается на высший исполнительный орган субъекта Российской Федерации.</w:t>
      </w:r>
    </w:p>
    <w:p w14:paraId="233B334C" w14:textId="77777777" w:rsidR="00E71498" w:rsidRDefault="00E71498">
      <w:pPr>
        <w:pStyle w:val="ConsPlusNormal"/>
        <w:spacing w:before="220"/>
        <w:ind w:firstLine="540"/>
        <w:jc w:val="both"/>
      </w:pPr>
      <w:r>
        <w:t>19. Контроль за соблюдением субъектом Российской Федерации условий предоставления субсидии осуществляется Министерством энергетики Российской Федерации и уполномоченными органами государственного финансового контроля.</w:t>
      </w:r>
    </w:p>
    <w:p w14:paraId="312BBC35" w14:textId="77777777" w:rsidR="00E71498" w:rsidRDefault="00E71498">
      <w:pPr>
        <w:pStyle w:val="ConsPlusNormal"/>
        <w:ind w:firstLine="540"/>
        <w:jc w:val="both"/>
      </w:pPr>
    </w:p>
    <w:p w14:paraId="75E00FAC" w14:textId="77777777" w:rsidR="00E71498" w:rsidRDefault="00E71498">
      <w:pPr>
        <w:pStyle w:val="ConsPlusNormal"/>
        <w:ind w:firstLine="540"/>
        <w:jc w:val="both"/>
      </w:pPr>
    </w:p>
    <w:p w14:paraId="2FC63232" w14:textId="77777777" w:rsidR="00E71498" w:rsidRDefault="00E71498">
      <w:pPr>
        <w:pStyle w:val="ConsPlusNormal"/>
        <w:ind w:firstLine="540"/>
        <w:jc w:val="both"/>
      </w:pPr>
    </w:p>
    <w:p w14:paraId="6180739D" w14:textId="77777777" w:rsidR="00E71498" w:rsidRDefault="00E71498">
      <w:pPr>
        <w:pStyle w:val="ConsPlusNormal"/>
        <w:ind w:firstLine="540"/>
        <w:jc w:val="both"/>
      </w:pPr>
    </w:p>
    <w:p w14:paraId="17E04ADE" w14:textId="77777777" w:rsidR="00E71498" w:rsidRDefault="00E71498">
      <w:pPr>
        <w:pStyle w:val="ConsPlusNormal"/>
        <w:ind w:firstLine="540"/>
        <w:jc w:val="both"/>
      </w:pPr>
    </w:p>
    <w:p w14:paraId="12A4F1A8" w14:textId="77777777" w:rsidR="00E71498" w:rsidRDefault="00E71498">
      <w:pPr>
        <w:pStyle w:val="ConsPlusNormal"/>
        <w:jc w:val="right"/>
        <w:outlineLvl w:val="1"/>
      </w:pPr>
      <w:r>
        <w:t>Приложение N 36</w:t>
      </w:r>
    </w:p>
    <w:p w14:paraId="5CD766B0" w14:textId="77777777" w:rsidR="00E71498" w:rsidRDefault="00E71498">
      <w:pPr>
        <w:pStyle w:val="ConsPlusNormal"/>
        <w:jc w:val="right"/>
      </w:pPr>
      <w:r>
        <w:t>к государственной программе</w:t>
      </w:r>
    </w:p>
    <w:p w14:paraId="4E8B51AB" w14:textId="77777777" w:rsidR="00E71498" w:rsidRDefault="00E71498">
      <w:pPr>
        <w:pStyle w:val="ConsPlusNormal"/>
        <w:jc w:val="right"/>
      </w:pPr>
      <w:r>
        <w:t>Российской Федерации</w:t>
      </w:r>
    </w:p>
    <w:p w14:paraId="51C8DDE5" w14:textId="77777777" w:rsidR="00E71498" w:rsidRDefault="00E71498">
      <w:pPr>
        <w:pStyle w:val="ConsPlusNormal"/>
        <w:jc w:val="right"/>
      </w:pPr>
      <w:r>
        <w:t>"Развитие энергетики"</w:t>
      </w:r>
    </w:p>
    <w:p w14:paraId="21F56CB1" w14:textId="77777777" w:rsidR="00E71498" w:rsidRDefault="00E71498">
      <w:pPr>
        <w:pStyle w:val="ConsPlusNormal"/>
        <w:jc w:val="both"/>
      </w:pPr>
    </w:p>
    <w:p w14:paraId="5F577540" w14:textId="77777777" w:rsidR="00E71498" w:rsidRDefault="00E71498">
      <w:pPr>
        <w:pStyle w:val="ConsPlusTitle"/>
        <w:jc w:val="center"/>
      </w:pPr>
      <w:bookmarkStart w:id="129" w:name="P2606"/>
      <w:bookmarkEnd w:id="129"/>
      <w:r>
        <w:t>ПРАВИЛА</w:t>
      </w:r>
    </w:p>
    <w:p w14:paraId="393A05DF" w14:textId="77777777" w:rsidR="00E71498" w:rsidRDefault="00E71498">
      <w:pPr>
        <w:pStyle w:val="ConsPlusTitle"/>
        <w:jc w:val="center"/>
      </w:pPr>
      <w:r>
        <w:t>ПРЕДОСТАВЛЕНИЯ И РАСПРЕДЕЛЕНИЯ В 2024 И 2025 ГОДАХ</w:t>
      </w:r>
    </w:p>
    <w:p w14:paraId="02000BE4" w14:textId="77777777" w:rsidR="00E71498" w:rsidRDefault="00E71498">
      <w:pPr>
        <w:pStyle w:val="ConsPlusTitle"/>
        <w:jc w:val="center"/>
      </w:pPr>
      <w:r>
        <w:t>СУБСИДИЙ ИЗ ФЕДЕРАЛЬНОГО БЮДЖЕТА БЮДЖЕТАМ СУБЪЕКТОВ</w:t>
      </w:r>
    </w:p>
    <w:p w14:paraId="56D4CF11" w14:textId="77777777" w:rsidR="00E71498" w:rsidRDefault="00E71498">
      <w:pPr>
        <w:pStyle w:val="ConsPlusTitle"/>
        <w:jc w:val="center"/>
      </w:pPr>
      <w:r>
        <w:t>РОССИЙСКОЙ ФЕДЕРАЦИИ НА РЕАЛИЗАЦИЮ ПРОГРАММ МЕСТНОГО</w:t>
      </w:r>
    </w:p>
    <w:p w14:paraId="3D18A395" w14:textId="77777777" w:rsidR="00E71498" w:rsidRDefault="00E71498">
      <w:pPr>
        <w:pStyle w:val="ConsPlusTitle"/>
        <w:jc w:val="center"/>
      </w:pPr>
      <w:r>
        <w:t>РАЗВИТИЯ И ОБЕСПЕЧЕНИЯ ЗАНЯТОСТИ ДЛЯ ШАХТЕРСКИХ</w:t>
      </w:r>
    </w:p>
    <w:p w14:paraId="754864E4" w14:textId="77777777" w:rsidR="00E71498" w:rsidRDefault="00E71498">
      <w:pPr>
        <w:pStyle w:val="ConsPlusTitle"/>
        <w:jc w:val="center"/>
      </w:pPr>
      <w:r>
        <w:t>ГОРОДОВ И ПОСЕЛКОВ</w:t>
      </w:r>
    </w:p>
    <w:p w14:paraId="75536FE4"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08006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F881C8"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978431"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B6F78F" w14:textId="77777777" w:rsidR="00E71498" w:rsidRDefault="00E71498">
            <w:pPr>
              <w:pStyle w:val="ConsPlusNormal"/>
              <w:jc w:val="center"/>
            </w:pPr>
            <w:r>
              <w:rPr>
                <w:color w:val="392C69"/>
              </w:rPr>
              <w:t>Список изменяющих документов</w:t>
            </w:r>
          </w:p>
          <w:p w14:paraId="5D4405C9" w14:textId="77777777" w:rsidR="00E71498" w:rsidRDefault="00E71498">
            <w:pPr>
              <w:pStyle w:val="ConsPlusNormal"/>
              <w:jc w:val="center"/>
            </w:pPr>
            <w:r>
              <w:rPr>
                <w:color w:val="392C69"/>
              </w:rPr>
              <w:t xml:space="preserve">(введены </w:t>
            </w:r>
            <w:hyperlink r:id="rId646">
              <w:r>
                <w:rPr>
                  <w:color w:val="0000FF"/>
                </w:rPr>
                <w:t>Постановлением</w:t>
              </w:r>
            </w:hyperlink>
            <w:r>
              <w:rPr>
                <w:color w:val="392C69"/>
              </w:rPr>
              <w:t xml:space="preserve"> Правительства РФ от 22.12.2023 N 2252)</w:t>
            </w:r>
          </w:p>
        </w:tc>
        <w:tc>
          <w:tcPr>
            <w:tcW w:w="113" w:type="dxa"/>
            <w:tcBorders>
              <w:top w:val="nil"/>
              <w:left w:val="nil"/>
              <w:bottom w:val="nil"/>
              <w:right w:val="nil"/>
            </w:tcBorders>
            <w:shd w:val="clear" w:color="auto" w:fill="F4F3F8"/>
            <w:tcMar>
              <w:top w:w="0" w:type="dxa"/>
              <w:left w:w="0" w:type="dxa"/>
              <w:bottom w:w="0" w:type="dxa"/>
              <w:right w:w="0" w:type="dxa"/>
            </w:tcMar>
          </w:tcPr>
          <w:p w14:paraId="159ECBE2" w14:textId="77777777" w:rsidR="00E71498" w:rsidRDefault="00E71498">
            <w:pPr>
              <w:pStyle w:val="ConsPlusNormal"/>
            </w:pPr>
          </w:p>
        </w:tc>
      </w:tr>
    </w:tbl>
    <w:p w14:paraId="1319A1A9" w14:textId="77777777" w:rsidR="00E71498" w:rsidRDefault="00E71498">
      <w:pPr>
        <w:pStyle w:val="ConsPlusNormal"/>
        <w:jc w:val="both"/>
      </w:pPr>
    </w:p>
    <w:p w14:paraId="595B825F" w14:textId="77777777" w:rsidR="00E71498" w:rsidRDefault="00E71498">
      <w:pPr>
        <w:pStyle w:val="ConsPlusNormal"/>
        <w:ind w:firstLine="540"/>
        <w:jc w:val="both"/>
      </w:pPr>
      <w:bookmarkStart w:id="130" w:name="P2615"/>
      <w:bookmarkEnd w:id="130"/>
      <w:r>
        <w:t>1. Настоящие Правила устанавливают порядок, цели и условия предоставления и распределения в 2024 и 2025 годах субсидий из федерального бюджета бюджетам субъектов Российской Федерации на реализацию программ местного развития и обеспечения занятости для шахтерских городов и поселков (далее - субсидии из федерального бюджета).</w:t>
      </w:r>
    </w:p>
    <w:p w14:paraId="26A55646" w14:textId="77777777" w:rsidR="00E71498" w:rsidRDefault="00E71498">
      <w:pPr>
        <w:pStyle w:val="ConsPlusNormal"/>
        <w:spacing w:before="220"/>
        <w:ind w:firstLine="540"/>
        <w:jc w:val="both"/>
      </w:pPr>
      <w:bookmarkStart w:id="131" w:name="P2616"/>
      <w:bookmarkEnd w:id="131"/>
      <w:r>
        <w:t>Субсидии из федерального бюджета предоставляются в целях софинансирования расходных обязательств субъектов Российской Федерации, имеющих общегосударственное значение и связанных с предоставлением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шахтерских городов и (или) поселков мероприятий по содействию гражданам в приобретении (строительстве) жилья взамен сносимого ветхого жилья, ставшего в результате ведения горных работ на ликвидируемых угольных (сланцевых) шахтах непригодным для проживания по критериям безопасности, в рамках реализации программ местного развития и обеспечения занятости для шахтерских городов и поселков и в рамках федерального проекта "Реализация программ местного развития и обеспечение занятости для шахтерских городов и поселков (реструктуризация угольной промышленности)" государственной программы Российской Федерации "Развитие энергетики" (далее соответственно - субсидии из бюджетов субъектов Российской Федерации, мероприятия по переселению, муниципальное образование, орган местного самоуправления).</w:t>
      </w:r>
    </w:p>
    <w:p w14:paraId="2FEB7427" w14:textId="77777777" w:rsidR="00E71498" w:rsidRDefault="00E71498">
      <w:pPr>
        <w:pStyle w:val="ConsPlusNormal"/>
        <w:spacing w:before="220"/>
        <w:ind w:firstLine="540"/>
        <w:jc w:val="both"/>
      </w:pPr>
      <w:r>
        <w:t xml:space="preserve">2. Субсидии из федерального бюджета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субсидии из федерального бюджета на цели, предусмотренные </w:t>
      </w:r>
      <w:hyperlink w:anchor="P2615">
        <w:r>
          <w:rPr>
            <w:color w:val="0000FF"/>
          </w:rPr>
          <w:t>пунктом 1</w:t>
        </w:r>
      </w:hyperlink>
      <w:r>
        <w:t xml:space="preserve"> настоящих Правил.</w:t>
      </w:r>
    </w:p>
    <w:p w14:paraId="76D3C2E6" w14:textId="77777777" w:rsidR="00E71498" w:rsidRDefault="00E71498">
      <w:pPr>
        <w:pStyle w:val="ConsPlusNormal"/>
        <w:spacing w:before="220"/>
        <w:ind w:firstLine="540"/>
        <w:jc w:val="both"/>
      </w:pPr>
      <w:r>
        <w:t>Размер субсидии из федерального бюджета, предоставляемой бюджету i-го субъекта Российской Федерации, которому по результатам отбора могут быть предоставлены субсидии из федерального бюджета в размере потребности i-го субъекта Российской Федерации в финансовом обеспечении расходного обязательства субъекта Российской Федерации (V</w:t>
      </w:r>
      <w:r>
        <w:rPr>
          <w:vertAlign w:val="subscript"/>
        </w:rPr>
        <w:t>i</w:t>
      </w:r>
      <w:r>
        <w:t>), определяется по формуле:</w:t>
      </w:r>
    </w:p>
    <w:p w14:paraId="34E8DD61" w14:textId="77777777" w:rsidR="00E71498" w:rsidRDefault="00E71498">
      <w:pPr>
        <w:pStyle w:val="ConsPlusNormal"/>
        <w:jc w:val="both"/>
      </w:pPr>
    </w:p>
    <w:p w14:paraId="64819466" w14:textId="77777777" w:rsidR="00E71498" w:rsidRDefault="00E71498">
      <w:pPr>
        <w:pStyle w:val="ConsPlusNormal"/>
        <w:jc w:val="center"/>
      </w:pPr>
      <w:r>
        <w:rPr>
          <w:noProof/>
          <w:position w:val="-31"/>
        </w:rPr>
        <w:drawing>
          <wp:inline distT="0" distB="0" distL="0" distR="0" wp14:anchorId="7A641C79" wp14:editId="6DA5592C">
            <wp:extent cx="1634490" cy="53467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7">
                      <a:extLst>
                        <a:ext uri="{28A0092B-C50C-407E-A947-70E740481C1C}">
                          <a14:useLocalDpi xmlns:a14="http://schemas.microsoft.com/office/drawing/2010/main" val="0"/>
                        </a:ext>
                      </a:extLst>
                    </a:blip>
                    <a:srcRect/>
                    <a:stretch>
                      <a:fillRect/>
                    </a:stretch>
                  </pic:blipFill>
                  <pic:spPr bwMode="auto">
                    <a:xfrm>
                      <a:off x="0" y="0"/>
                      <a:ext cx="1634490" cy="534670"/>
                    </a:xfrm>
                    <a:prstGeom prst="rect">
                      <a:avLst/>
                    </a:prstGeom>
                    <a:noFill/>
                    <a:ln>
                      <a:noFill/>
                    </a:ln>
                  </pic:spPr>
                </pic:pic>
              </a:graphicData>
            </a:graphic>
          </wp:inline>
        </w:drawing>
      </w:r>
    </w:p>
    <w:p w14:paraId="5A26F5CE" w14:textId="77777777" w:rsidR="00E71498" w:rsidRDefault="00E71498">
      <w:pPr>
        <w:pStyle w:val="ConsPlusNormal"/>
        <w:jc w:val="both"/>
      </w:pPr>
    </w:p>
    <w:p w14:paraId="23B0B721" w14:textId="77777777" w:rsidR="00E71498" w:rsidRDefault="00E71498">
      <w:pPr>
        <w:pStyle w:val="ConsPlusNormal"/>
        <w:ind w:firstLine="540"/>
        <w:jc w:val="both"/>
      </w:pPr>
      <w:r>
        <w:t>где:</w:t>
      </w:r>
    </w:p>
    <w:p w14:paraId="4D6E37EB" w14:textId="77777777" w:rsidR="00E71498" w:rsidRDefault="00E71498">
      <w:pPr>
        <w:pStyle w:val="ConsPlusNormal"/>
        <w:spacing w:before="220"/>
        <w:ind w:firstLine="540"/>
        <w:jc w:val="both"/>
      </w:pPr>
      <w:r>
        <w:t>V</w:t>
      </w:r>
      <w:r>
        <w:rPr>
          <w:vertAlign w:val="subscript"/>
        </w:rPr>
        <w:t>общ</w:t>
      </w:r>
      <w:r>
        <w:t xml:space="preserve"> - общий объем бюджетных ассигнований, предусмотренных в федеральном бюджете на предоставление субсидий из федерального бюджета на соответствующий финансовый год;</w:t>
      </w:r>
    </w:p>
    <w:p w14:paraId="1863FE6D" w14:textId="77777777" w:rsidR="00E71498" w:rsidRDefault="00E71498">
      <w:pPr>
        <w:pStyle w:val="ConsPlusNormal"/>
        <w:spacing w:before="220"/>
        <w:ind w:firstLine="540"/>
        <w:jc w:val="both"/>
      </w:pPr>
      <w:r>
        <w:t>P</w:t>
      </w:r>
      <w:r>
        <w:rPr>
          <w:vertAlign w:val="subscript"/>
        </w:rPr>
        <w:t>i</w:t>
      </w:r>
      <w:r>
        <w:t xml:space="preserve"> - потребность в финансовом обеспечении расходного обязательства субъекта Российской Федерации в соответствии с </w:t>
      </w:r>
      <w:hyperlink w:anchor="P2638">
        <w:r>
          <w:rPr>
            <w:color w:val="0000FF"/>
          </w:rPr>
          <w:t>пунктом 6</w:t>
        </w:r>
      </w:hyperlink>
      <w:r>
        <w:t xml:space="preserve"> настоящих Правил;</w:t>
      </w:r>
    </w:p>
    <w:p w14:paraId="4F245D16" w14:textId="77777777" w:rsidR="00E71498" w:rsidRDefault="00E71498">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(установленный в размере 99 процентов) в соответствии с </w:t>
      </w:r>
      <w:hyperlink r:id="rId648">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14:paraId="4113E564" w14:textId="77777777" w:rsidR="00E71498" w:rsidRDefault="00E71498">
      <w:pPr>
        <w:pStyle w:val="ConsPlusNormal"/>
        <w:spacing w:before="220"/>
        <w:ind w:firstLine="540"/>
        <w:jc w:val="both"/>
      </w:pPr>
      <w:r>
        <w:t>n - количество субъектов Российской Федерации, которым по результатам отбора могут быть предоставлены субсидии из федерального бюджета.</w:t>
      </w:r>
    </w:p>
    <w:p w14:paraId="33540359" w14:textId="77777777" w:rsidR="00E71498" w:rsidRDefault="00E71498">
      <w:pPr>
        <w:pStyle w:val="ConsPlusNormal"/>
        <w:spacing w:before="220"/>
        <w:ind w:firstLine="540"/>
        <w:jc w:val="both"/>
      </w:pPr>
      <w:r>
        <w:t>3. Субсидии из федерального бюджета предоставляются при соблюдении следующих условий:</w:t>
      </w:r>
    </w:p>
    <w:p w14:paraId="391134E4" w14:textId="77777777" w:rsidR="00E71498" w:rsidRDefault="00E71498">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из федерального бюджета, в соответствии с требованиями нормативных правовых актов Российской Федерации;</w:t>
      </w:r>
    </w:p>
    <w:p w14:paraId="6426D436" w14:textId="77777777" w:rsidR="00E71498" w:rsidRDefault="00E7149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w:t>
      </w:r>
    </w:p>
    <w:p w14:paraId="40A7FD19" w14:textId="77777777" w:rsidR="00E71498" w:rsidRDefault="00E71498">
      <w:pPr>
        <w:pStyle w:val="ConsPlusNormal"/>
        <w:spacing w:before="220"/>
        <w:ind w:firstLine="540"/>
        <w:jc w:val="both"/>
      </w:pPr>
      <w:r>
        <w:t xml:space="preserve">в) заключение соглашения между Министерством энергетики Российской Федерации и высшим исполнительным органом субъекта Российской Федерации о предоставлении субсидии из федерального бюджета бюджету субъекта Российской Федерации (далее - соглашение) в соответствии с </w:t>
      </w:r>
      <w:hyperlink r:id="rId649">
        <w:r>
          <w:rPr>
            <w:color w:val="0000FF"/>
          </w:rPr>
          <w:t>пунктом 10</w:t>
        </w:r>
      </w:hyperlink>
      <w:r>
        <w:t xml:space="preserve"> Правил предоставления субсидий.</w:t>
      </w:r>
    </w:p>
    <w:p w14:paraId="07A58DFD" w14:textId="77777777" w:rsidR="00E71498" w:rsidRDefault="00E71498">
      <w:pPr>
        <w:pStyle w:val="ConsPlusNormal"/>
        <w:spacing w:before="220"/>
        <w:ind w:firstLine="540"/>
        <w:jc w:val="both"/>
      </w:pPr>
      <w:r>
        <w:t>4. Критериями отбора субъектов Российской Федерации для предоставления субсидий из федерального бюджета являются:</w:t>
      </w:r>
    </w:p>
    <w:p w14:paraId="7544D795" w14:textId="77777777" w:rsidR="00E71498" w:rsidRDefault="00E71498">
      <w:pPr>
        <w:pStyle w:val="ConsPlusNormal"/>
        <w:spacing w:before="220"/>
        <w:ind w:firstLine="540"/>
        <w:jc w:val="both"/>
      </w:pPr>
      <w:r>
        <w:t>наличие на территории субъекта Российской Федерации граждан, проживающих в многоквартирных домах, признанных аварийными и подлежащими сносу, и (или) жилых домах (жилых помещениях), признанных непригодными для проживания, ставших аварийными или непригодными для проживания в результате ведения горных работ на ликвидированных (в том числе с 1 января 2012 г. в гг. Прокопьевске, Киселевске и Анжеро-Судженске) в рамках реструктуризации угольной промышленности в соответствии с утвержденными в установленном порядке проектами ликвидации угольных (сланцевых) шахт (далее - ветхое жилье);</w:t>
      </w:r>
    </w:p>
    <w:p w14:paraId="6D0F6391" w14:textId="77777777" w:rsidR="00E71498" w:rsidRDefault="00E71498">
      <w:pPr>
        <w:pStyle w:val="ConsPlusNormal"/>
        <w:spacing w:before="220"/>
        <w:ind w:firstLine="540"/>
        <w:jc w:val="both"/>
      </w:pPr>
      <w:r>
        <w:t xml:space="preserve">наличие нормативного правового акта субъекта Российской Федерации, утверждающего правила предоставления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мероприятий по переселению, разработанных с учетом общих требований согласно </w:t>
      </w:r>
      <w:hyperlink w:anchor="P2691">
        <w:r>
          <w:rPr>
            <w:color w:val="0000FF"/>
          </w:rPr>
          <w:t>приложению N 1</w:t>
        </w:r>
      </w:hyperlink>
      <w:r>
        <w:t xml:space="preserve"> (далее - общие требования), а также требований, предусмотренных </w:t>
      </w:r>
      <w:hyperlink w:anchor="P2634">
        <w:r>
          <w:rPr>
            <w:color w:val="0000FF"/>
          </w:rPr>
          <w:t>пунктами 5</w:t>
        </w:r>
      </w:hyperlink>
      <w:r>
        <w:t xml:space="preserve"> и </w:t>
      </w:r>
      <w:hyperlink w:anchor="P2674">
        <w:r>
          <w:rPr>
            <w:color w:val="0000FF"/>
          </w:rPr>
          <w:t>17</w:t>
        </w:r>
      </w:hyperlink>
      <w:r>
        <w:t xml:space="preserve"> настоящих Правил.</w:t>
      </w:r>
    </w:p>
    <w:p w14:paraId="026B9602" w14:textId="77777777" w:rsidR="00E71498" w:rsidRDefault="00E71498">
      <w:pPr>
        <w:pStyle w:val="ConsPlusNormal"/>
        <w:spacing w:before="220"/>
        <w:ind w:firstLine="540"/>
        <w:jc w:val="both"/>
      </w:pPr>
      <w:bookmarkStart w:id="132" w:name="P2634"/>
      <w:bookmarkEnd w:id="132"/>
      <w:r>
        <w:t xml:space="preserve">5. Высшие исполнительные органы субъектов Российской Федерации ежегодно, до 1 марта текущего года, формируют и направляют в Министерство энергетики Российской Федерации заявки на предоставление субсидии из федерального бюджета на очередной финансовый год и плановый период (далее - заявка) по форме согласно </w:t>
      </w:r>
      <w:hyperlink w:anchor="P2773">
        <w:r>
          <w:rPr>
            <w:color w:val="0000FF"/>
          </w:rPr>
          <w:t>приложению N 2</w:t>
        </w:r>
      </w:hyperlink>
      <w:r>
        <w:t xml:space="preserve"> с </w:t>
      </w:r>
      <w:r>
        <w:lastRenderedPageBreak/>
        <w:t>приложением копий следующих документов (далее - документы):</w:t>
      </w:r>
    </w:p>
    <w:p w14:paraId="74668697" w14:textId="77777777" w:rsidR="00E71498" w:rsidRDefault="00E71498">
      <w:pPr>
        <w:pStyle w:val="ConsPlusNormal"/>
        <w:spacing w:before="220"/>
        <w:ind w:firstLine="540"/>
        <w:jc w:val="both"/>
      </w:pPr>
      <w:r>
        <w:t xml:space="preserve">согласованный с высшим исполнительным органом субъекта Российской Федерации и утвержденный органом местного самоуправления список граждан, подлежащих переселению, составленный на основании утвержденного проекта ликвидации угольной (сланцевой) шахты и разреза, устанавливающий размер социальной выплаты гражданам на приобретение (строительство) жилья взамен ветхого жилья в соответствии с </w:t>
      </w:r>
      <w:hyperlink w:anchor="P2732">
        <w:r>
          <w:rPr>
            <w:color w:val="0000FF"/>
          </w:rPr>
          <w:t>пунктами 4</w:t>
        </w:r>
      </w:hyperlink>
      <w:r>
        <w:t xml:space="preserve"> - </w:t>
      </w:r>
      <w:hyperlink w:anchor="P2736">
        <w:r>
          <w:rPr>
            <w:color w:val="0000FF"/>
          </w:rPr>
          <w:t>6</w:t>
        </w:r>
      </w:hyperlink>
      <w:r>
        <w:t xml:space="preserve"> общих требований;</w:t>
      </w:r>
    </w:p>
    <w:p w14:paraId="1C465415" w14:textId="77777777" w:rsidR="00E71498" w:rsidRDefault="00E71498">
      <w:pPr>
        <w:pStyle w:val="ConsPlusNormal"/>
        <w:spacing w:before="220"/>
        <w:ind w:firstLine="540"/>
        <w:jc w:val="both"/>
      </w:pPr>
      <w:r>
        <w:t xml:space="preserve">план-прогноз ежемесячного переселения граждан в пределах размера субсидий из федерального бюджета, утвержденный высшим исполнительным органом субъекта Российской Федерации по форме согласно </w:t>
      </w:r>
      <w:hyperlink w:anchor="P2839">
        <w:r>
          <w:rPr>
            <w:color w:val="0000FF"/>
          </w:rPr>
          <w:t>приложению N 3</w:t>
        </w:r>
      </w:hyperlink>
      <w:r>
        <w:t>.</w:t>
      </w:r>
    </w:p>
    <w:p w14:paraId="51147289" w14:textId="77777777" w:rsidR="00E71498" w:rsidRDefault="00E71498">
      <w:pPr>
        <w:pStyle w:val="ConsPlusNormal"/>
        <w:spacing w:before="220"/>
        <w:ind w:firstLine="540"/>
        <w:jc w:val="both"/>
      </w:pPr>
      <w:r>
        <w:t>Министерство энергетики Российской Федерации с привлечением в установленном порядке подведомственной ему организации обеспечивает организацию приема и рассмотрения заявки и документов.</w:t>
      </w:r>
    </w:p>
    <w:p w14:paraId="187AC17F" w14:textId="77777777" w:rsidR="00E71498" w:rsidRDefault="00E71498">
      <w:pPr>
        <w:pStyle w:val="ConsPlusNormal"/>
        <w:spacing w:before="220"/>
        <w:ind w:firstLine="540"/>
        <w:jc w:val="both"/>
      </w:pPr>
      <w:bookmarkStart w:id="133" w:name="P2638"/>
      <w:bookmarkEnd w:id="133"/>
      <w:r>
        <w:t>6. Потребность в финансовом обеспечении расходного обязательства субъекта Российской Федерации (P</w:t>
      </w:r>
      <w:r>
        <w:rPr>
          <w:vertAlign w:val="subscript"/>
        </w:rPr>
        <w:t>i</w:t>
      </w:r>
      <w:r>
        <w:t>) определяется по формуле:</w:t>
      </w:r>
    </w:p>
    <w:p w14:paraId="385DE2CE" w14:textId="77777777" w:rsidR="00E71498" w:rsidRDefault="00E71498">
      <w:pPr>
        <w:pStyle w:val="ConsPlusNormal"/>
        <w:jc w:val="both"/>
      </w:pPr>
    </w:p>
    <w:p w14:paraId="04D2BF1F" w14:textId="77777777" w:rsidR="00E71498" w:rsidRDefault="00E71498">
      <w:pPr>
        <w:pStyle w:val="ConsPlusNormal"/>
        <w:jc w:val="center"/>
      </w:pPr>
      <w:r>
        <w:rPr>
          <w:noProof/>
          <w:position w:val="-15"/>
        </w:rPr>
        <w:drawing>
          <wp:inline distT="0" distB="0" distL="0" distR="0" wp14:anchorId="7B5AD9B4" wp14:editId="675EBDCF">
            <wp:extent cx="880110" cy="3352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a:extLst>
                        <a:ext uri="{28A0092B-C50C-407E-A947-70E740481C1C}">
                          <a14:useLocalDpi xmlns:a14="http://schemas.microsoft.com/office/drawing/2010/main" val="0"/>
                        </a:ext>
                      </a:extLst>
                    </a:blip>
                    <a:srcRect/>
                    <a:stretch>
                      <a:fillRect/>
                    </a:stretch>
                  </pic:blipFill>
                  <pic:spPr bwMode="auto">
                    <a:xfrm>
                      <a:off x="0" y="0"/>
                      <a:ext cx="880110" cy="335280"/>
                    </a:xfrm>
                    <a:prstGeom prst="rect">
                      <a:avLst/>
                    </a:prstGeom>
                    <a:noFill/>
                    <a:ln>
                      <a:noFill/>
                    </a:ln>
                  </pic:spPr>
                </pic:pic>
              </a:graphicData>
            </a:graphic>
          </wp:inline>
        </w:drawing>
      </w:r>
    </w:p>
    <w:p w14:paraId="23FACA47" w14:textId="77777777" w:rsidR="00E71498" w:rsidRDefault="00E71498">
      <w:pPr>
        <w:pStyle w:val="ConsPlusNormal"/>
        <w:jc w:val="both"/>
      </w:pPr>
    </w:p>
    <w:p w14:paraId="672EBA3E" w14:textId="77777777" w:rsidR="00E71498" w:rsidRDefault="00E71498">
      <w:pPr>
        <w:pStyle w:val="ConsPlusNormal"/>
        <w:ind w:firstLine="540"/>
        <w:jc w:val="both"/>
      </w:pPr>
      <w:r>
        <w:t>где:</w:t>
      </w:r>
    </w:p>
    <w:p w14:paraId="06ABBC10" w14:textId="77777777" w:rsidR="00E71498" w:rsidRDefault="00E71498">
      <w:pPr>
        <w:pStyle w:val="ConsPlusNormal"/>
        <w:spacing w:before="220"/>
        <w:ind w:firstLine="540"/>
        <w:jc w:val="both"/>
      </w:pPr>
      <w:r>
        <w:t>P</w:t>
      </w:r>
      <w:r>
        <w:rPr>
          <w:vertAlign w:val="subscript"/>
        </w:rPr>
        <w:t>j</w:t>
      </w:r>
      <w:r>
        <w:t xml:space="preserve"> - потребность в финансовом обеспечении расходного обязательства муниципального образования i-го субъекта Российской Федерации;</w:t>
      </w:r>
    </w:p>
    <w:p w14:paraId="055A55A2" w14:textId="77777777" w:rsidR="00E71498" w:rsidRDefault="00E71498">
      <w:pPr>
        <w:pStyle w:val="ConsPlusNormal"/>
        <w:spacing w:before="220"/>
        <w:ind w:firstLine="540"/>
        <w:jc w:val="both"/>
      </w:pPr>
      <w:r>
        <w:t>m - количество муниципальных образований в i-м субъекте Российской Федерации, которым по результатам отбора могут быть предоставлены субсидии из бюджета субъекта Российской Федерации.</w:t>
      </w:r>
    </w:p>
    <w:p w14:paraId="7593D495" w14:textId="77777777" w:rsidR="00E71498" w:rsidRDefault="00E71498">
      <w:pPr>
        <w:pStyle w:val="ConsPlusNormal"/>
        <w:spacing w:before="220"/>
        <w:ind w:firstLine="540"/>
        <w:jc w:val="both"/>
      </w:pPr>
      <w:r>
        <w:t>7. Потребность в финансовом обеспечении расходного обязательства муниципального образования i-го субъекта Российской Федерации (P</w:t>
      </w:r>
      <w:r>
        <w:rPr>
          <w:vertAlign w:val="subscript"/>
        </w:rPr>
        <w:t>j</w:t>
      </w:r>
      <w:r>
        <w:t>) определяется по формуле:</w:t>
      </w:r>
    </w:p>
    <w:p w14:paraId="434F42D4" w14:textId="77777777" w:rsidR="00E71498" w:rsidRDefault="00E71498">
      <w:pPr>
        <w:pStyle w:val="ConsPlusNormal"/>
        <w:jc w:val="both"/>
      </w:pPr>
    </w:p>
    <w:p w14:paraId="52C38BAB" w14:textId="77777777" w:rsidR="00E71498" w:rsidRDefault="00E71498">
      <w:pPr>
        <w:pStyle w:val="ConsPlusNormal"/>
        <w:jc w:val="center"/>
      </w:pPr>
      <w:r>
        <w:rPr>
          <w:noProof/>
          <w:position w:val="-9"/>
        </w:rPr>
        <w:drawing>
          <wp:inline distT="0" distB="0" distL="0" distR="0" wp14:anchorId="38A48BEF" wp14:editId="1B993295">
            <wp:extent cx="104775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p>
    <w:p w14:paraId="32D1F1FE" w14:textId="77777777" w:rsidR="00E71498" w:rsidRDefault="00E71498">
      <w:pPr>
        <w:pStyle w:val="ConsPlusNormal"/>
        <w:jc w:val="both"/>
      </w:pPr>
    </w:p>
    <w:p w14:paraId="3B3D7311" w14:textId="77777777" w:rsidR="00E71498" w:rsidRDefault="00E71498">
      <w:pPr>
        <w:pStyle w:val="ConsPlusNormal"/>
        <w:ind w:firstLine="540"/>
        <w:jc w:val="both"/>
      </w:pPr>
      <w:r>
        <w:t>где:</w:t>
      </w:r>
    </w:p>
    <w:p w14:paraId="3F742C31" w14:textId="77777777" w:rsidR="00E71498" w:rsidRDefault="00E71498">
      <w:pPr>
        <w:pStyle w:val="ConsPlusNormal"/>
        <w:spacing w:before="220"/>
        <w:ind w:firstLine="540"/>
        <w:jc w:val="both"/>
      </w:pPr>
      <w:r>
        <w:t>S</w:t>
      </w:r>
      <w:r>
        <w:rPr>
          <w:vertAlign w:val="subscript"/>
        </w:rPr>
        <w:t>общ</w:t>
      </w:r>
      <w:r>
        <w:t xml:space="preserve"> - расчетная общая площадь жилья каждого муниципального образования, необходимая для переселения семей из ветхого жилья;</w:t>
      </w:r>
    </w:p>
    <w:p w14:paraId="66D0258C" w14:textId="77777777" w:rsidR="00E71498" w:rsidRDefault="00E71498">
      <w:pPr>
        <w:pStyle w:val="ConsPlusNormal"/>
        <w:spacing w:before="220"/>
        <w:ind w:firstLine="540"/>
        <w:jc w:val="both"/>
      </w:pPr>
      <w:r>
        <w:t>Ц - стоимость 1 кв. метра общей площади жилья по субъекту Российской Федерации, ежеквартально утверждаемая Министерством строительства и жилищно-коммунального хозяйства Российской Федерации.</w:t>
      </w:r>
    </w:p>
    <w:p w14:paraId="5A3D4C37" w14:textId="77777777" w:rsidR="00E71498" w:rsidRDefault="00E71498">
      <w:pPr>
        <w:pStyle w:val="ConsPlusNormal"/>
        <w:spacing w:before="220"/>
        <w:ind w:firstLine="540"/>
        <w:jc w:val="both"/>
      </w:pPr>
      <w:r>
        <w:t>8. Расчетная общая площадь жилья каждого муниципального образования, необходимая для переселения семей из ветхого жилья (S</w:t>
      </w:r>
      <w:r>
        <w:rPr>
          <w:vertAlign w:val="subscript"/>
        </w:rPr>
        <w:t>общ</w:t>
      </w:r>
      <w:r>
        <w:t>), определяется по формуле:</w:t>
      </w:r>
    </w:p>
    <w:p w14:paraId="7CA1CA72" w14:textId="77777777" w:rsidR="00E71498" w:rsidRDefault="00E71498">
      <w:pPr>
        <w:pStyle w:val="ConsPlusNormal"/>
        <w:jc w:val="both"/>
      </w:pPr>
    </w:p>
    <w:p w14:paraId="65E069E7" w14:textId="77777777" w:rsidR="00E71498" w:rsidRDefault="00E71498">
      <w:pPr>
        <w:pStyle w:val="ConsPlusNormal"/>
        <w:jc w:val="center"/>
      </w:pPr>
      <w:r>
        <w:rPr>
          <w:noProof/>
          <w:position w:val="-8"/>
        </w:rPr>
        <w:drawing>
          <wp:inline distT="0" distB="0" distL="0" distR="0" wp14:anchorId="5F36410A" wp14:editId="3F69FE57">
            <wp:extent cx="1005840"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a:extLst>
                        <a:ext uri="{28A0092B-C50C-407E-A947-70E740481C1C}">
                          <a14:useLocalDpi xmlns:a14="http://schemas.microsoft.com/office/drawing/2010/main" val="0"/>
                        </a:ext>
                      </a:extLst>
                    </a:blip>
                    <a:srcRect/>
                    <a:stretch>
                      <a:fillRect/>
                    </a:stretch>
                  </pic:blipFill>
                  <pic:spPr bwMode="auto">
                    <a:xfrm>
                      <a:off x="0" y="0"/>
                      <a:ext cx="1005840" cy="251460"/>
                    </a:xfrm>
                    <a:prstGeom prst="rect">
                      <a:avLst/>
                    </a:prstGeom>
                    <a:noFill/>
                    <a:ln>
                      <a:noFill/>
                    </a:ln>
                  </pic:spPr>
                </pic:pic>
              </a:graphicData>
            </a:graphic>
          </wp:inline>
        </w:drawing>
      </w:r>
    </w:p>
    <w:p w14:paraId="6D4BB1BC" w14:textId="77777777" w:rsidR="00E71498" w:rsidRDefault="00E71498">
      <w:pPr>
        <w:pStyle w:val="ConsPlusNormal"/>
        <w:jc w:val="both"/>
      </w:pPr>
    </w:p>
    <w:p w14:paraId="0BEE6BF1" w14:textId="77777777" w:rsidR="00E71498" w:rsidRDefault="00E71498">
      <w:pPr>
        <w:pStyle w:val="ConsPlusNormal"/>
        <w:ind w:firstLine="540"/>
        <w:jc w:val="both"/>
      </w:pPr>
      <w:r>
        <w:t>где:</w:t>
      </w:r>
    </w:p>
    <w:p w14:paraId="54AFACBB" w14:textId="77777777" w:rsidR="00E71498" w:rsidRDefault="00E71498">
      <w:pPr>
        <w:pStyle w:val="ConsPlusNormal"/>
        <w:spacing w:before="220"/>
        <w:ind w:firstLine="540"/>
        <w:jc w:val="both"/>
      </w:pPr>
      <w:r>
        <w:t>A - количество переселяемых из ветхого жилья семей по каждому муниципальному образованию;</w:t>
      </w:r>
    </w:p>
    <w:p w14:paraId="728253E7" w14:textId="77777777" w:rsidR="00E71498" w:rsidRDefault="00E71498">
      <w:pPr>
        <w:pStyle w:val="ConsPlusNormal"/>
        <w:spacing w:before="220"/>
        <w:ind w:firstLine="540"/>
        <w:jc w:val="both"/>
      </w:pPr>
      <w:r>
        <w:lastRenderedPageBreak/>
        <w:t>B - средняя площадь жилого помещения на семью.</w:t>
      </w:r>
    </w:p>
    <w:p w14:paraId="0CD9BA2F" w14:textId="77777777" w:rsidR="00E71498" w:rsidRDefault="00E71498">
      <w:pPr>
        <w:pStyle w:val="ConsPlusNormal"/>
        <w:spacing w:before="220"/>
        <w:ind w:firstLine="540"/>
        <w:jc w:val="both"/>
      </w:pPr>
      <w:r>
        <w:t>9. Оценка эффективности использования субсидии из федерального бюджета осуществляется Министерством энергетики Российской Федерации путем сравнения установленных соглашением значений результата использования субсидии из федерального бюджета и фактически достигнутых значений.</w:t>
      </w:r>
    </w:p>
    <w:p w14:paraId="17C85AE5" w14:textId="77777777" w:rsidR="00E71498" w:rsidRDefault="00E71498">
      <w:pPr>
        <w:pStyle w:val="ConsPlusNormal"/>
        <w:spacing w:before="220"/>
        <w:ind w:firstLine="540"/>
        <w:jc w:val="both"/>
      </w:pPr>
      <w:bookmarkStart w:id="134" w:name="P2660"/>
      <w:bookmarkEnd w:id="134"/>
      <w:r>
        <w:t>10. Результатом использования субсидии из федерального бюджета является количество переселенных из ветхого жилья семей.</w:t>
      </w:r>
    </w:p>
    <w:p w14:paraId="7C53B10B" w14:textId="77777777" w:rsidR="00E71498" w:rsidRDefault="00E71498">
      <w:pPr>
        <w:pStyle w:val="ConsPlusNormal"/>
        <w:spacing w:before="220"/>
        <w:ind w:firstLine="540"/>
        <w:jc w:val="both"/>
      </w:pPr>
      <w:r>
        <w:t xml:space="preserve">11. Предоставление субсидии из федерального бюджета на цели, указанные в </w:t>
      </w:r>
      <w:hyperlink w:anchor="P2616">
        <w:r>
          <w:rPr>
            <w:color w:val="0000FF"/>
          </w:rPr>
          <w:t>абзаце втором пункта 1</w:t>
        </w:r>
      </w:hyperlink>
      <w:r>
        <w:t xml:space="preserve"> настоящих Правил, осуществляется после представления высшим исполнительным органом субъекта Российской Федерации в Министерство энергетики Российской Федерации актуализированных данных из документов, указанных в </w:t>
      </w:r>
      <w:hyperlink w:anchor="P2634">
        <w:r>
          <w:rPr>
            <w:color w:val="0000FF"/>
          </w:rPr>
          <w:t>пункте 5</w:t>
        </w:r>
      </w:hyperlink>
      <w:r>
        <w:t xml:space="preserve"> настоящих Правил, и заключения соглашения.</w:t>
      </w:r>
    </w:p>
    <w:p w14:paraId="31BBF97E" w14:textId="77777777" w:rsidR="00E71498" w:rsidRDefault="00E71498">
      <w:pPr>
        <w:pStyle w:val="ConsPlusNormal"/>
        <w:spacing w:before="220"/>
        <w:ind w:firstLine="540"/>
        <w:jc w:val="both"/>
      </w:pPr>
      <w:r>
        <w:t>12. Основаниями для отказа в предоставлении субъекту Российской Федерации субсидии из федерального бюджета являются:</w:t>
      </w:r>
    </w:p>
    <w:p w14:paraId="135F326A" w14:textId="77777777" w:rsidR="00E71498" w:rsidRDefault="00E71498">
      <w:pPr>
        <w:pStyle w:val="ConsPlusNormal"/>
        <w:spacing w:before="220"/>
        <w:ind w:firstLine="540"/>
        <w:jc w:val="both"/>
      </w:pPr>
      <w:r>
        <w:t xml:space="preserve">а) несоответствие представленных заявки и документов требованиям, указанным в </w:t>
      </w:r>
      <w:hyperlink w:anchor="P2634">
        <w:r>
          <w:rPr>
            <w:color w:val="0000FF"/>
          </w:rPr>
          <w:t>пункте 5</w:t>
        </w:r>
      </w:hyperlink>
      <w:r>
        <w:t xml:space="preserve"> настоящих Правил, и (или) непредставление (представление не в полном объеме) указанных документов;</w:t>
      </w:r>
    </w:p>
    <w:p w14:paraId="461DC59A" w14:textId="77777777" w:rsidR="00E71498" w:rsidRDefault="00E71498">
      <w:pPr>
        <w:pStyle w:val="ConsPlusNormal"/>
        <w:spacing w:before="220"/>
        <w:ind w:firstLine="540"/>
        <w:jc w:val="both"/>
      </w:pPr>
      <w:r>
        <w:t>б) недостоверность информации, содержащейся в заявке и документах, представленных высшим исполнительным органом субъекта Российской Федерации;</w:t>
      </w:r>
    </w:p>
    <w:p w14:paraId="7F328E84" w14:textId="77777777" w:rsidR="00E71498" w:rsidRDefault="00E71498">
      <w:pPr>
        <w:pStyle w:val="ConsPlusNormal"/>
        <w:spacing w:before="220"/>
        <w:ind w:firstLine="540"/>
        <w:jc w:val="both"/>
      </w:pPr>
      <w:r>
        <w:t xml:space="preserve">в) отсутствие необходимого объема лимитов бюджетных обязательств на предоставление субсидий из федерального бюджета на соответствующий финансовый год (соответствующий финансовый год и плановый период), доведенных в соответствии с бюджетным законодательством Российской Федерации Министерству энергетики Российской Федерации как получателю бюджетных средств на цели, указанные в </w:t>
      </w:r>
      <w:hyperlink w:anchor="P2616">
        <w:r>
          <w:rPr>
            <w:color w:val="0000FF"/>
          </w:rPr>
          <w:t>абзаце втором пункта 1</w:t>
        </w:r>
      </w:hyperlink>
      <w:r>
        <w:t xml:space="preserve"> настоящих Правил.</w:t>
      </w:r>
    </w:p>
    <w:p w14:paraId="51925B88" w14:textId="77777777" w:rsidR="00E71498" w:rsidRDefault="00E71498">
      <w:pPr>
        <w:pStyle w:val="ConsPlusNormal"/>
        <w:spacing w:before="220"/>
        <w:ind w:firstLine="540"/>
        <w:jc w:val="both"/>
      </w:pPr>
      <w:r>
        <w:t xml:space="preserve">13. Порядок и условия возврата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значений результата использования субсидии из федерального бюджета,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финансовой ответственности за нарушение указанных обязательств, установлены </w:t>
      </w:r>
      <w:hyperlink r:id="rId653">
        <w:r>
          <w:rPr>
            <w:color w:val="0000FF"/>
          </w:rPr>
          <w:t>пунктами 16</w:t>
        </w:r>
      </w:hyperlink>
      <w:r>
        <w:t xml:space="preserve"> - </w:t>
      </w:r>
      <w:hyperlink r:id="rId654">
        <w:r>
          <w:rPr>
            <w:color w:val="0000FF"/>
          </w:rPr>
          <w:t>20</w:t>
        </w:r>
      </w:hyperlink>
      <w:r>
        <w:t xml:space="preserve"> Правил предоставления субсидий.</w:t>
      </w:r>
    </w:p>
    <w:p w14:paraId="76CE5ABA" w14:textId="77777777" w:rsidR="00E71498" w:rsidRDefault="00E71498">
      <w:pPr>
        <w:pStyle w:val="ConsPlusNormal"/>
        <w:spacing w:before="220"/>
        <w:ind w:firstLine="540"/>
        <w:jc w:val="both"/>
      </w:pPr>
      <w:r>
        <w:t>14. Ответственность за достоверность представляемых в Министерство энергетики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14:paraId="657B881B" w14:textId="77777777" w:rsidR="00E71498" w:rsidRDefault="00E71498">
      <w:pPr>
        <w:pStyle w:val="ConsPlusNormal"/>
        <w:spacing w:before="220"/>
        <w:ind w:firstLine="540"/>
        <w:jc w:val="both"/>
      </w:pPr>
      <w:r>
        <w:t>15. В случае нарушения целей, установленных при предоставлении субсидии из федерального бюджета, применяются бюджетные меры принуждения, предусмотренные бюджетным законодательством Российской Федерации.</w:t>
      </w:r>
    </w:p>
    <w:p w14:paraId="4F215B6F" w14:textId="77777777" w:rsidR="00E71498" w:rsidRDefault="00E71498">
      <w:pPr>
        <w:pStyle w:val="ConsPlusNormal"/>
        <w:spacing w:before="220"/>
        <w:ind w:firstLine="540"/>
        <w:jc w:val="both"/>
      </w:pPr>
      <w:r>
        <w:t xml:space="preserve">16.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при наличии заключенного в государственной интегрированной информационной системе управления общественными финансами "Электронный бюджет" по форме, аналогичной форме, установленной в соответствии с </w:t>
      </w:r>
      <w:hyperlink r:id="rId655">
        <w:r>
          <w:rPr>
            <w:color w:val="0000FF"/>
          </w:rPr>
          <w:t>пунктом 12</w:t>
        </w:r>
      </w:hyperlink>
      <w:r>
        <w:t xml:space="preserve"> Правил предоставления субсидий, соглашения о </w:t>
      </w:r>
      <w:r>
        <w:lastRenderedPageBreak/>
        <w:t>предоставлении субсидии из бюджета субъекта Российской Федерации, имеющей целевое назначение, местному бюджету, содержащего в том числе следующие условия:</w:t>
      </w:r>
    </w:p>
    <w:p w14:paraId="4DBD932E" w14:textId="77777777" w:rsidR="00E71498" w:rsidRDefault="00E71498">
      <w:pPr>
        <w:pStyle w:val="ConsPlusNormal"/>
        <w:spacing w:before="220"/>
        <w:ind w:firstLine="540"/>
        <w:jc w:val="both"/>
      </w:pPr>
      <w:r>
        <w:t>перечисление субсидии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из федерального бюджета;</w:t>
      </w:r>
    </w:p>
    <w:p w14:paraId="7CC42E17" w14:textId="77777777" w:rsidR="00E71498" w:rsidRDefault="00E71498">
      <w:pPr>
        <w:pStyle w:val="ConsPlusNormal"/>
        <w:spacing w:before="220"/>
        <w:ind w:firstLine="540"/>
        <w:jc w:val="both"/>
      </w:pPr>
      <w:r>
        <w:t>осуществление территориальным органом Федерального казначейства операций по перечислению субсидии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14:paraId="0D291528" w14:textId="77777777" w:rsidR="00E71498" w:rsidRDefault="00E71498">
      <w:pPr>
        <w:pStyle w:val="ConsPlusNormal"/>
        <w:spacing w:before="220"/>
        <w:ind w:firstLine="540"/>
        <w:jc w:val="both"/>
      </w:pPr>
      <w:r>
        <w:t xml:space="preserve">установление результата использования субсидии из бюджета субъекта Российской Федерации, соответствующего результату предоставления субсидии из федерального бюджета, предусмотренному </w:t>
      </w:r>
      <w:hyperlink w:anchor="P2660">
        <w:r>
          <w:rPr>
            <w:color w:val="0000FF"/>
          </w:rPr>
          <w:t>пунктом 10</w:t>
        </w:r>
      </w:hyperlink>
      <w:r>
        <w:t xml:space="preserve"> настоящих Правил, а также обязательства муниципального образования по его достижению;</w:t>
      </w:r>
    </w:p>
    <w:p w14:paraId="7C1D491D" w14:textId="77777777" w:rsidR="00E71498" w:rsidRDefault="00E71498">
      <w:pPr>
        <w:pStyle w:val="ConsPlusNormal"/>
        <w:spacing w:before="220"/>
        <w:ind w:firstLine="540"/>
        <w:jc w:val="both"/>
      </w:pPr>
      <w:r>
        <w:t xml:space="preserve">применение мер ответственности к муниципальным образованиям за недостижение результатов использования субсидии из бюджета субъекта Российской Федерации, а также за нарушение плана-прогноза ежемесячного переселения граждан в порядке, аналогичном порядку, предусмотренному </w:t>
      </w:r>
      <w:hyperlink r:id="rId656">
        <w:r>
          <w:rPr>
            <w:color w:val="0000FF"/>
          </w:rPr>
          <w:t>пунктами 16</w:t>
        </w:r>
      </w:hyperlink>
      <w:r>
        <w:t xml:space="preserve"> - </w:t>
      </w:r>
      <w:hyperlink r:id="rId657">
        <w:r>
          <w:rPr>
            <w:color w:val="0000FF"/>
          </w:rPr>
          <w:t>19(1)</w:t>
        </w:r>
      </w:hyperlink>
      <w:r>
        <w:t xml:space="preserve"> Правил предоставления субсидий, и освобождение муниципального образования от ответственности по основаниям, аналогичным основаниям, предусмотренным </w:t>
      </w:r>
      <w:hyperlink r:id="rId658">
        <w:r>
          <w:rPr>
            <w:color w:val="0000FF"/>
          </w:rPr>
          <w:t>абзацами вторым</w:t>
        </w:r>
      </w:hyperlink>
      <w:r>
        <w:t xml:space="preserve"> и </w:t>
      </w:r>
      <w:hyperlink r:id="rId659">
        <w:r>
          <w:rPr>
            <w:color w:val="0000FF"/>
          </w:rPr>
          <w:t>третьим пункта 20</w:t>
        </w:r>
      </w:hyperlink>
      <w:r>
        <w:t xml:space="preserve"> Правил предоставления субсидий, в порядке, установленном нормативными правовыми актами субъектов Российской Федерации.</w:t>
      </w:r>
    </w:p>
    <w:p w14:paraId="0A8AD679" w14:textId="77777777" w:rsidR="00E71498" w:rsidRDefault="00E71498">
      <w:pPr>
        <w:pStyle w:val="ConsPlusNormal"/>
        <w:spacing w:before="220"/>
        <w:ind w:firstLine="540"/>
        <w:jc w:val="both"/>
      </w:pPr>
      <w:bookmarkStart w:id="135" w:name="P2674"/>
      <w:bookmarkEnd w:id="135"/>
      <w:r>
        <w:t>17. Высший исполнительный орган субъекта Российской Федерации представляет в Министерство энергетики Российской Федерации отчет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значений результата использования субсидии из федерального бюджета по форме и в сроки, установленные в соглашении.</w:t>
      </w:r>
    </w:p>
    <w:p w14:paraId="0B529A08" w14:textId="77777777" w:rsidR="00E71498" w:rsidRDefault="00E71498">
      <w:pPr>
        <w:pStyle w:val="ConsPlusNormal"/>
        <w:spacing w:before="220"/>
        <w:ind w:firstLine="540"/>
        <w:jc w:val="both"/>
      </w:pPr>
      <w:r>
        <w:t>18. Контроль за соблюдением субъектами Российской Федерации условий предоставления субсидий из федерального бюджета осуществляется Министерством энергетики Российской Федерации и уполномоченными органами государственного финансового контроля.</w:t>
      </w:r>
    </w:p>
    <w:p w14:paraId="7AEBCF9D" w14:textId="77777777" w:rsidR="00E71498" w:rsidRDefault="00E71498">
      <w:pPr>
        <w:pStyle w:val="ConsPlusNormal"/>
        <w:jc w:val="both"/>
      </w:pPr>
    </w:p>
    <w:p w14:paraId="4388A868" w14:textId="77777777" w:rsidR="00E71498" w:rsidRDefault="00E71498">
      <w:pPr>
        <w:pStyle w:val="ConsPlusNormal"/>
        <w:jc w:val="both"/>
      </w:pPr>
    </w:p>
    <w:p w14:paraId="6CB166AF" w14:textId="77777777" w:rsidR="00E71498" w:rsidRDefault="00E71498">
      <w:pPr>
        <w:pStyle w:val="ConsPlusNormal"/>
        <w:jc w:val="both"/>
      </w:pPr>
    </w:p>
    <w:p w14:paraId="6CBD3DA9" w14:textId="77777777" w:rsidR="00E71498" w:rsidRDefault="00E71498">
      <w:pPr>
        <w:pStyle w:val="ConsPlusNormal"/>
        <w:jc w:val="both"/>
      </w:pPr>
    </w:p>
    <w:p w14:paraId="32F3606D" w14:textId="77777777" w:rsidR="00E71498" w:rsidRDefault="00E71498">
      <w:pPr>
        <w:pStyle w:val="ConsPlusNormal"/>
        <w:jc w:val="both"/>
      </w:pPr>
    </w:p>
    <w:p w14:paraId="3DC6FBF5" w14:textId="77777777" w:rsidR="00E71498" w:rsidRDefault="00E71498">
      <w:pPr>
        <w:pStyle w:val="ConsPlusNormal"/>
        <w:jc w:val="right"/>
        <w:outlineLvl w:val="2"/>
      </w:pPr>
      <w:r>
        <w:t>Приложение N 1</w:t>
      </w:r>
    </w:p>
    <w:p w14:paraId="15BCAEFD" w14:textId="77777777" w:rsidR="00E71498" w:rsidRDefault="00E71498">
      <w:pPr>
        <w:pStyle w:val="ConsPlusNormal"/>
        <w:jc w:val="right"/>
      </w:pPr>
      <w:r>
        <w:t>к Правилам предоставления</w:t>
      </w:r>
    </w:p>
    <w:p w14:paraId="0291D03E" w14:textId="77777777" w:rsidR="00E71498" w:rsidRDefault="00E71498">
      <w:pPr>
        <w:pStyle w:val="ConsPlusNormal"/>
        <w:jc w:val="right"/>
      </w:pPr>
      <w:r>
        <w:t>и распределения в 2024 и 2025 годах</w:t>
      </w:r>
    </w:p>
    <w:p w14:paraId="2EEE9412" w14:textId="77777777" w:rsidR="00E71498" w:rsidRDefault="00E71498">
      <w:pPr>
        <w:pStyle w:val="ConsPlusNormal"/>
        <w:jc w:val="right"/>
      </w:pPr>
      <w:r>
        <w:t>субсидий из федерального бюджета</w:t>
      </w:r>
    </w:p>
    <w:p w14:paraId="11B33D34" w14:textId="77777777" w:rsidR="00E71498" w:rsidRDefault="00E71498">
      <w:pPr>
        <w:pStyle w:val="ConsPlusNormal"/>
        <w:jc w:val="right"/>
      </w:pPr>
      <w:r>
        <w:t>бюджетам субъектов Российской</w:t>
      </w:r>
    </w:p>
    <w:p w14:paraId="243FA306" w14:textId="77777777" w:rsidR="00E71498" w:rsidRDefault="00E71498">
      <w:pPr>
        <w:pStyle w:val="ConsPlusNormal"/>
        <w:jc w:val="right"/>
      </w:pPr>
      <w:r>
        <w:t>Федерации на реализацию программ</w:t>
      </w:r>
    </w:p>
    <w:p w14:paraId="385DDA52" w14:textId="77777777" w:rsidR="00E71498" w:rsidRDefault="00E71498">
      <w:pPr>
        <w:pStyle w:val="ConsPlusNormal"/>
        <w:jc w:val="right"/>
      </w:pPr>
      <w:r>
        <w:t>местного развития и обеспечения</w:t>
      </w:r>
    </w:p>
    <w:p w14:paraId="038D5E06" w14:textId="77777777" w:rsidR="00E71498" w:rsidRDefault="00E71498">
      <w:pPr>
        <w:pStyle w:val="ConsPlusNormal"/>
        <w:jc w:val="right"/>
      </w:pPr>
      <w:r>
        <w:t>занятости для шахтерских</w:t>
      </w:r>
    </w:p>
    <w:p w14:paraId="615CC4AD" w14:textId="77777777" w:rsidR="00E71498" w:rsidRDefault="00E71498">
      <w:pPr>
        <w:pStyle w:val="ConsPlusNormal"/>
        <w:jc w:val="right"/>
      </w:pPr>
      <w:r>
        <w:t>городов и поселков</w:t>
      </w:r>
    </w:p>
    <w:p w14:paraId="3EF1F90A" w14:textId="77777777" w:rsidR="00E71498" w:rsidRDefault="00E71498">
      <w:pPr>
        <w:pStyle w:val="ConsPlusNormal"/>
        <w:jc w:val="both"/>
      </w:pPr>
    </w:p>
    <w:p w14:paraId="63EBC674" w14:textId="77777777" w:rsidR="00E71498" w:rsidRDefault="00E71498">
      <w:pPr>
        <w:pStyle w:val="ConsPlusTitle"/>
        <w:jc w:val="center"/>
      </w:pPr>
      <w:bookmarkStart w:id="136" w:name="P2691"/>
      <w:bookmarkEnd w:id="136"/>
      <w:r>
        <w:t>ОБЩИЕ ТРЕБОВАНИЯ</w:t>
      </w:r>
    </w:p>
    <w:p w14:paraId="67293777" w14:textId="77777777" w:rsidR="00E71498" w:rsidRDefault="00E71498">
      <w:pPr>
        <w:pStyle w:val="ConsPlusTitle"/>
        <w:jc w:val="center"/>
      </w:pPr>
      <w:r>
        <w:lastRenderedPageBreak/>
        <w:t>К ПРЕДОСТАВЛЕНИЮ СУБСИДИЙ ИЗ БЮДЖЕТОВ СУБЪЕКТОВ</w:t>
      </w:r>
    </w:p>
    <w:p w14:paraId="3341BC94" w14:textId="77777777" w:rsidR="00E71498" w:rsidRDefault="00E71498">
      <w:pPr>
        <w:pStyle w:val="ConsPlusTitle"/>
        <w:jc w:val="center"/>
      </w:pPr>
      <w:r>
        <w:t>РОССИЙСКОЙ ФЕДЕРАЦИИ МЕСТНЫМ БЮДЖЕТАМ В ЦЕЛЯХ ОКАЗАНИЯ</w:t>
      </w:r>
    </w:p>
    <w:p w14:paraId="7BEC4644" w14:textId="77777777" w:rsidR="00E71498" w:rsidRDefault="00E71498">
      <w:pPr>
        <w:pStyle w:val="ConsPlusTitle"/>
        <w:jc w:val="center"/>
      </w:pPr>
      <w:r>
        <w:t>ФИНАНСОВОЙ ПОДДЕРЖКИ ВЫПОЛНЕНИЯ ОРГАНАМИ МЕСТНОГО</w:t>
      </w:r>
    </w:p>
    <w:p w14:paraId="32508A00" w14:textId="77777777" w:rsidR="00E71498" w:rsidRDefault="00E71498">
      <w:pPr>
        <w:pStyle w:val="ConsPlusTitle"/>
        <w:jc w:val="center"/>
      </w:pPr>
      <w:r>
        <w:t>САМОУПРАВЛЕНИЯ ШАХТЕРСКИХ ГОРОДОВ И (ИЛИ) ПОСЕЛКОВ</w:t>
      </w:r>
    </w:p>
    <w:p w14:paraId="56CB0009" w14:textId="77777777" w:rsidR="00E71498" w:rsidRDefault="00E71498">
      <w:pPr>
        <w:pStyle w:val="ConsPlusTitle"/>
        <w:jc w:val="center"/>
      </w:pPr>
      <w:r>
        <w:t>МЕРОПРИЯТИЙ ПО СОДЕЙСТВИЮ ГРАЖДАНАМ В ПРИОБРЕТЕНИИ</w:t>
      </w:r>
    </w:p>
    <w:p w14:paraId="44CD3189" w14:textId="77777777" w:rsidR="00E71498" w:rsidRDefault="00E71498">
      <w:pPr>
        <w:pStyle w:val="ConsPlusTitle"/>
        <w:jc w:val="center"/>
      </w:pPr>
      <w:r>
        <w:t>(СТРОИТЕЛЬСТВЕ) ЖИЛЬЯ ВЗАМЕН СНОСИМОГО ВЕТХОГО ЖИЛЬЯ,</w:t>
      </w:r>
    </w:p>
    <w:p w14:paraId="0EF22D90" w14:textId="77777777" w:rsidR="00E71498" w:rsidRDefault="00E71498">
      <w:pPr>
        <w:pStyle w:val="ConsPlusTitle"/>
        <w:jc w:val="center"/>
      </w:pPr>
      <w:r>
        <w:t>СТАВШЕГО В РЕЗУЛЬТАТЕ ВЕДЕНИЯ ГОРНЫХ РАБОТ НА ЛИКВИДИРУЕМЫХ</w:t>
      </w:r>
    </w:p>
    <w:p w14:paraId="7BCAAA27" w14:textId="77777777" w:rsidR="00E71498" w:rsidRDefault="00E71498">
      <w:pPr>
        <w:pStyle w:val="ConsPlusTitle"/>
        <w:jc w:val="center"/>
      </w:pPr>
      <w:r>
        <w:t>УГОЛЬНЫХ (СЛАНЦЕВЫХ) ШАХТАХ НЕПРИГОДНЫМ ДЛЯ ПРОЖИВАНИЯ</w:t>
      </w:r>
    </w:p>
    <w:p w14:paraId="28EE86E4" w14:textId="77777777" w:rsidR="00E71498" w:rsidRDefault="00E71498">
      <w:pPr>
        <w:pStyle w:val="ConsPlusTitle"/>
        <w:jc w:val="center"/>
      </w:pPr>
      <w:r>
        <w:t>ПО КРИТЕРИЯМ БЕЗОПАСНОСТИ, В РАМКАХ РЕАЛИЗАЦИИ ПРОГРАММ</w:t>
      </w:r>
    </w:p>
    <w:p w14:paraId="61B9A1E2" w14:textId="77777777" w:rsidR="00E71498" w:rsidRDefault="00E71498">
      <w:pPr>
        <w:pStyle w:val="ConsPlusTitle"/>
        <w:jc w:val="center"/>
      </w:pPr>
      <w:r>
        <w:t>МЕСТНОГО РАЗВИТИЯ И ОБЕСПЕЧЕНИЯ ЗАНЯТОСТИ</w:t>
      </w:r>
    </w:p>
    <w:p w14:paraId="298438C3" w14:textId="77777777" w:rsidR="00E71498" w:rsidRDefault="00E71498">
      <w:pPr>
        <w:pStyle w:val="ConsPlusTitle"/>
        <w:jc w:val="center"/>
      </w:pPr>
      <w:r>
        <w:t>ДЛЯ ШАХТЕРСКИХ ГОРОДОВ И ПОСЕЛКОВ</w:t>
      </w:r>
    </w:p>
    <w:p w14:paraId="50826CA0" w14:textId="77777777" w:rsidR="00E71498" w:rsidRDefault="00E71498">
      <w:pPr>
        <w:pStyle w:val="ConsPlusNormal"/>
        <w:jc w:val="both"/>
      </w:pPr>
    </w:p>
    <w:p w14:paraId="368E2385" w14:textId="77777777" w:rsidR="00E71498" w:rsidRDefault="00E71498">
      <w:pPr>
        <w:pStyle w:val="ConsPlusNormal"/>
        <w:jc w:val="both"/>
      </w:pPr>
      <w:bookmarkStart w:id="137" w:name="P2704"/>
      <w:bookmarkEnd w:id="137"/>
      <w:r>
        <w:t>1. Субсидии из бюджетов субъектов Российской Федерации местным бюджетам, источником финансового обеспечения которых является субсидия из федерального бюджета бюджетам субъектов Российской Федерации в целях софинансирования расходных обязательств, имеющих общегосударственное значение и связанных с предоставлением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шахтерских городов и поселков мероприятий по содействию гражданам в приобретении (строительстве) жилья взамен сносимого ветхого жилья, ставшего в результате ведения горных работ на ликвидируемых угольных (сланцевых) шахтах непригодным для проживания по критериям безопасности, в рамках реализации программ местного развития и обеспечения занятости для шахтерских городов и поселков, могут быть предоставлены в целях выполнения указанных мероприятий по результатам отбора (далее соответственно - ветхое жилье, субсидии из бюджета субъекта Российской Федерации, орган местного самоуправления).</w:t>
      </w:r>
    </w:p>
    <w:p w14:paraId="05F586A7" w14:textId="77777777" w:rsidR="00E71498" w:rsidRDefault="00E71498">
      <w:pPr>
        <w:pStyle w:val="ConsPlusNormal"/>
        <w:spacing w:before="220"/>
        <w:ind w:firstLine="540"/>
        <w:jc w:val="both"/>
      </w:pPr>
      <w:r>
        <w:t>2. Для участия в отборе орган местного самоуправления представляет в уполномоченный орган государственной власти субъекта Российской Федерации заявку в свободной форме с приложением следующих документов:</w:t>
      </w:r>
    </w:p>
    <w:p w14:paraId="373B6645" w14:textId="77777777" w:rsidR="00E71498" w:rsidRDefault="00E71498">
      <w:pPr>
        <w:pStyle w:val="ConsPlusNormal"/>
        <w:spacing w:before="220"/>
        <w:ind w:firstLine="540"/>
        <w:jc w:val="both"/>
      </w:pPr>
      <w:r>
        <w:t>список граждан, подлежащих переселению, утвержденный органом местного самоуправления (далее - список граждан, подлежащих переселению);</w:t>
      </w:r>
    </w:p>
    <w:p w14:paraId="7CCF4858" w14:textId="77777777" w:rsidR="00E71498" w:rsidRDefault="00E71498">
      <w:pPr>
        <w:pStyle w:val="ConsPlusNormal"/>
        <w:spacing w:before="220"/>
        <w:ind w:firstLine="540"/>
        <w:jc w:val="both"/>
      </w:pPr>
      <w:r>
        <w:t>план-прогноз ежемесячного переселения граждан в пределах размера субсидий из федерального бюджета бюджету субъекта Российской Федерации, утвержденный высшим исполнительным органом субъекта Российской Федерации (далее - план-прогноз ежемесячного переселения граждан).</w:t>
      </w:r>
    </w:p>
    <w:p w14:paraId="37174BA9" w14:textId="77777777" w:rsidR="00E71498" w:rsidRDefault="00E71498">
      <w:pPr>
        <w:pStyle w:val="ConsPlusNormal"/>
        <w:spacing w:before="220"/>
        <w:ind w:firstLine="540"/>
        <w:jc w:val="both"/>
      </w:pPr>
      <w:r>
        <w:t xml:space="preserve">3. Субсидии из бюджета субъекта Российской Федерации предоставляются в пределах лимитов бюджетных обязательств, доведенных до главного распорядителя бюджетных средств как получателя средств бюджета субъекта Российской Федерации на предоставление субсидии из бюджета субъекта Российской Федерации на цели, предусмотренные </w:t>
      </w:r>
      <w:hyperlink w:anchor="P2704">
        <w:r>
          <w:rPr>
            <w:color w:val="0000FF"/>
          </w:rPr>
          <w:t>пунктом 1</w:t>
        </w:r>
      </w:hyperlink>
      <w:r>
        <w:t xml:space="preserve"> настоящих общих требований.</w:t>
      </w:r>
    </w:p>
    <w:p w14:paraId="13BE5742" w14:textId="77777777" w:rsidR="00E71498" w:rsidRDefault="00E71498">
      <w:pPr>
        <w:pStyle w:val="ConsPlusNormal"/>
        <w:spacing w:before="220"/>
        <w:ind w:firstLine="540"/>
        <w:jc w:val="both"/>
      </w:pPr>
      <w:r>
        <w:t>Субсидии из бюджета субъекта Российской Федерации распределяются между местными бюджетами субъектов Российской Федерации в соответствии с законом субъекта Российской Федерации о бюджете субъекта Российской Федерации на очередной финансовый год.</w:t>
      </w:r>
    </w:p>
    <w:p w14:paraId="08262FAF" w14:textId="77777777" w:rsidR="00E71498" w:rsidRDefault="00E71498">
      <w:pPr>
        <w:pStyle w:val="ConsPlusNormal"/>
        <w:spacing w:before="220"/>
        <w:ind w:firstLine="540"/>
        <w:jc w:val="both"/>
      </w:pPr>
      <w:r>
        <w:t>Размер субсидии из бюджета субъекта Российской Федерации, предоставляемой бюджету j-го муниципального образования, которому по результатам отбора могут быть предоставлены субсидии из бюджета субъекта Российской Федерации в размере потребности j-го муниципального образования в финансовом обеспечении расходного обязательства j-го муниципального образования в полном объеме (V</w:t>
      </w:r>
      <w:r>
        <w:rPr>
          <w:vertAlign w:val="subscript"/>
        </w:rPr>
        <w:t>j</w:t>
      </w:r>
      <w:r>
        <w:t>), определяется по формуле:</w:t>
      </w:r>
    </w:p>
    <w:p w14:paraId="3C000299" w14:textId="77777777" w:rsidR="00E71498" w:rsidRDefault="00E71498">
      <w:pPr>
        <w:pStyle w:val="ConsPlusNormal"/>
        <w:jc w:val="both"/>
      </w:pPr>
    </w:p>
    <w:p w14:paraId="67707FFF" w14:textId="77777777" w:rsidR="00E71498" w:rsidRDefault="00E71498">
      <w:pPr>
        <w:pStyle w:val="ConsPlusNormal"/>
        <w:jc w:val="center"/>
      </w:pPr>
      <w:r>
        <w:rPr>
          <w:noProof/>
          <w:position w:val="-34"/>
        </w:rPr>
        <w:drawing>
          <wp:inline distT="0" distB="0" distL="0" distR="0" wp14:anchorId="604F240C" wp14:editId="5726D565">
            <wp:extent cx="1519555" cy="57658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a:extLst>
                        <a:ext uri="{28A0092B-C50C-407E-A947-70E740481C1C}">
                          <a14:useLocalDpi xmlns:a14="http://schemas.microsoft.com/office/drawing/2010/main" val="0"/>
                        </a:ext>
                      </a:extLst>
                    </a:blip>
                    <a:srcRect/>
                    <a:stretch>
                      <a:fillRect/>
                    </a:stretch>
                  </pic:blipFill>
                  <pic:spPr bwMode="auto">
                    <a:xfrm>
                      <a:off x="0" y="0"/>
                      <a:ext cx="1519555" cy="576580"/>
                    </a:xfrm>
                    <a:prstGeom prst="rect">
                      <a:avLst/>
                    </a:prstGeom>
                    <a:noFill/>
                    <a:ln>
                      <a:noFill/>
                    </a:ln>
                  </pic:spPr>
                </pic:pic>
              </a:graphicData>
            </a:graphic>
          </wp:inline>
        </w:drawing>
      </w:r>
    </w:p>
    <w:p w14:paraId="61EB405D" w14:textId="77777777" w:rsidR="00E71498" w:rsidRDefault="00E71498">
      <w:pPr>
        <w:pStyle w:val="ConsPlusNormal"/>
        <w:jc w:val="both"/>
      </w:pPr>
    </w:p>
    <w:p w14:paraId="19110AC0" w14:textId="77777777" w:rsidR="00E71498" w:rsidRDefault="00E71498">
      <w:pPr>
        <w:pStyle w:val="ConsPlusNormal"/>
        <w:ind w:firstLine="540"/>
        <w:jc w:val="both"/>
      </w:pPr>
      <w:r>
        <w:t>где:</w:t>
      </w:r>
    </w:p>
    <w:p w14:paraId="3DD62EDB" w14:textId="77777777" w:rsidR="00E71498" w:rsidRDefault="00E71498">
      <w:pPr>
        <w:pStyle w:val="ConsPlusNormal"/>
        <w:spacing w:before="220"/>
        <w:ind w:firstLine="540"/>
        <w:jc w:val="both"/>
      </w:pPr>
      <w:r>
        <w:t>V</w:t>
      </w:r>
      <w:r>
        <w:rPr>
          <w:vertAlign w:val="subscript"/>
        </w:rPr>
        <w:t>s</w:t>
      </w:r>
      <w:r>
        <w:t xml:space="preserve"> - общий объем бюджетных ассигнований, предусмотренных в бюджете субъекта Российской Федерации на предоставление субсидий из бюджета субъекта Российской Федерации бюджетам муниципальных образований на соответствующий финансовый год;</w:t>
      </w:r>
    </w:p>
    <w:p w14:paraId="5CD06FDB" w14:textId="77777777" w:rsidR="00E71498" w:rsidRDefault="00E71498">
      <w:pPr>
        <w:pStyle w:val="ConsPlusNormal"/>
        <w:spacing w:before="220"/>
        <w:ind w:firstLine="540"/>
        <w:jc w:val="both"/>
      </w:pPr>
      <w:r>
        <w:t>P</w:t>
      </w:r>
      <w:r>
        <w:rPr>
          <w:vertAlign w:val="subscript"/>
        </w:rPr>
        <w:t>j</w:t>
      </w:r>
      <w:r>
        <w:t xml:space="preserve"> - потребность в финансовом обеспечении расходного обязательства j-го муниципального образования;</w:t>
      </w:r>
    </w:p>
    <w:p w14:paraId="43601EC4" w14:textId="77777777" w:rsidR="00E71498" w:rsidRDefault="00E71498">
      <w:pPr>
        <w:pStyle w:val="ConsPlusNormal"/>
        <w:spacing w:before="220"/>
        <w:ind w:firstLine="540"/>
        <w:jc w:val="both"/>
      </w:pPr>
      <w:r>
        <w:t>m - количество муниципальных образований i-го субъекта Российской Федерации, которым по результатам отбора могут быть предоставлены субсидии из бюджета субъекта Российской Федерации;</w:t>
      </w:r>
    </w:p>
    <w:p w14:paraId="598928DB" w14:textId="77777777" w:rsidR="00E71498" w:rsidRDefault="00E71498">
      <w:pPr>
        <w:pStyle w:val="ConsPlusNormal"/>
        <w:spacing w:before="220"/>
        <w:ind w:firstLine="540"/>
        <w:jc w:val="both"/>
      </w:pPr>
      <w:r>
        <w:t>Y</w:t>
      </w:r>
      <w:r>
        <w:rPr>
          <w:vertAlign w:val="subscript"/>
        </w:rPr>
        <w:t>j</w:t>
      </w:r>
      <w:r>
        <w:t xml:space="preserve"> - уровень софинансирования расходного обязательства муниципального образования из бюджета субъекта Российской Федерации (установленный в размере 100 процентов).</w:t>
      </w:r>
    </w:p>
    <w:p w14:paraId="7DF149B9" w14:textId="77777777" w:rsidR="00E71498" w:rsidRDefault="00E71498">
      <w:pPr>
        <w:pStyle w:val="ConsPlusNormal"/>
        <w:spacing w:before="220"/>
        <w:ind w:firstLine="540"/>
        <w:jc w:val="both"/>
      </w:pPr>
      <w:r>
        <w:t>Потребность в финансовом обеспечении расходного обязательства j-го муниципального образования (P</w:t>
      </w:r>
      <w:r>
        <w:rPr>
          <w:vertAlign w:val="subscript"/>
        </w:rPr>
        <w:t>j</w:t>
      </w:r>
      <w:r>
        <w:t>) определяется по формуле:</w:t>
      </w:r>
    </w:p>
    <w:p w14:paraId="2CA63B30" w14:textId="77777777" w:rsidR="00E71498" w:rsidRDefault="00E71498">
      <w:pPr>
        <w:pStyle w:val="ConsPlusNormal"/>
        <w:jc w:val="both"/>
      </w:pPr>
    </w:p>
    <w:p w14:paraId="00397962" w14:textId="77777777" w:rsidR="00E71498" w:rsidRDefault="00E71498">
      <w:pPr>
        <w:pStyle w:val="ConsPlusNormal"/>
        <w:jc w:val="center"/>
      </w:pPr>
      <w:r>
        <w:rPr>
          <w:noProof/>
          <w:position w:val="-9"/>
        </w:rPr>
        <w:drawing>
          <wp:inline distT="0" distB="0" distL="0" distR="0" wp14:anchorId="07D57942" wp14:editId="23998C3B">
            <wp:extent cx="104775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p>
    <w:p w14:paraId="37F24904" w14:textId="77777777" w:rsidR="00E71498" w:rsidRDefault="00E71498">
      <w:pPr>
        <w:pStyle w:val="ConsPlusNormal"/>
        <w:jc w:val="both"/>
      </w:pPr>
    </w:p>
    <w:p w14:paraId="64E802EE" w14:textId="77777777" w:rsidR="00E71498" w:rsidRDefault="00E71498">
      <w:pPr>
        <w:pStyle w:val="ConsPlusNormal"/>
        <w:ind w:firstLine="540"/>
        <w:jc w:val="both"/>
      </w:pPr>
      <w:r>
        <w:t>где:</w:t>
      </w:r>
    </w:p>
    <w:p w14:paraId="33C562F1" w14:textId="77777777" w:rsidR="00E71498" w:rsidRDefault="00E71498">
      <w:pPr>
        <w:pStyle w:val="ConsPlusNormal"/>
        <w:spacing w:before="220"/>
        <w:ind w:firstLine="540"/>
        <w:jc w:val="both"/>
      </w:pPr>
      <w:r>
        <w:t>Ц - стоимость 1 кв. метра общей площади жилья по субъекту Российской Федерации, ежеквартально утверждаемая Министерством строительства и жилищно-коммунального хозяйства Российской Федерации;</w:t>
      </w:r>
    </w:p>
    <w:p w14:paraId="36718268" w14:textId="77777777" w:rsidR="00E71498" w:rsidRDefault="00E71498">
      <w:pPr>
        <w:pStyle w:val="ConsPlusNormal"/>
        <w:spacing w:before="220"/>
        <w:ind w:firstLine="540"/>
        <w:jc w:val="both"/>
      </w:pPr>
      <w:r>
        <w:t>S</w:t>
      </w:r>
      <w:r>
        <w:rPr>
          <w:vertAlign w:val="subscript"/>
        </w:rPr>
        <w:t>общ</w:t>
      </w:r>
      <w:r>
        <w:t xml:space="preserve"> - расчетная общая площадь жилья каждого муниципального образования, необходимая для переселения семей из ветхого жилья, которая определяется по формуле:</w:t>
      </w:r>
    </w:p>
    <w:p w14:paraId="3BA494DE" w14:textId="77777777" w:rsidR="00E71498" w:rsidRDefault="00E71498">
      <w:pPr>
        <w:pStyle w:val="ConsPlusNormal"/>
        <w:jc w:val="both"/>
      </w:pPr>
    </w:p>
    <w:p w14:paraId="33EFCE42" w14:textId="77777777" w:rsidR="00E71498" w:rsidRDefault="00E71498">
      <w:pPr>
        <w:pStyle w:val="ConsPlusNormal"/>
        <w:jc w:val="center"/>
      </w:pPr>
      <w:r>
        <w:rPr>
          <w:noProof/>
          <w:position w:val="-8"/>
        </w:rPr>
        <w:drawing>
          <wp:inline distT="0" distB="0" distL="0" distR="0" wp14:anchorId="54A57033" wp14:editId="69CE3A47">
            <wp:extent cx="100584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2">
                      <a:extLst>
                        <a:ext uri="{28A0092B-C50C-407E-A947-70E740481C1C}">
                          <a14:useLocalDpi xmlns:a14="http://schemas.microsoft.com/office/drawing/2010/main" val="0"/>
                        </a:ext>
                      </a:extLst>
                    </a:blip>
                    <a:srcRect/>
                    <a:stretch>
                      <a:fillRect/>
                    </a:stretch>
                  </pic:blipFill>
                  <pic:spPr bwMode="auto">
                    <a:xfrm>
                      <a:off x="0" y="0"/>
                      <a:ext cx="1005840" cy="251460"/>
                    </a:xfrm>
                    <a:prstGeom prst="rect">
                      <a:avLst/>
                    </a:prstGeom>
                    <a:noFill/>
                    <a:ln>
                      <a:noFill/>
                    </a:ln>
                  </pic:spPr>
                </pic:pic>
              </a:graphicData>
            </a:graphic>
          </wp:inline>
        </w:drawing>
      </w:r>
    </w:p>
    <w:p w14:paraId="11C88A01" w14:textId="77777777" w:rsidR="00E71498" w:rsidRDefault="00E71498">
      <w:pPr>
        <w:pStyle w:val="ConsPlusNormal"/>
        <w:jc w:val="both"/>
      </w:pPr>
    </w:p>
    <w:p w14:paraId="5562FB8A" w14:textId="77777777" w:rsidR="00E71498" w:rsidRDefault="00E71498">
      <w:pPr>
        <w:pStyle w:val="ConsPlusNormal"/>
        <w:ind w:firstLine="540"/>
        <w:jc w:val="both"/>
      </w:pPr>
      <w:r>
        <w:t>где:</w:t>
      </w:r>
    </w:p>
    <w:p w14:paraId="5158B94B" w14:textId="77777777" w:rsidR="00E71498" w:rsidRDefault="00E71498">
      <w:pPr>
        <w:pStyle w:val="ConsPlusNormal"/>
        <w:spacing w:before="220"/>
        <w:ind w:firstLine="540"/>
        <w:jc w:val="both"/>
      </w:pPr>
      <w:r>
        <w:t>A - количество переселяемых семей из ветхого жилья по каждому муниципальному образованию;</w:t>
      </w:r>
    </w:p>
    <w:p w14:paraId="53C95C1E" w14:textId="77777777" w:rsidR="00E71498" w:rsidRDefault="00E71498">
      <w:pPr>
        <w:pStyle w:val="ConsPlusNormal"/>
        <w:spacing w:before="220"/>
        <w:ind w:firstLine="540"/>
        <w:jc w:val="both"/>
      </w:pPr>
      <w:r>
        <w:t>B - средняя площадь жилого помещения на семью.</w:t>
      </w:r>
    </w:p>
    <w:p w14:paraId="6EDFDDFC" w14:textId="77777777" w:rsidR="00E71498" w:rsidRDefault="00E71498">
      <w:pPr>
        <w:pStyle w:val="ConsPlusNormal"/>
        <w:spacing w:before="220"/>
        <w:ind w:firstLine="540"/>
        <w:jc w:val="both"/>
      </w:pPr>
      <w:bookmarkStart w:id="138" w:name="P2732"/>
      <w:bookmarkEnd w:id="138"/>
      <w:r>
        <w:t>4. Содействие переселяемым из ветхого жилья гражданам в приобретении (строительстве) жилья взамен сносимого ветхого жилья осуществляется в форме предоставления социальных выплат. Размер социальной выплаты, предоставляемой гражданину, определяется из расчета стоимости жилья, приобретаемого по норме площади жилья и средней рыночной стоимости 1 кв. метра общей площади жилья на территории субъекта Российской Федерации по месту проживания (для граждан, переселяемых из ветхого жилья) или на территории субъекта Российской Федерации, избранного для постоянного проживания, но не выше средней рыночной стоимости 1 кв. метра общей площади жилья по Российской Федерации, утверждаемой Министерством строительства и жилищно-коммунального хозяйства Российской Федерации.</w:t>
      </w:r>
    </w:p>
    <w:p w14:paraId="1D540CC0" w14:textId="77777777" w:rsidR="00E71498" w:rsidRDefault="00E71498">
      <w:pPr>
        <w:pStyle w:val="ConsPlusNormal"/>
        <w:spacing w:before="220"/>
        <w:ind w:firstLine="540"/>
        <w:jc w:val="both"/>
      </w:pPr>
      <w:r>
        <w:lastRenderedPageBreak/>
        <w:t>5. Размер социальной выплаты рассчитывается органом местного самоуправления и является неизменным до дня приобретения жилья.</w:t>
      </w:r>
    </w:p>
    <w:p w14:paraId="3C79F37F" w14:textId="77777777" w:rsidR="00E71498" w:rsidRDefault="00E71498">
      <w:pPr>
        <w:pStyle w:val="ConsPlusNormal"/>
        <w:spacing w:before="220"/>
        <w:ind w:firstLine="540"/>
        <w:jc w:val="both"/>
      </w:pPr>
      <w:r>
        <w:t>В случае приобретения жилья, стоимость которого превышает размер социальной выплаты, доплата производится гражданином.</w:t>
      </w:r>
    </w:p>
    <w:p w14:paraId="2D7F2F7F" w14:textId="77777777" w:rsidR="00E71498" w:rsidRDefault="00E71498">
      <w:pPr>
        <w:pStyle w:val="ConsPlusNormal"/>
        <w:spacing w:before="220"/>
        <w:ind w:firstLine="540"/>
        <w:jc w:val="both"/>
      </w:pPr>
      <w:r>
        <w:t xml:space="preserve">Формирование списков граждан, подлежащих переселению, осуществляется органами местного самоуправления в соответствии с требованиями Федерального </w:t>
      </w:r>
      <w:hyperlink r:id="rId661">
        <w:r>
          <w:rPr>
            <w:color w:val="0000FF"/>
          </w:rPr>
          <w:t>закона</w:t>
        </w:r>
      </w:hyperlink>
      <w:r>
        <w:t xml:space="preserve"> "О персональных данных".</w:t>
      </w:r>
    </w:p>
    <w:p w14:paraId="034DE53F" w14:textId="77777777" w:rsidR="00E71498" w:rsidRDefault="00E71498">
      <w:pPr>
        <w:pStyle w:val="ConsPlusNormal"/>
        <w:spacing w:before="220"/>
        <w:ind w:firstLine="540"/>
        <w:jc w:val="both"/>
      </w:pPr>
      <w:bookmarkStart w:id="139" w:name="P2736"/>
      <w:bookmarkEnd w:id="139"/>
      <w:r>
        <w:t>6. Норма общей площади жилого помещения, применяемая при расчете размера социальной выплаты, составляет:</w:t>
      </w:r>
    </w:p>
    <w:p w14:paraId="5E6047A6" w14:textId="77777777" w:rsidR="00E71498" w:rsidRDefault="00E71498">
      <w:pPr>
        <w:pStyle w:val="ConsPlusNormal"/>
        <w:spacing w:before="220"/>
        <w:ind w:firstLine="540"/>
        <w:jc w:val="both"/>
      </w:pPr>
      <w:r>
        <w:t>33 кв. метра - для одиноких граждан;</w:t>
      </w:r>
    </w:p>
    <w:p w14:paraId="2EA99A21" w14:textId="77777777" w:rsidR="00E71498" w:rsidRDefault="00E71498">
      <w:pPr>
        <w:pStyle w:val="ConsPlusNormal"/>
        <w:spacing w:before="220"/>
        <w:ind w:firstLine="540"/>
        <w:jc w:val="both"/>
      </w:pPr>
      <w:r>
        <w:t>42 кв. метра - на семью из 2 человек;</w:t>
      </w:r>
    </w:p>
    <w:p w14:paraId="3B8AA0E8" w14:textId="77777777" w:rsidR="00E71498" w:rsidRDefault="00E71498">
      <w:pPr>
        <w:pStyle w:val="ConsPlusNormal"/>
        <w:spacing w:before="220"/>
        <w:ind w:firstLine="540"/>
        <w:jc w:val="both"/>
      </w:pPr>
      <w:r>
        <w:t>18 кв. метров - на каждого члена семьи, состоящей из 3 человек и более.</w:t>
      </w:r>
    </w:p>
    <w:p w14:paraId="504BB19B" w14:textId="77777777" w:rsidR="00E71498" w:rsidRDefault="00E71498">
      <w:pPr>
        <w:pStyle w:val="ConsPlusNormal"/>
        <w:spacing w:before="220"/>
        <w:ind w:firstLine="540"/>
        <w:jc w:val="both"/>
      </w:pPr>
      <w:r>
        <w:t>7. Социальные выплаты предоставляются при условии, что:</w:t>
      </w:r>
    </w:p>
    <w:p w14:paraId="02E97289" w14:textId="77777777" w:rsidR="00E71498" w:rsidRDefault="00E71498">
      <w:pPr>
        <w:pStyle w:val="ConsPlusNormal"/>
        <w:spacing w:before="220"/>
        <w:ind w:firstLine="540"/>
        <w:jc w:val="both"/>
      </w:pPr>
      <w:r>
        <w:t>гражданин, проживающий по договору социального найма в жилом помещении, находящемся в государственном или муниципальном жилищном фонде, принимает обязательство о расторжении указанного договора и освобождении занимаемого жилого помещения, его сдаче (передаче) органу местного самоуправления в месячный срок после приобретения жилья за счет средств предоставленной ему социальной выплаты;</w:t>
      </w:r>
    </w:p>
    <w:p w14:paraId="50DBA279" w14:textId="77777777" w:rsidR="00E71498" w:rsidRDefault="00E71498">
      <w:pPr>
        <w:pStyle w:val="ConsPlusNormal"/>
        <w:spacing w:before="220"/>
        <w:ind w:firstLine="540"/>
        <w:jc w:val="both"/>
      </w:pPr>
      <w:r>
        <w:t>гражданин, проживающий в жилом помещении, принадлежащем ему и (или) членам его семьи на праве собственности и не имеющем обременений, принимает обязательство о безвозмездной передаче этого жилого помещения органу местного самоуправления по договору в месячный срок после приобретения жилья за счет средств предоставленной ему социальной выплаты.</w:t>
      </w:r>
    </w:p>
    <w:p w14:paraId="14F4D859" w14:textId="77777777" w:rsidR="00E71498" w:rsidRDefault="00E71498">
      <w:pPr>
        <w:pStyle w:val="ConsPlusNormal"/>
        <w:spacing w:before="220"/>
        <w:ind w:firstLine="540"/>
        <w:jc w:val="both"/>
      </w:pPr>
      <w:r>
        <w:t>Указанные обязательства принимаются и подписываются всеми совершеннолетними членами семьи гражданина.</w:t>
      </w:r>
    </w:p>
    <w:p w14:paraId="101C9764" w14:textId="77777777" w:rsidR="00E71498" w:rsidRDefault="00E71498">
      <w:pPr>
        <w:pStyle w:val="ConsPlusNormal"/>
        <w:spacing w:before="220"/>
        <w:ind w:firstLine="540"/>
        <w:jc w:val="both"/>
      </w:pPr>
      <w:r>
        <w:t xml:space="preserve">8. Правила предоставления субсидий из бюджета субъекта Российской Федерации муниципальным образованиям должны предусматривать положения, установленные </w:t>
      </w:r>
      <w:hyperlink w:anchor="P2745">
        <w:r>
          <w:rPr>
            <w:color w:val="0000FF"/>
          </w:rPr>
          <w:t>пунктами 9</w:t>
        </w:r>
      </w:hyperlink>
      <w:r>
        <w:t xml:space="preserve"> - </w:t>
      </w:r>
      <w:hyperlink w:anchor="P2755">
        <w:r>
          <w:rPr>
            <w:color w:val="0000FF"/>
          </w:rPr>
          <w:t>14</w:t>
        </w:r>
      </w:hyperlink>
      <w:r>
        <w:t xml:space="preserve"> настоящих общих требований.</w:t>
      </w:r>
    </w:p>
    <w:p w14:paraId="33E88EA0" w14:textId="77777777" w:rsidR="00E71498" w:rsidRDefault="00E71498">
      <w:pPr>
        <w:pStyle w:val="ConsPlusNormal"/>
        <w:spacing w:before="220"/>
        <w:ind w:firstLine="540"/>
        <w:jc w:val="both"/>
      </w:pPr>
      <w:bookmarkStart w:id="140" w:name="P2745"/>
      <w:bookmarkEnd w:id="140"/>
      <w:r>
        <w:t>9. Основаниями для уточнения списков граждан, подлежащих переселению, являются:</w:t>
      </w:r>
    </w:p>
    <w:p w14:paraId="7BB46BE9" w14:textId="77777777" w:rsidR="00E71498" w:rsidRDefault="00E71498">
      <w:pPr>
        <w:pStyle w:val="ConsPlusNormal"/>
        <w:spacing w:before="220"/>
        <w:ind w:firstLine="540"/>
        <w:jc w:val="both"/>
      </w:pPr>
      <w:r>
        <w:t>рождение (усыновление) детей и их регистрация по месту жительства в ветхом жилье родителями (родителем), включенными (включенным) в список граждан, подлежащих переселению, и проживавшими (проживавшим) в ветхом жилье на день принятия решения о ликвидации организации угольной промышленности;</w:t>
      </w:r>
    </w:p>
    <w:p w14:paraId="539CB70A" w14:textId="77777777" w:rsidR="00E71498" w:rsidRDefault="00E71498">
      <w:pPr>
        <w:pStyle w:val="ConsPlusNormal"/>
        <w:spacing w:before="220"/>
        <w:ind w:firstLine="540"/>
        <w:jc w:val="both"/>
      </w:pPr>
      <w:r>
        <w:t>государственная регистрация смерти или объявление умершим гражданина, включенного в список граждан, подлежащих переселению;</w:t>
      </w:r>
    </w:p>
    <w:p w14:paraId="3E26DBF7" w14:textId="77777777" w:rsidR="00E71498" w:rsidRDefault="00E71498">
      <w:pPr>
        <w:pStyle w:val="ConsPlusNormal"/>
        <w:spacing w:before="220"/>
        <w:ind w:firstLine="540"/>
        <w:jc w:val="both"/>
      </w:pPr>
      <w:r>
        <w:t>снятие гражданина, включенного в список граждан, подлежащих переселению, с регистрационного учета по месту жительства в ветхом жилье;</w:t>
      </w:r>
    </w:p>
    <w:p w14:paraId="73D16AB2" w14:textId="77777777" w:rsidR="00E71498" w:rsidRDefault="00E71498">
      <w:pPr>
        <w:pStyle w:val="ConsPlusNormal"/>
        <w:spacing w:before="220"/>
        <w:ind w:firstLine="540"/>
        <w:jc w:val="both"/>
      </w:pPr>
      <w:r>
        <w:t>проживание гражданина в не учтенных при разработке проектов ликвидации угольных (сланцевых) шахт и разрезов домах, являющихся ветхим жильем, на день принятия решения о ликвидации организации угольной промышленности;</w:t>
      </w:r>
    </w:p>
    <w:p w14:paraId="43F711F2" w14:textId="77777777" w:rsidR="00E71498" w:rsidRDefault="00E71498">
      <w:pPr>
        <w:pStyle w:val="ConsPlusNormal"/>
        <w:spacing w:before="220"/>
        <w:ind w:firstLine="540"/>
        <w:jc w:val="both"/>
      </w:pPr>
      <w:r>
        <w:lastRenderedPageBreak/>
        <w:t>фактическое отсутствие гражданина, зарегистрированного по месту жительства в ветхом жилье и владеющего правом собственности или иным законным правом на него, в таком ветхом жилье на дату утверждения списка граждан, подлежащих переселению.</w:t>
      </w:r>
    </w:p>
    <w:p w14:paraId="78783E50" w14:textId="77777777" w:rsidR="00E71498" w:rsidRDefault="00E71498">
      <w:pPr>
        <w:pStyle w:val="ConsPlusNormal"/>
        <w:spacing w:before="220"/>
        <w:ind w:firstLine="540"/>
        <w:jc w:val="both"/>
      </w:pPr>
      <w:r>
        <w:t xml:space="preserve">10. Орган местного самоуправления заключает с гражданином договор о предоставлении социальной выплаты для приобретения (строительства) жилья за счет средств, предусмотренных на реализацию программ местного развития и обеспечения занятости для шахтерских городов и поселков (далее - договор), по </w:t>
      </w:r>
      <w:hyperlink r:id="rId662">
        <w:r>
          <w:rPr>
            <w:color w:val="0000FF"/>
          </w:rPr>
          <w:t>форме</w:t>
        </w:r>
      </w:hyperlink>
      <w:r>
        <w:t>, устанавливаемой Министерством энергетики Российской Федерации.</w:t>
      </w:r>
    </w:p>
    <w:p w14:paraId="37FB7541" w14:textId="77777777" w:rsidR="00E71498" w:rsidRDefault="00E71498">
      <w:pPr>
        <w:pStyle w:val="ConsPlusNormal"/>
        <w:spacing w:before="220"/>
        <w:ind w:firstLine="540"/>
        <w:jc w:val="both"/>
      </w:pPr>
      <w:r>
        <w:t>11. Гражданин в пределах срока действия договора имеет право приобрести на первичном или вторичном рынке жилья у любых физических и юридических лиц (одного или нескольких) жилое помещение (в том числе квартиру, комнату, индивидуальный жилой дом или его часть), отвечающее установленным санитарным и техническим требованиям, благоустроенное применительно к условиям населенного пункта (в том числе в сельской местности), выбранного для постоянного проживания, либо использовать социальную выплату на участие в долевом строительстве многоквартирного дома.</w:t>
      </w:r>
    </w:p>
    <w:p w14:paraId="44CE118F" w14:textId="77777777" w:rsidR="00E71498" w:rsidRDefault="00E71498">
      <w:pPr>
        <w:pStyle w:val="ConsPlusNormal"/>
        <w:spacing w:before="220"/>
        <w:ind w:firstLine="540"/>
        <w:jc w:val="both"/>
      </w:pPr>
      <w:r>
        <w:t>12. Приобретенное (построенное) за счет средств социальной выплаты жилое помещение оформляется в общую собственность всех членов семьи, указанных в договоре о предоставлении социальной выплаты для приобретения (строительства) жилья за счет средств, предусмотренных на реализацию программ местного развития и обеспечения занятости для шахтерских городов и поселков.</w:t>
      </w:r>
    </w:p>
    <w:p w14:paraId="308477B6" w14:textId="77777777" w:rsidR="00E71498" w:rsidRDefault="00E71498">
      <w:pPr>
        <w:pStyle w:val="ConsPlusNormal"/>
        <w:spacing w:before="220"/>
        <w:ind w:firstLine="540"/>
        <w:jc w:val="both"/>
      </w:pPr>
      <w:r>
        <w:t>13. Для оплаты приобретенного жилья гражданин представляет в орган местного самоуправления договор купли-продажи, явившийся основанием для государственной регистрации права на приобретенное жилое помещение, свидетельство о государственной регистрации права собственности на жилое помещение.</w:t>
      </w:r>
    </w:p>
    <w:p w14:paraId="64F15602" w14:textId="77777777" w:rsidR="00E71498" w:rsidRDefault="00E71498">
      <w:pPr>
        <w:pStyle w:val="ConsPlusNormal"/>
        <w:spacing w:before="220"/>
        <w:ind w:firstLine="540"/>
        <w:jc w:val="both"/>
      </w:pPr>
      <w:bookmarkStart w:id="141" w:name="P2755"/>
      <w:bookmarkEnd w:id="141"/>
      <w:r>
        <w:t xml:space="preserve">14. Для уплаты средств в размере цены договора участия в долевом строительстве многоквартирного дома участник долевого строительства представляет в орган местного самоуправления договор участия в долевом строительстве, имеющий государственную регистрацию (без государственной регистрации может быть представлен договор участия в долевом строительстве многоквартирного дома, разрешение на строительство которого получено до вступления в силу Федерального </w:t>
      </w:r>
      <w:hyperlink r:id="rId663">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7D8337" w14:textId="77777777" w:rsidR="00E71498" w:rsidRDefault="00E71498">
      <w:pPr>
        <w:pStyle w:val="ConsPlusNormal"/>
        <w:jc w:val="both"/>
      </w:pPr>
    </w:p>
    <w:p w14:paraId="7F1F8B73" w14:textId="77777777" w:rsidR="00E71498" w:rsidRDefault="00E71498">
      <w:pPr>
        <w:pStyle w:val="ConsPlusNormal"/>
        <w:jc w:val="both"/>
      </w:pPr>
    </w:p>
    <w:p w14:paraId="7835BD00" w14:textId="77777777" w:rsidR="00E71498" w:rsidRDefault="00E71498">
      <w:pPr>
        <w:pStyle w:val="ConsPlusNormal"/>
        <w:jc w:val="both"/>
      </w:pPr>
    </w:p>
    <w:p w14:paraId="40A09D84" w14:textId="77777777" w:rsidR="00E71498" w:rsidRDefault="00E71498">
      <w:pPr>
        <w:pStyle w:val="ConsPlusNormal"/>
        <w:jc w:val="both"/>
      </w:pPr>
    </w:p>
    <w:p w14:paraId="6CC795CF" w14:textId="77777777" w:rsidR="00E71498" w:rsidRDefault="00E71498">
      <w:pPr>
        <w:pStyle w:val="ConsPlusNormal"/>
        <w:jc w:val="both"/>
      </w:pPr>
    </w:p>
    <w:p w14:paraId="3FCB23A1" w14:textId="77777777" w:rsidR="00E71498" w:rsidRDefault="00E71498">
      <w:pPr>
        <w:pStyle w:val="ConsPlusNormal"/>
        <w:jc w:val="right"/>
        <w:outlineLvl w:val="2"/>
      </w:pPr>
      <w:r>
        <w:t>Приложение N 2</w:t>
      </w:r>
    </w:p>
    <w:p w14:paraId="6F22B406" w14:textId="77777777" w:rsidR="00E71498" w:rsidRDefault="00E71498">
      <w:pPr>
        <w:pStyle w:val="ConsPlusNormal"/>
        <w:jc w:val="right"/>
      </w:pPr>
      <w:r>
        <w:t>к Правилам предоставления</w:t>
      </w:r>
    </w:p>
    <w:p w14:paraId="21613089" w14:textId="77777777" w:rsidR="00E71498" w:rsidRDefault="00E71498">
      <w:pPr>
        <w:pStyle w:val="ConsPlusNormal"/>
        <w:jc w:val="right"/>
      </w:pPr>
      <w:r>
        <w:t>и распределения в 2024 и 2025 годах</w:t>
      </w:r>
    </w:p>
    <w:p w14:paraId="288FB00B" w14:textId="77777777" w:rsidR="00E71498" w:rsidRDefault="00E71498">
      <w:pPr>
        <w:pStyle w:val="ConsPlusNormal"/>
        <w:jc w:val="right"/>
      </w:pPr>
      <w:r>
        <w:t>субсидий из федерального бюджета</w:t>
      </w:r>
    </w:p>
    <w:p w14:paraId="2B615949" w14:textId="77777777" w:rsidR="00E71498" w:rsidRDefault="00E71498">
      <w:pPr>
        <w:pStyle w:val="ConsPlusNormal"/>
        <w:jc w:val="right"/>
      </w:pPr>
      <w:r>
        <w:t>бюджетам субъектов Российской</w:t>
      </w:r>
    </w:p>
    <w:p w14:paraId="50AAFD57" w14:textId="77777777" w:rsidR="00E71498" w:rsidRDefault="00E71498">
      <w:pPr>
        <w:pStyle w:val="ConsPlusNormal"/>
        <w:jc w:val="right"/>
      </w:pPr>
      <w:r>
        <w:t>Федерации на реализацию программ</w:t>
      </w:r>
    </w:p>
    <w:p w14:paraId="4AC5D8CF" w14:textId="77777777" w:rsidR="00E71498" w:rsidRDefault="00E71498">
      <w:pPr>
        <w:pStyle w:val="ConsPlusNormal"/>
        <w:jc w:val="right"/>
      </w:pPr>
      <w:r>
        <w:t>местного развития и обеспечения</w:t>
      </w:r>
    </w:p>
    <w:p w14:paraId="231B4DC0" w14:textId="77777777" w:rsidR="00E71498" w:rsidRDefault="00E71498">
      <w:pPr>
        <w:pStyle w:val="ConsPlusNormal"/>
        <w:jc w:val="right"/>
      </w:pPr>
      <w:r>
        <w:t>занятости для шахтерских</w:t>
      </w:r>
    </w:p>
    <w:p w14:paraId="69827C57" w14:textId="77777777" w:rsidR="00E71498" w:rsidRDefault="00E71498">
      <w:pPr>
        <w:pStyle w:val="ConsPlusNormal"/>
        <w:jc w:val="right"/>
      </w:pPr>
      <w:r>
        <w:t>городов и поселков</w:t>
      </w:r>
    </w:p>
    <w:p w14:paraId="4DE8FB48" w14:textId="77777777" w:rsidR="00E71498" w:rsidRDefault="00E71498">
      <w:pPr>
        <w:pStyle w:val="ConsPlusNormal"/>
        <w:jc w:val="both"/>
      </w:pPr>
    </w:p>
    <w:p w14:paraId="7DFCE5A6" w14:textId="77777777" w:rsidR="00E71498" w:rsidRDefault="00E71498">
      <w:pPr>
        <w:pStyle w:val="ConsPlusNormal"/>
        <w:jc w:val="right"/>
      </w:pPr>
      <w:r>
        <w:t>(форма)</w:t>
      </w:r>
    </w:p>
    <w:p w14:paraId="6A03121B" w14:textId="77777777" w:rsidR="00E71498" w:rsidRDefault="00E714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71498" w14:paraId="5CB90EA7" w14:textId="77777777">
        <w:tc>
          <w:tcPr>
            <w:tcW w:w="9071" w:type="dxa"/>
            <w:tcBorders>
              <w:top w:val="nil"/>
              <w:left w:val="nil"/>
              <w:bottom w:val="nil"/>
              <w:right w:val="nil"/>
            </w:tcBorders>
          </w:tcPr>
          <w:p w14:paraId="12DA78F1" w14:textId="77777777" w:rsidR="00E71498" w:rsidRDefault="00E71498">
            <w:pPr>
              <w:pStyle w:val="ConsPlusNormal"/>
              <w:jc w:val="center"/>
            </w:pPr>
            <w:bookmarkStart w:id="142" w:name="P2773"/>
            <w:bookmarkEnd w:id="142"/>
            <w:r>
              <w:lastRenderedPageBreak/>
              <w:t>ЗАЯВКА</w:t>
            </w:r>
          </w:p>
          <w:p w14:paraId="625E74F0" w14:textId="77777777" w:rsidR="00E71498" w:rsidRDefault="00E71498">
            <w:pPr>
              <w:pStyle w:val="ConsPlusNormal"/>
              <w:jc w:val="center"/>
            </w:pPr>
            <w:r>
              <w:t>на предоставление субсидии из федерального бюджета бюджету субъекта Российской Федерации на софинансирование расходных обязательств, связанных с предоставлением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шахтерских городов и (или) поселков полномочий по предоставлению социальной выплаты гражданам на приобретение (строительство) жилья взамен ветхого или сносимого жилья, в рамках реализации программ местного развития и обеспечения занятости для шахтерских городов и поселков</w:t>
            </w:r>
          </w:p>
        </w:tc>
      </w:tr>
    </w:tbl>
    <w:p w14:paraId="4273F2FC" w14:textId="77777777" w:rsidR="00E71498" w:rsidRDefault="00E714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597"/>
        <w:gridCol w:w="1474"/>
      </w:tblGrid>
      <w:tr w:rsidR="00E71498" w14:paraId="6529E2C2" w14:textId="77777777">
        <w:tc>
          <w:tcPr>
            <w:tcW w:w="7597" w:type="dxa"/>
            <w:tcBorders>
              <w:top w:val="nil"/>
              <w:left w:val="nil"/>
              <w:bottom w:val="nil"/>
              <w:right w:val="nil"/>
            </w:tcBorders>
          </w:tcPr>
          <w:p w14:paraId="753D90F9" w14:textId="77777777" w:rsidR="00E71498" w:rsidRDefault="00E71498">
            <w:pPr>
              <w:pStyle w:val="ConsPlusNormal"/>
            </w:pPr>
            <w:r>
              <w:t>Наименование субъекта Российской Федерации, представившего заявку:</w:t>
            </w:r>
          </w:p>
        </w:tc>
        <w:tc>
          <w:tcPr>
            <w:tcW w:w="1474" w:type="dxa"/>
            <w:tcBorders>
              <w:top w:val="nil"/>
              <w:left w:val="nil"/>
              <w:bottom w:val="single" w:sz="4" w:space="0" w:color="auto"/>
              <w:right w:val="nil"/>
            </w:tcBorders>
          </w:tcPr>
          <w:p w14:paraId="55EFA215" w14:textId="77777777" w:rsidR="00E71498" w:rsidRDefault="00E71498">
            <w:pPr>
              <w:pStyle w:val="ConsPlusNormal"/>
            </w:pPr>
          </w:p>
        </w:tc>
      </w:tr>
    </w:tbl>
    <w:p w14:paraId="12ED123B" w14:textId="77777777" w:rsidR="00E71498" w:rsidRDefault="00E714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1"/>
        <w:gridCol w:w="1077"/>
        <w:gridCol w:w="964"/>
        <w:gridCol w:w="1020"/>
        <w:gridCol w:w="794"/>
        <w:gridCol w:w="850"/>
        <w:gridCol w:w="907"/>
        <w:gridCol w:w="1757"/>
      </w:tblGrid>
      <w:tr w:rsidR="00E71498" w14:paraId="6E984398" w14:textId="77777777">
        <w:tc>
          <w:tcPr>
            <w:tcW w:w="510" w:type="dxa"/>
          </w:tcPr>
          <w:p w14:paraId="2BE12E89" w14:textId="77777777" w:rsidR="00E71498" w:rsidRDefault="00E71498">
            <w:pPr>
              <w:pStyle w:val="ConsPlusNormal"/>
              <w:jc w:val="center"/>
            </w:pPr>
            <w:r>
              <w:t>N п/п</w:t>
            </w:r>
          </w:p>
        </w:tc>
        <w:tc>
          <w:tcPr>
            <w:tcW w:w="1191" w:type="dxa"/>
          </w:tcPr>
          <w:p w14:paraId="78C31415" w14:textId="77777777" w:rsidR="00E71498" w:rsidRDefault="00E71498">
            <w:pPr>
              <w:pStyle w:val="ConsPlusNormal"/>
              <w:jc w:val="center"/>
            </w:pPr>
            <w:r>
              <w:t>Финансовый год (плановый период)</w:t>
            </w:r>
          </w:p>
        </w:tc>
        <w:tc>
          <w:tcPr>
            <w:tcW w:w="1077" w:type="dxa"/>
          </w:tcPr>
          <w:p w14:paraId="6EE6736B" w14:textId="77777777" w:rsidR="00E71498" w:rsidRDefault="00E71498">
            <w:pPr>
              <w:pStyle w:val="ConsPlusNormal"/>
              <w:jc w:val="center"/>
            </w:pPr>
            <w:r>
              <w:t>Наименование субъекта/наименование муниципального образования</w:t>
            </w:r>
          </w:p>
        </w:tc>
        <w:tc>
          <w:tcPr>
            <w:tcW w:w="964" w:type="dxa"/>
          </w:tcPr>
          <w:p w14:paraId="19E6D193" w14:textId="77777777" w:rsidR="00E71498" w:rsidRDefault="00E71498">
            <w:pPr>
              <w:pStyle w:val="ConsPlusNormal"/>
              <w:jc w:val="center"/>
            </w:pPr>
            <w:r>
              <w:t>Количество переселяемых семей</w:t>
            </w:r>
          </w:p>
        </w:tc>
        <w:tc>
          <w:tcPr>
            <w:tcW w:w="1020" w:type="dxa"/>
          </w:tcPr>
          <w:p w14:paraId="4702B810" w14:textId="77777777" w:rsidR="00E71498" w:rsidRDefault="00E71498">
            <w:pPr>
              <w:pStyle w:val="ConsPlusNormal"/>
              <w:jc w:val="center"/>
            </w:pPr>
            <w:r>
              <w:t>Количество переселяемых граждан</w:t>
            </w:r>
          </w:p>
        </w:tc>
        <w:tc>
          <w:tcPr>
            <w:tcW w:w="794" w:type="dxa"/>
          </w:tcPr>
          <w:p w14:paraId="4E5C187A" w14:textId="77777777" w:rsidR="00E71498" w:rsidRDefault="00E71498">
            <w:pPr>
              <w:pStyle w:val="ConsPlusNormal"/>
              <w:jc w:val="center"/>
            </w:pPr>
            <w:r>
              <w:t>Общая площадь жилья,</w:t>
            </w:r>
          </w:p>
          <w:p w14:paraId="3E23D1EB" w14:textId="77777777" w:rsidR="00E71498" w:rsidRDefault="00E71498">
            <w:pPr>
              <w:pStyle w:val="ConsPlusNormal"/>
              <w:jc w:val="center"/>
            </w:pPr>
            <w:r>
              <w:t>кв. м</w:t>
            </w:r>
          </w:p>
        </w:tc>
        <w:tc>
          <w:tcPr>
            <w:tcW w:w="850" w:type="dxa"/>
          </w:tcPr>
          <w:p w14:paraId="7F38F6CA" w14:textId="77777777" w:rsidR="00E71498" w:rsidRDefault="00E71498">
            <w:pPr>
              <w:pStyle w:val="ConsPlusNormal"/>
              <w:jc w:val="center"/>
            </w:pPr>
            <w:r>
              <w:t>Цена за 1 кв. м жилья,</w:t>
            </w:r>
          </w:p>
          <w:p w14:paraId="47609C18" w14:textId="77777777" w:rsidR="00E71498" w:rsidRDefault="00E71498">
            <w:pPr>
              <w:pStyle w:val="ConsPlusNormal"/>
              <w:jc w:val="center"/>
            </w:pPr>
            <w:r>
              <w:t>тыс. рублей</w:t>
            </w:r>
          </w:p>
        </w:tc>
        <w:tc>
          <w:tcPr>
            <w:tcW w:w="907" w:type="dxa"/>
          </w:tcPr>
          <w:p w14:paraId="6051102B" w14:textId="77777777" w:rsidR="00E71498" w:rsidRDefault="00E71498">
            <w:pPr>
              <w:pStyle w:val="ConsPlusNormal"/>
              <w:jc w:val="center"/>
            </w:pPr>
            <w:r>
              <w:t>Размер расходных обязательств,</w:t>
            </w:r>
          </w:p>
          <w:p w14:paraId="20E63E74" w14:textId="77777777" w:rsidR="00E71498" w:rsidRDefault="00E71498">
            <w:pPr>
              <w:pStyle w:val="ConsPlusNormal"/>
              <w:jc w:val="center"/>
            </w:pPr>
            <w:r>
              <w:t>тыс. рублей</w:t>
            </w:r>
          </w:p>
        </w:tc>
        <w:tc>
          <w:tcPr>
            <w:tcW w:w="1757" w:type="dxa"/>
          </w:tcPr>
          <w:p w14:paraId="3BF6B325" w14:textId="77777777" w:rsidR="00E71498" w:rsidRDefault="00E71498">
            <w:pPr>
              <w:pStyle w:val="ConsPlusNormal"/>
              <w:jc w:val="center"/>
            </w:pPr>
            <w:r>
              <w:t>Размер субсидии из федерального бюджета на софинансирование расходных обязательств,</w:t>
            </w:r>
          </w:p>
          <w:p w14:paraId="02436577" w14:textId="77777777" w:rsidR="00E71498" w:rsidRDefault="00E71498">
            <w:pPr>
              <w:pStyle w:val="ConsPlusNormal"/>
              <w:jc w:val="center"/>
            </w:pPr>
            <w:r>
              <w:t>тыс. рублей</w:t>
            </w:r>
          </w:p>
        </w:tc>
      </w:tr>
      <w:tr w:rsidR="00E71498" w14:paraId="4A90D612" w14:textId="77777777">
        <w:tc>
          <w:tcPr>
            <w:tcW w:w="510" w:type="dxa"/>
          </w:tcPr>
          <w:p w14:paraId="6266155B" w14:textId="77777777" w:rsidR="00E71498" w:rsidRDefault="00E71498">
            <w:pPr>
              <w:pStyle w:val="ConsPlusNormal"/>
              <w:jc w:val="center"/>
            </w:pPr>
            <w:r>
              <w:t>1</w:t>
            </w:r>
          </w:p>
        </w:tc>
        <w:tc>
          <w:tcPr>
            <w:tcW w:w="1191" w:type="dxa"/>
          </w:tcPr>
          <w:p w14:paraId="014E2DA3" w14:textId="77777777" w:rsidR="00E71498" w:rsidRDefault="00E71498">
            <w:pPr>
              <w:pStyle w:val="ConsPlusNormal"/>
              <w:jc w:val="center"/>
            </w:pPr>
            <w:r>
              <w:t>2</w:t>
            </w:r>
          </w:p>
        </w:tc>
        <w:tc>
          <w:tcPr>
            <w:tcW w:w="1077" w:type="dxa"/>
          </w:tcPr>
          <w:p w14:paraId="2F397712" w14:textId="77777777" w:rsidR="00E71498" w:rsidRDefault="00E71498">
            <w:pPr>
              <w:pStyle w:val="ConsPlusNormal"/>
              <w:jc w:val="center"/>
            </w:pPr>
            <w:r>
              <w:t>3</w:t>
            </w:r>
          </w:p>
        </w:tc>
        <w:tc>
          <w:tcPr>
            <w:tcW w:w="964" w:type="dxa"/>
          </w:tcPr>
          <w:p w14:paraId="4A99B180" w14:textId="77777777" w:rsidR="00E71498" w:rsidRDefault="00E71498">
            <w:pPr>
              <w:pStyle w:val="ConsPlusNormal"/>
              <w:jc w:val="center"/>
            </w:pPr>
            <w:r>
              <w:t>4</w:t>
            </w:r>
          </w:p>
        </w:tc>
        <w:tc>
          <w:tcPr>
            <w:tcW w:w="1020" w:type="dxa"/>
          </w:tcPr>
          <w:p w14:paraId="053B572E" w14:textId="77777777" w:rsidR="00E71498" w:rsidRDefault="00E71498">
            <w:pPr>
              <w:pStyle w:val="ConsPlusNormal"/>
              <w:jc w:val="center"/>
            </w:pPr>
            <w:r>
              <w:t>5</w:t>
            </w:r>
          </w:p>
        </w:tc>
        <w:tc>
          <w:tcPr>
            <w:tcW w:w="794" w:type="dxa"/>
          </w:tcPr>
          <w:p w14:paraId="508C2912" w14:textId="77777777" w:rsidR="00E71498" w:rsidRDefault="00E71498">
            <w:pPr>
              <w:pStyle w:val="ConsPlusNormal"/>
              <w:jc w:val="center"/>
            </w:pPr>
            <w:r>
              <w:t>6</w:t>
            </w:r>
          </w:p>
        </w:tc>
        <w:tc>
          <w:tcPr>
            <w:tcW w:w="850" w:type="dxa"/>
          </w:tcPr>
          <w:p w14:paraId="2C107B92" w14:textId="77777777" w:rsidR="00E71498" w:rsidRDefault="00E71498">
            <w:pPr>
              <w:pStyle w:val="ConsPlusNormal"/>
              <w:jc w:val="center"/>
            </w:pPr>
            <w:r>
              <w:t>7</w:t>
            </w:r>
          </w:p>
        </w:tc>
        <w:tc>
          <w:tcPr>
            <w:tcW w:w="907" w:type="dxa"/>
          </w:tcPr>
          <w:p w14:paraId="0F615653" w14:textId="77777777" w:rsidR="00E71498" w:rsidRDefault="00E71498">
            <w:pPr>
              <w:pStyle w:val="ConsPlusNormal"/>
              <w:jc w:val="center"/>
            </w:pPr>
            <w:r>
              <w:t>8</w:t>
            </w:r>
          </w:p>
        </w:tc>
        <w:tc>
          <w:tcPr>
            <w:tcW w:w="1757" w:type="dxa"/>
          </w:tcPr>
          <w:p w14:paraId="2439702B" w14:textId="77777777" w:rsidR="00E71498" w:rsidRDefault="00E71498">
            <w:pPr>
              <w:pStyle w:val="ConsPlusNormal"/>
              <w:jc w:val="center"/>
            </w:pPr>
            <w:r>
              <w:t>9</w:t>
            </w:r>
          </w:p>
        </w:tc>
      </w:tr>
      <w:tr w:rsidR="00E71498" w14:paraId="53370E74" w14:textId="77777777">
        <w:tc>
          <w:tcPr>
            <w:tcW w:w="510" w:type="dxa"/>
          </w:tcPr>
          <w:p w14:paraId="31715013" w14:textId="77777777" w:rsidR="00E71498" w:rsidRDefault="00E71498">
            <w:pPr>
              <w:pStyle w:val="ConsPlusNormal"/>
            </w:pPr>
          </w:p>
        </w:tc>
        <w:tc>
          <w:tcPr>
            <w:tcW w:w="1191" w:type="dxa"/>
          </w:tcPr>
          <w:p w14:paraId="6319B314" w14:textId="77777777" w:rsidR="00E71498" w:rsidRDefault="00E71498">
            <w:pPr>
              <w:pStyle w:val="ConsPlusNormal"/>
            </w:pPr>
          </w:p>
        </w:tc>
        <w:tc>
          <w:tcPr>
            <w:tcW w:w="1077" w:type="dxa"/>
          </w:tcPr>
          <w:p w14:paraId="6BF7FFB9" w14:textId="77777777" w:rsidR="00E71498" w:rsidRDefault="00E71498">
            <w:pPr>
              <w:pStyle w:val="ConsPlusNormal"/>
            </w:pPr>
          </w:p>
        </w:tc>
        <w:tc>
          <w:tcPr>
            <w:tcW w:w="964" w:type="dxa"/>
          </w:tcPr>
          <w:p w14:paraId="241A46E8" w14:textId="77777777" w:rsidR="00E71498" w:rsidRDefault="00E71498">
            <w:pPr>
              <w:pStyle w:val="ConsPlusNormal"/>
            </w:pPr>
          </w:p>
        </w:tc>
        <w:tc>
          <w:tcPr>
            <w:tcW w:w="1020" w:type="dxa"/>
          </w:tcPr>
          <w:p w14:paraId="1F1EFEEF" w14:textId="77777777" w:rsidR="00E71498" w:rsidRDefault="00E71498">
            <w:pPr>
              <w:pStyle w:val="ConsPlusNormal"/>
            </w:pPr>
          </w:p>
        </w:tc>
        <w:tc>
          <w:tcPr>
            <w:tcW w:w="794" w:type="dxa"/>
          </w:tcPr>
          <w:p w14:paraId="0326E9B3" w14:textId="77777777" w:rsidR="00E71498" w:rsidRDefault="00E71498">
            <w:pPr>
              <w:pStyle w:val="ConsPlusNormal"/>
            </w:pPr>
          </w:p>
        </w:tc>
        <w:tc>
          <w:tcPr>
            <w:tcW w:w="850" w:type="dxa"/>
          </w:tcPr>
          <w:p w14:paraId="06E02776" w14:textId="77777777" w:rsidR="00E71498" w:rsidRDefault="00E71498">
            <w:pPr>
              <w:pStyle w:val="ConsPlusNormal"/>
            </w:pPr>
          </w:p>
        </w:tc>
        <w:tc>
          <w:tcPr>
            <w:tcW w:w="907" w:type="dxa"/>
          </w:tcPr>
          <w:p w14:paraId="60568C85" w14:textId="77777777" w:rsidR="00E71498" w:rsidRDefault="00E71498">
            <w:pPr>
              <w:pStyle w:val="ConsPlusNormal"/>
            </w:pPr>
          </w:p>
        </w:tc>
        <w:tc>
          <w:tcPr>
            <w:tcW w:w="1757" w:type="dxa"/>
          </w:tcPr>
          <w:p w14:paraId="7359B30E" w14:textId="77777777" w:rsidR="00E71498" w:rsidRDefault="00E71498">
            <w:pPr>
              <w:pStyle w:val="ConsPlusNormal"/>
            </w:pPr>
          </w:p>
        </w:tc>
      </w:tr>
    </w:tbl>
    <w:p w14:paraId="0232676A" w14:textId="77777777" w:rsidR="00E71498" w:rsidRDefault="00E7149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340"/>
        <w:gridCol w:w="1302"/>
        <w:gridCol w:w="340"/>
        <w:gridCol w:w="2891"/>
      </w:tblGrid>
      <w:tr w:rsidR="00E71498" w14:paraId="44B93E12" w14:textId="77777777">
        <w:tc>
          <w:tcPr>
            <w:tcW w:w="4195" w:type="dxa"/>
            <w:tcBorders>
              <w:top w:val="nil"/>
              <w:left w:val="nil"/>
              <w:bottom w:val="single" w:sz="4" w:space="0" w:color="auto"/>
              <w:right w:val="nil"/>
            </w:tcBorders>
          </w:tcPr>
          <w:p w14:paraId="62B5F6DE" w14:textId="77777777" w:rsidR="00E71498" w:rsidRDefault="00E71498">
            <w:pPr>
              <w:pStyle w:val="ConsPlusNormal"/>
            </w:pPr>
          </w:p>
        </w:tc>
        <w:tc>
          <w:tcPr>
            <w:tcW w:w="340" w:type="dxa"/>
            <w:tcBorders>
              <w:top w:val="nil"/>
              <w:left w:val="nil"/>
              <w:bottom w:val="nil"/>
              <w:right w:val="nil"/>
            </w:tcBorders>
          </w:tcPr>
          <w:p w14:paraId="79CC86AD" w14:textId="77777777" w:rsidR="00E71498" w:rsidRDefault="00E71498">
            <w:pPr>
              <w:pStyle w:val="ConsPlusNormal"/>
            </w:pPr>
          </w:p>
        </w:tc>
        <w:tc>
          <w:tcPr>
            <w:tcW w:w="1302" w:type="dxa"/>
            <w:tcBorders>
              <w:top w:val="nil"/>
              <w:left w:val="nil"/>
              <w:bottom w:val="single" w:sz="4" w:space="0" w:color="auto"/>
              <w:right w:val="nil"/>
            </w:tcBorders>
          </w:tcPr>
          <w:p w14:paraId="36579E7F" w14:textId="77777777" w:rsidR="00E71498" w:rsidRDefault="00E71498">
            <w:pPr>
              <w:pStyle w:val="ConsPlusNormal"/>
            </w:pPr>
          </w:p>
        </w:tc>
        <w:tc>
          <w:tcPr>
            <w:tcW w:w="340" w:type="dxa"/>
            <w:tcBorders>
              <w:top w:val="nil"/>
              <w:left w:val="nil"/>
              <w:bottom w:val="nil"/>
              <w:right w:val="nil"/>
            </w:tcBorders>
          </w:tcPr>
          <w:p w14:paraId="5A684D85" w14:textId="77777777" w:rsidR="00E71498" w:rsidRDefault="00E71498">
            <w:pPr>
              <w:pStyle w:val="ConsPlusNormal"/>
            </w:pPr>
          </w:p>
        </w:tc>
        <w:tc>
          <w:tcPr>
            <w:tcW w:w="2891" w:type="dxa"/>
            <w:tcBorders>
              <w:top w:val="nil"/>
              <w:left w:val="nil"/>
              <w:bottom w:val="single" w:sz="4" w:space="0" w:color="auto"/>
              <w:right w:val="nil"/>
            </w:tcBorders>
          </w:tcPr>
          <w:p w14:paraId="6E72C9EB" w14:textId="77777777" w:rsidR="00E71498" w:rsidRDefault="00E71498">
            <w:pPr>
              <w:pStyle w:val="ConsPlusNormal"/>
            </w:pPr>
          </w:p>
        </w:tc>
      </w:tr>
      <w:tr w:rsidR="00E71498" w14:paraId="6585A8AB" w14:textId="77777777">
        <w:tblPrEx>
          <w:tblBorders>
            <w:insideH w:val="none" w:sz="0" w:space="0" w:color="auto"/>
          </w:tblBorders>
        </w:tblPrEx>
        <w:tc>
          <w:tcPr>
            <w:tcW w:w="4195" w:type="dxa"/>
            <w:tcBorders>
              <w:top w:val="single" w:sz="4" w:space="0" w:color="auto"/>
              <w:left w:val="nil"/>
              <w:bottom w:val="nil"/>
              <w:right w:val="nil"/>
            </w:tcBorders>
          </w:tcPr>
          <w:p w14:paraId="118F2291" w14:textId="77777777" w:rsidR="00E71498" w:rsidRDefault="00E71498">
            <w:pPr>
              <w:pStyle w:val="ConsPlusNormal"/>
              <w:jc w:val="center"/>
            </w:pPr>
            <w:r>
              <w:t>наименование должности руководителя исполнительного органа субъекта Российской Федерации</w:t>
            </w:r>
          </w:p>
        </w:tc>
        <w:tc>
          <w:tcPr>
            <w:tcW w:w="340" w:type="dxa"/>
            <w:tcBorders>
              <w:top w:val="nil"/>
              <w:left w:val="nil"/>
              <w:bottom w:val="nil"/>
              <w:right w:val="nil"/>
            </w:tcBorders>
          </w:tcPr>
          <w:p w14:paraId="3B2DC8FA" w14:textId="77777777" w:rsidR="00E71498" w:rsidRDefault="00E71498">
            <w:pPr>
              <w:pStyle w:val="ConsPlusNormal"/>
            </w:pPr>
          </w:p>
        </w:tc>
        <w:tc>
          <w:tcPr>
            <w:tcW w:w="1302" w:type="dxa"/>
            <w:tcBorders>
              <w:top w:val="single" w:sz="4" w:space="0" w:color="auto"/>
              <w:left w:val="nil"/>
              <w:bottom w:val="nil"/>
              <w:right w:val="nil"/>
            </w:tcBorders>
          </w:tcPr>
          <w:p w14:paraId="6683F06A" w14:textId="77777777" w:rsidR="00E71498" w:rsidRDefault="00E71498">
            <w:pPr>
              <w:pStyle w:val="ConsPlusNormal"/>
              <w:jc w:val="center"/>
            </w:pPr>
            <w:r>
              <w:t>(подпись)</w:t>
            </w:r>
          </w:p>
        </w:tc>
        <w:tc>
          <w:tcPr>
            <w:tcW w:w="340" w:type="dxa"/>
            <w:tcBorders>
              <w:top w:val="nil"/>
              <w:left w:val="nil"/>
              <w:bottom w:val="nil"/>
              <w:right w:val="nil"/>
            </w:tcBorders>
          </w:tcPr>
          <w:p w14:paraId="6EAB0B4A" w14:textId="77777777" w:rsidR="00E71498" w:rsidRDefault="00E71498">
            <w:pPr>
              <w:pStyle w:val="ConsPlusNormal"/>
            </w:pPr>
          </w:p>
        </w:tc>
        <w:tc>
          <w:tcPr>
            <w:tcW w:w="2891" w:type="dxa"/>
            <w:tcBorders>
              <w:top w:val="single" w:sz="4" w:space="0" w:color="auto"/>
              <w:left w:val="nil"/>
              <w:bottom w:val="nil"/>
              <w:right w:val="nil"/>
            </w:tcBorders>
          </w:tcPr>
          <w:p w14:paraId="32DD0E98" w14:textId="77777777" w:rsidR="00E71498" w:rsidRDefault="00E71498">
            <w:pPr>
              <w:pStyle w:val="ConsPlusNormal"/>
              <w:jc w:val="center"/>
            </w:pPr>
            <w:r>
              <w:t>(расшифровка подписи)</w:t>
            </w:r>
          </w:p>
        </w:tc>
      </w:tr>
      <w:tr w:rsidR="00E71498" w14:paraId="6E58EFA4" w14:textId="77777777">
        <w:tblPrEx>
          <w:tblBorders>
            <w:insideH w:val="none" w:sz="0" w:space="0" w:color="auto"/>
          </w:tblBorders>
        </w:tblPrEx>
        <w:tc>
          <w:tcPr>
            <w:tcW w:w="9068" w:type="dxa"/>
            <w:gridSpan w:val="5"/>
            <w:tcBorders>
              <w:top w:val="nil"/>
              <w:left w:val="nil"/>
              <w:bottom w:val="nil"/>
              <w:right w:val="nil"/>
            </w:tcBorders>
          </w:tcPr>
          <w:p w14:paraId="53A4A4F3" w14:textId="77777777" w:rsidR="00E71498" w:rsidRDefault="00E71498">
            <w:pPr>
              <w:pStyle w:val="ConsPlusNormal"/>
              <w:jc w:val="both"/>
            </w:pPr>
            <w:r>
              <w:t>Дата составления заявки "__" ______________ 20__ г.</w:t>
            </w:r>
          </w:p>
        </w:tc>
      </w:tr>
    </w:tbl>
    <w:p w14:paraId="64EE5FF6" w14:textId="77777777" w:rsidR="00E71498" w:rsidRDefault="00E71498">
      <w:pPr>
        <w:pStyle w:val="ConsPlusNormal"/>
        <w:jc w:val="both"/>
      </w:pPr>
    </w:p>
    <w:p w14:paraId="27E44419" w14:textId="77777777" w:rsidR="00E71498" w:rsidRDefault="00E71498">
      <w:pPr>
        <w:pStyle w:val="ConsPlusNormal"/>
        <w:jc w:val="both"/>
      </w:pPr>
    </w:p>
    <w:p w14:paraId="7B1543DA" w14:textId="77777777" w:rsidR="00E71498" w:rsidRDefault="00E71498">
      <w:pPr>
        <w:pStyle w:val="ConsPlusNormal"/>
        <w:jc w:val="both"/>
      </w:pPr>
    </w:p>
    <w:p w14:paraId="79D8FB0D" w14:textId="77777777" w:rsidR="00E71498" w:rsidRDefault="00E71498">
      <w:pPr>
        <w:pStyle w:val="ConsPlusNormal"/>
        <w:jc w:val="both"/>
      </w:pPr>
    </w:p>
    <w:p w14:paraId="1424217A" w14:textId="77777777" w:rsidR="00E71498" w:rsidRDefault="00E71498">
      <w:pPr>
        <w:pStyle w:val="ConsPlusNormal"/>
        <w:jc w:val="both"/>
      </w:pPr>
    </w:p>
    <w:p w14:paraId="4925139F" w14:textId="77777777" w:rsidR="00E71498" w:rsidRDefault="00E71498">
      <w:pPr>
        <w:pStyle w:val="ConsPlusNormal"/>
        <w:jc w:val="right"/>
        <w:outlineLvl w:val="2"/>
      </w:pPr>
      <w:r>
        <w:t>Приложение N 3</w:t>
      </w:r>
    </w:p>
    <w:p w14:paraId="2E6E8D7C" w14:textId="77777777" w:rsidR="00E71498" w:rsidRDefault="00E71498">
      <w:pPr>
        <w:pStyle w:val="ConsPlusNormal"/>
        <w:jc w:val="right"/>
      </w:pPr>
      <w:r>
        <w:t>к Правилам предоставления</w:t>
      </w:r>
    </w:p>
    <w:p w14:paraId="623695E7" w14:textId="77777777" w:rsidR="00E71498" w:rsidRDefault="00E71498">
      <w:pPr>
        <w:pStyle w:val="ConsPlusNormal"/>
        <w:jc w:val="right"/>
      </w:pPr>
      <w:r>
        <w:t>и распределения в 2024 и 2025 годах</w:t>
      </w:r>
    </w:p>
    <w:p w14:paraId="6321A02C" w14:textId="77777777" w:rsidR="00E71498" w:rsidRDefault="00E71498">
      <w:pPr>
        <w:pStyle w:val="ConsPlusNormal"/>
        <w:jc w:val="right"/>
      </w:pPr>
      <w:r>
        <w:t>субсидий из федерального бюджета</w:t>
      </w:r>
    </w:p>
    <w:p w14:paraId="1C0AAF59" w14:textId="77777777" w:rsidR="00E71498" w:rsidRDefault="00E71498">
      <w:pPr>
        <w:pStyle w:val="ConsPlusNormal"/>
        <w:jc w:val="right"/>
      </w:pPr>
      <w:r>
        <w:t>бюджетам субъектов Российской</w:t>
      </w:r>
    </w:p>
    <w:p w14:paraId="60F5AA5E" w14:textId="77777777" w:rsidR="00E71498" w:rsidRDefault="00E71498">
      <w:pPr>
        <w:pStyle w:val="ConsPlusNormal"/>
        <w:jc w:val="right"/>
      </w:pPr>
      <w:r>
        <w:t>Федерации на реализацию программ</w:t>
      </w:r>
    </w:p>
    <w:p w14:paraId="4B95CB76" w14:textId="77777777" w:rsidR="00E71498" w:rsidRDefault="00E71498">
      <w:pPr>
        <w:pStyle w:val="ConsPlusNormal"/>
        <w:jc w:val="right"/>
      </w:pPr>
      <w:r>
        <w:t>местного развития и обеспечения</w:t>
      </w:r>
    </w:p>
    <w:p w14:paraId="4CAB5C9C" w14:textId="77777777" w:rsidR="00E71498" w:rsidRDefault="00E71498">
      <w:pPr>
        <w:pStyle w:val="ConsPlusNormal"/>
        <w:jc w:val="right"/>
      </w:pPr>
      <w:r>
        <w:t>занятости для шахтерских</w:t>
      </w:r>
    </w:p>
    <w:p w14:paraId="650CB858" w14:textId="77777777" w:rsidR="00E71498" w:rsidRDefault="00E71498">
      <w:pPr>
        <w:pStyle w:val="ConsPlusNormal"/>
        <w:jc w:val="right"/>
      </w:pPr>
      <w:r>
        <w:t>городов и поселков</w:t>
      </w:r>
    </w:p>
    <w:p w14:paraId="3408E27C" w14:textId="77777777" w:rsidR="00E71498" w:rsidRDefault="00E71498">
      <w:pPr>
        <w:pStyle w:val="ConsPlusNormal"/>
        <w:jc w:val="both"/>
      </w:pPr>
    </w:p>
    <w:p w14:paraId="53E572B5" w14:textId="77777777" w:rsidR="00E71498" w:rsidRDefault="00E71498">
      <w:pPr>
        <w:pStyle w:val="ConsPlusNormal"/>
        <w:jc w:val="right"/>
      </w:pPr>
      <w:r>
        <w:t>(форма)</w:t>
      </w:r>
    </w:p>
    <w:p w14:paraId="246E646B" w14:textId="77777777" w:rsidR="00E71498" w:rsidRDefault="00E71498">
      <w:pPr>
        <w:pStyle w:val="ConsPlusNormal"/>
        <w:jc w:val="both"/>
      </w:pPr>
    </w:p>
    <w:p w14:paraId="3A0F2E78" w14:textId="77777777" w:rsidR="00E71498" w:rsidRDefault="00E71498">
      <w:pPr>
        <w:pStyle w:val="ConsPlusNormal"/>
        <w:jc w:val="center"/>
      </w:pPr>
      <w:bookmarkStart w:id="143" w:name="P2839"/>
      <w:bookmarkEnd w:id="143"/>
      <w:r>
        <w:t>ПЛАН-ПРОГНОЗ</w:t>
      </w:r>
    </w:p>
    <w:p w14:paraId="73768403" w14:textId="77777777" w:rsidR="00E71498" w:rsidRDefault="00E71498">
      <w:pPr>
        <w:pStyle w:val="ConsPlusNormal"/>
        <w:jc w:val="center"/>
      </w:pPr>
      <w:r>
        <w:lastRenderedPageBreak/>
        <w:t>ежемесячного переселения граждан в пределах размера</w:t>
      </w:r>
    </w:p>
    <w:p w14:paraId="24B35FCD" w14:textId="77777777" w:rsidR="00E71498" w:rsidRDefault="00E71498">
      <w:pPr>
        <w:pStyle w:val="ConsPlusNormal"/>
        <w:jc w:val="center"/>
      </w:pPr>
      <w:r>
        <w:t>субсидии из федерального бюджета бюджету субъекта</w:t>
      </w:r>
    </w:p>
    <w:p w14:paraId="106F06EE" w14:textId="77777777" w:rsidR="00E71498" w:rsidRDefault="00E71498">
      <w:pPr>
        <w:pStyle w:val="ConsPlusNormal"/>
        <w:jc w:val="center"/>
      </w:pPr>
      <w:r>
        <w:t>Российской Федерации</w:t>
      </w:r>
    </w:p>
    <w:p w14:paraId="0E698891" w14:textId="77777777" w:rsidR="00E71498" w:rsidRDefault="00E71498">
      <w:pPr>
        <w:pStyle w:val="ConsPlusNormal"/>
        <w:jc w:val="both"/>
      </w:pPr>
    </w:p>
    <w:p w14:paraId="01A8EDAF" w14:textId="77777777" w:rsidR="00E71498" w:rsidRDefault="00E71498">
      <w:pPr>
        <w:pStyle w:val="ConsPlusNormal"/>
        <w:sectPr w:rsidR="00E71498" w:rsidSect="00E7149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2098"/>
        <w:gridCol w:w="709"/>
        <w:gridCol w:w="709"/>
        <w:gridCol w:w="709"/>
        <w:gridCol w:w="709"/>
        <w:gridCol w:w="709"/>
        <w:gridCol w:w="709"/>
        <w:gridCol w:w="709"/>
        <w:gridCol w:w="709"/>
        <w:gridCol w:w="709"/>
        <w:gridCol w:w="709"/>
        <w:gridCol w:w="709"/>
        <w:gridCol w:w="709"/>
        <w:gridCol w:w="719"/>
      </w:tblGrid>
      <w:tr w:rsidR="00E71498" w14:paraId="0EF43502" w14:textId="77777777">
        <w:tc>
          <w:tcPr>
            <w:tcW w:w="538" w:type="dxa"/>
          </w:tcPr>
          <w:p w14:paraId="48B2FF3B" w14:textId="77777777" w:rsidR="00E71498" w:rsidRDefault="00E71498">
            <w:pPr>
              <w:pStyle w:val="ConsPlusNormal"/>
              <w:jc w:val="center"/>
            </w:pPr>
            <w:r>
              <w:lastRenderedPageBreak/>
              <w:t>N п/п</w:t>
            </w:r>
          </w:p>
        </w:tc>
        <w:tc>
          <w:tcPr>
            <w:tcW w:w="2098" w:type="dxa"/>
          </w:tcPr>
          <w:p w14:paraId="15F65E2B" w14:textId="77777777" w:rsidR="00E71498" w:rsidRDefault="00E71498">
            <w:pPr>
              <w:pStyle w:val="ConsPlusNormal"/>
              <w:jc w:val="center"/>
            </w:pPr>
            <w:r>
              <w:t>Наименование субъекта Российской Федерации/наименование муниципального образования</w:t>
            </w:r>
          </w:p>
        </w:tc>
        <w:tc>
          <w:tcPr>
            <w:tcW w:w="8508" w:type="dxa"/>
            <w:gridSpan w:val="12"/>
          </w:tcPr>
          <w:p w14:paraId="27874D7F" w14:textId="77777777" w:rsidR="00E71498" w:rsidRDefault="00E71498">
            <w:pPr>
              <w:pStyle w:val="ConsPlusNormal"/>
              <w:jc w:val="center"/>
            </w:pPr>
            <w:r>
              <w:t>Период осуществления мероприятий по переселению граждан</w:t>
            </w:r>
          </w:p>
        </w:tc>
        <w:tc>
          <w:tcPr>
            <w:tcW w:w="719" w:type="dxa"/>
          </w:tcPr>
          <w:p w14:paraId="0CB4CB9E" w14:textId="77777777" w:rsidR="00E71498" w:rsidRDefault="00E71498">
            <w:pPr>
              <w:pStyle w:val="ConsPlusNormal"/>
              <w:jc w:val="center"/>
            </w:pPr>
            <w:r>
              <w:t>Итого</w:t>
            </w:r>
          </w:p>
        </w:tc>
      </w:tr>
      <w:tr w:rsidR="00E71498" w14:paraId="6CD5736F" w14:textId="77777777">
        <w:tc>
          <w:tcPr>
            <w:tcW w:w="538" w:type="dxa"/>
          </w:tcPr>
          <w:p w14:paraId="49A24194" w14:textId="77777777" w:rsidR="00E71498" w:rsidRDefault="00E71498">
            <w:pPr>
              <w:pStyle w:val="ConsPlusNormal"/>
            </w:pPr>
            <w:r>
              <w:t>1.</w:t>
            </w:r>
          </w:p>
        </w:tc>
        <w:tc>
          <w:tcPr>
            <w:tcW w:w="2098" w:type="dxa"/>
          </w:tcPr>
          <w:p w14:paraId="70BA98EA" w14:textId="77777777" w:rsidR="00E71498" w:rsidRDefault="00E71498">
            <w:pPr>
              <w:pStyle w:val="ConsPlusNormal"/>
            </w:pPr>
          </w:p>
        </w:tc>
        <w:tc>
          <w:tcPr>
            <w:tcW w:w="709" w:type="dxa"/>
          </w:tcPr>
          <w:p w14:paraId="41893428" w14:textId="77777777" w:rsidR="00E71498" w:rsidRDefault="00E71498">
            <w:pPr>
              <w:pStyle w:val="ConsPlusNormal"/>
              <w:jc w:val="center"/>
            </w:pPr>
            <w:r>
              <w:t>январь</w:t>
            </w:r>
          </w:p>
        </w:tc>
        <w:tc>
          <w:tcPr>
            <w:tcW w:w="709" w:type="dxa"/>
          </w:tcPr>
          <w:p w14:paraId="47A2B2C8" w14:textId="77777777" w:rsidR="00E71498" w:rsidRDefault="00E71498">
            <w:pPr>
              <w:pStyle w:val="ConsPlusNormal"/>
              <w:jc w:val="center"/>
            </w:pPr>
            <w:r>
              <w:t>февраль</w:t>
            </w:r>
          </w:p>
        </w:tc>
        <w:tc>
          <w:tcPr>
            <w:tcW w:w="709" w:type="dxa"/>
          </w:tcPr>
          <w:p w14:paraId="47B16ABD" w14:textId="77777777" w:rsidR="00E71498" w:rsidRDefault="00E71498">
            <w:pPr>
              <w:pStyle w:val="ConsPlusNormal"/>
              <w:jc w:val="center"/>
            </w:pPr>
            <w:r>
              <w:t>март</w:t>
            </w:r>
          </w:p>
        </w:tc>
        <w:tc>
          <w:tcPr>
            <w:tcW w:w="709" w:type="dxa"/>
          </w:tcPr>
          <w:p w14:paraId="7C58A475" w14:textId="77777777" w:rsidR="00E71498" w:rsidRDefault="00E71498">
            <w:pPr>
              <w:pStyle w:val="ConsPlusNormal"/>
              <w:jc w:val="center"/>
            </w:pPr>
            <w:r>
              <w:t>апрель</w:t>
            </w:r>
          </w:p>
        </w:tc>
        <w:tc>
          <w:tcPr>
            <w:tcW w:w="709" w:type="dxa"/>
          </w:tcPr>
          <w:p w14:paraId="6FAA0780" w14:textId="77777777" w:rsidR="00E71498" w:rsidRDefault="00E71498">
            <w:pPr>
              <w:pStyle w:val="ConsPlusNormal"/>
              <w:jc w:val="center"/>
            </w:pPr>
            <w:r>
              <w:t>май</w:t>
            </w:r>
          </w:p>
        </w:tc>
        <w:tc>
          <w:tcPr>
            <w:tcW w:w="709" w:type="dxa"/>
          </w:tcPr>
          <w:p w14:paraId="68EEA206" w14:textId="77777777" w:rsidR="00E71498" w:rsidRDefault="00E71498">
            <w:pPr>
              <w:pStyle w:val="ConsPlusNormal"/>
              <w:jc w:val="center"/>
            </w:pPr>
            <w:r>
              <w:t>июнь</w:t>
            </w:r>
          </w:p>
        </w:tc>
        <w:tc>
          <w:tcPr>
            <w:tcW w:w="709" w:type="dxa"/>
          </w:tcPr>
          <w:p w14:paraId="25CAA902" w14:textId="77777777" w:rsidR="00E71498" w:rsidRDefault="00E71498">
            <w:pPr>
              <w:pStyle w:val="ConsPlusNormal"/>
              <w:jc w:val="center"/>
            </w:pPr>
            <w:r>
              <w:t>июль</w:t>
            </w:r>
          </w:p>
        </w:tc>
        <w:tc>
          <w:tcPr>
            <w:tcW w:w="709" w:type="dxa"/>
          </w:tcPr>
          <w:p w14:paraId="6AC2699F" w14:textId="77777777" w:rsidR="00E71498" w:rsidRDefault="00E71498">
            <w:pPr>
              <w:pStyle w:val="ConsPlusNormal"/>
              <w:jc w:val="center"/>
            </w:pPr>
            <w:r>
              <w:t>август</w:t>
            </w:r>
          </w:p>
        </w:tc>
        <w:tc>
          <w:tcPr>
            <w:tcW w:w="709" w:type="dxa"/>
          </w:tcPr>
          <w:p w14:paraId="3F5AE5EF" w14:textId="77777777" w:rsidR="00E71498" w:rsidRDefault="00E71498">
            <w:pPr>
              <w:pStyle w:val="ConsPlusNormal"/>
              <w:jc w:val="center"/>
            </w:pPr>
            <w:r>
              <w:t>сентябрь</w:t>
            </w:r>
          </w:p>
        </w:tc>
        <w:tc>
          <w:tcPr>
            <w:tcW w:w="709" w:type="dxa"/>
          </w:tcPr>
          <w:p w14:paraId="1D33CE41" w14:textId="77777777" w:rsidR="00E71498" w:rsidRDefault="00E71498">
            <w:pPr>
              <w:pStyle w:val="ConsPlusNormal"/>
              <w:jc w:val="center"/>
            </w:pPr>
            <w:r>
              <w:t>октябрь</w:t>
            </w:r>
          </w:p>
        </w:tc>
        <w:tc>
          <w:tcPr>
            <w:tcW w:w="709" w:type="dxa"/>
          </w:tcPr>
          <w:p w14:paraId="677C5194" w14:textId="77777777" w:rsidR="00E71498" w:rsidRDefault="00E71498">
            <w:pPr>
              <w:pStyle w:val="ConsPlusNormal"/>
              <w:jc w:val="center"/>
            </w:pPr>
            <w:r>
              <w:t>ноябрь</w:t>
            </w:r>
          </w:p>
        </w:tc>
        <w:tc>
          <w:tcPr>
            <w:tcW w:w="709" w:type="dxa"/>
          </w:tcPr>
          <w:p w14:paraId="27527CEC" w14:textId="77777777" w:rsidR="00E71498" w:rsidRDefault="00E71498">
            <w:pPr>
              <w:pStyle w:val="ConsPlusNormal"/>
              <w:jc w:val="center"/>
            </w:pPr>
            <w:r>
              <w:t>декабрь</w:t>
            </w:r>
          </w:p>
        </w:tc>
        <w:tc>
          <w:tcPr>
            <w:tcW w:w="719" w:type="dxa"/>
          </w:tcPr>
          <w:p w14:paraId="228F41A1" w14:textId="77777777" w:rsidR="00E71498" w:rsidRDefault="00E71498">
            <w:pPr>
              <w:pStyle w:val="ConsPlusNormal"/>
            </w:pPr>
          </w:p>
        </w:tc>
      </w:tr>
      <w:tr w:rsidR="00E71498" w14:paraId="274B4C49" w14:textId="77777777">
        <w:tc>
          <w:tcPr>
            <w:tcW w:w="538" w:type="dxa"/>
          </w:tcPr>
          <w:p w14:paraId="53BA6122" w14:textId="77777777" w:rsidR="00E71498" w:rsidRDefault="00E71498">
            <w:pPr>
              <w:pStyle w:val="ConsPlusNormal"/>
            </w:pPr>
            <w:r>
              <w:t>2.</w:t>
            </w:r>
          </w:p>
        </w:tc>
        <w:tc>
          <w:tcPr>
            <w:tcW w:w="2098" w:type="dxa"/>
          </w:tcPr>
          <w:p w14:paraId="302D4047" w14:textId="77777777" w:rsidR="00E71498" w:rsidRDefault="00E71498">
            <w:pPr>
              <w:pStyle w:val="ConsPlusNormal"/>
            </w:pPr>
            <w:r>
              <w:t>Размер субсидии</w:t>
            </w:r>
          </w:p>
        </w:tc>
        <w:tc>
          <w:tcPr>
            <w:tcW w:w="709" w:type="dxa"/>
          </w:tcPr>
          <w:p w14:paraId="53079EFC" w14:textId="77777777" w:rsidR="00E71498" w:rsidRDefault="00E71498">
            <w:pPr>
              <w:pStyle w:val="ConsPlusNormal"/>
            </w:pPr>
          </w:p>
        </w:tc>
        <w:tc>
          <w:tcPr>
            <w:tcW w:w="709" w:type="dxa"/>
          </w:tcPr>
          <w:p w14:paraId="666B166A" w14:textId="77777777" w:rsidR="00E71498" w:rsidRDefault="00E71498">
            <w:pPr>
              <w:pStyle w:val="ConsPlusNormal"/>
            </w:pPr>
          </w:p>
        </w:tc>
        <w:tc>
          <w:tcPr>
            <w:tcW w:w="709" w:type="dxa"/>
          </w:tcPr>
          <w:p w14:paraId="3547DDCA" w14:textId="77777777" w:rsidR="00E71498" w:rsidRDefault="00E71498">
            <w:pPr>
              <w:pStyle w:val="ConsPlusNormal"/>
            </w:pPr>
          </w:p>
        </w:tc>
        <w:tc>
          <w:tcPr>
            <w:tcW w:w="709" w:type="dxa"/>
          </w:tcPr>
          <w:p w14:paraId="21145CD6" w14:textId="77777777" w:rsidR="00E71498" w:rsidRDefault="00E71498">
            <w:pPr>
              <w:pStyle w:val="ConsPlusNormal"/>
            </w:pPr>
          </w:p>
        </w:tc>
        <w:tc>
          <w:tcPr>
            <w:tcW w:w="709" w:type="dxa"/>
          </w:tcPr>
          <w:p w14:paraId="253A380A" w14:textId="77777777" w:rsidR="00E71498" w:rsidRDefault="00E71498">
            <w:pPr>
              <w:pStyle w:val="ConsPlusNormal"/>
            </w:pPr>
          </w:p>
        </w:tc>
        <w:tc>
          <w:tcPr>
            <w:tcW w:w="709" w:type="dxa"/>
          </w:tcPr>
          <w:p w14:paraId="4584973F" w14:textId="77777777" w:rsidR="00E71498" w:rsidRDefault="00E71498">
            <w:pPr>
              <w:pStyle w:val="ConsPlusNormal"/>
            </w:pPr>
          </w:p>
        </w:tc>
        <w:tc>
          <w:tcPr>
            <w:tcW w:w="709" w:type="dxa"/>
          </w:tcPr>
          <w:p w14:paraId="0AAB2DE6" w14:textId="77777777" w:rsidR="00E71498" w:rsidRDefault="00E71498">
            <w:pPr>
              <w:pStyle w:val="ConsPlusNormal"/>
            </w:pPr>
          </w:p>
        </w:tc>
        <w:tc>
          <w:tcPr>
            <w:tcW w:w="709" w:type="dxa"/>
          </w:tcPr>
          <w:p w14:paraId="640C7425" w14:textId="77777777" w:rsidR="00E71498" w:rsidRDefault="00E71498">
            <w:pPr>
              <w:pStyle w:val="ConsPlusNormal"/>
            </w:pPr>
          </w:p>
        </w:tc>
        <w:tc>
          <w:tcPr>
            <w:tcW w:w="709" w:type="dxa"/>
          </w:tcPr>
          <w:p w14:paraId="4CD093FF" w14:textId="77777777" w:rsidR="00E71498" w:rsidRDefault="00E71498">
            <w:pPr>
              <w:pStyle w:val="ConsPlusNormal"/>
            </w:pPr>
          </w:p>
        </w:tc>
        <w:tc>
          <w:tcPr>
            <w:tcW w:w="709" w:type="dxa"/>
          </w:tcPr>
          <w:p w14:paraId="78CA6E55" w14:textId="77777777" w:rsidR="00E71498" w:rsidRDefault="00E71498">
            <w:pPr>
              <w:pStyle w:val="ConsPlusNormal"/>
            </w:pPr>
          </w:p>
        </w:tc>
        <w:tc>
          <w:tcPr>
            <w:tcW w:w="709" w:type="dxa"/>
          </w:tcPr>
          <w:p w14:paraId="08F7A4C6" w14:textId="77777777" w:rsidR="00E71498" w:rsidRDefault="00E71498">
            <w:pPr>
              <w:pStyle w:val="ConsPlusNormal"/>
            </w:pPr>
          </w:p>
        </w:tc>
        <w:tc>
          <w:tcPr>
            <w:tcW w:w="709" w:type="dxa"/>
          </w:tcPr>
          <w:p w14:paraId="1F78F701" w14:textId="77777777" w:rsidR="00E71498" w:rsidRDefault="00E71498">
            <w:pPr>
              <w:pStyle w:val="ConsPlusNormal"/>
            </w:pPr>
          </w:p>
        </w:tc>
        <w:tc>
          <w:tcPr>
            <w:tcW w:w="719" w:type="dxa"/>
          </w:tcPr>
          <w:p w14:paraId="7EA8A83E" w14:textId="77777777" w:rsidR="00E71498" w:rsidRDefault="00E71498">
            <w:pPr>
              <w:pStyle w:val="ConsPlusNormal"/>
            </w:pPr>
          </w:p>
        </w:tc>
      </w:tr>
      <w:tr w:rsidR="00E71498" w14:paraId="0D766E55" w14:textId="77777777">
        <w:tc>
          <w:tcPr>
            <w:tcW w:w="538" w:type="dxa"/>
          </w:tcPr>
          <w:p w14:paraId="0EBA4671" w14:textId="77777777" w:rsidR="00E71498" w:rsidRDefault="00E71498">
            <w:pPr>
              <w:pStyle w:val="ConsPlusNormal"/>
            </w:pPr>
            <w:r>
              <w:t>3.</w:t>
            </w:r>
          </w:p>
        </w:tc>
        <w:tc>
          <w:tcPr>
            <w:tcW w:w="2098" w:type="dxa"/>
          </w:tcPr>
          <w:p w14:paraId="1B2D2030" w14:textId="77777777" w:rsidR="00E71498" w:rsidRDefault="00E71498">
            <w:pPr>
              <w:pStyle w:val="ConsPlusNormal"/>
            </w:pPr>
            <w:r>
              <w:t>Количество семей</w:t>
            </w:r>
          </w:p>
        </w:tc>
        <w:tc>
          <w:tcPr>
            <w:tcW w:w="709" w:type="dxa"/>
          </w:tcPr>
          <w:p w14:paraId="2D38A1B0" w14:textId="77777777" w:rsidR="00E71498" w:rsidRDefault="00E71498">
            <w:pPr>
              <w:pStyle w:val="ConsPlusNormal"/>
            </w:pPr>
          </w:p>
        </w:tc>
        <w:tc>
          <w:tcPr>
            <w:tcW w:w="709" w:type="dxa"/>
          </w:tcPr>
          <w:p w14:paraId="709FA504" w14:textId="77777777" w:rsidR="00E71498" w:rsidRDefault="00E71498">
            <w:pPr>
              <w:pStyle w:val="ConsPlusNormal"/>
            </w:pPr>
          </w:p>
        </w:tc>
        <w:tc>
          <w:tcPr>
            <w:tcW w:w="709" w:type="dxa"/>
          </w:tcPr>
          <w:p w14:paraId="378A809E" w14:textId="77777777" w:rsidR="00E71498" w:rsidRDefault="00E71498">
            <w:pPr>
              <w:pStyle w:val="ConsPlusNormal"/>
            </w:pPr>
          </w:p>
        </w:tc>
        <w:tc>
          <w:tcPr>
            <w:tcW w:w="709" w:type="dxa"/>
          </w:tcPr>
          <w:p w14:paraId="5774F21B" w14:textId="77777777" w:rsidR="00E71498" w:rsidRDefault="00E71498">
            <w:pPr>
              <w:pStyle w:val="ConsPlusNormal"/>
            </w:pPr>
          </w:p>
        </w:tc>
        <w:tc>
          <w:tcPr>
            <w:tcW w:w="709" w:type="dxa"/>
          </w:tcPr>
          <w:p w14:paraId="3C78E54D" w14:textId="77777777" w:rsidR="00E71498" w:rsidRDefault="00E71498">
            <w:pPr>
              <w:pStyle w:val="ConsPlusNormal"/>
            </w:pPr>
          </w:p>
        </w:tc>
        <w:tc>
          <w:tcPr>
            <w:tcW w:w="709" w:type="dxa"/>
          </w:tcPr>
          <w:p w14:paraId="05019F9B" w14:textId="77777777" w:rsidR="00E71498" w:rsidRDefault="00E71498">
            <w:pPr>
              <w:pStyle w:val="ConsPlusNormal"/>
            </w:pPr>
          </w:p>
        </w:tc>
        <w:tc>
          <w:tcPr>
            <w:tcW w:w="709" w:type="dxa"/>
          </w:tcPr>
          <w:p w14:paraId="2A54AE9D" w14:textId="77777777" w:rsidR="00E71498" w:rsidRDefault="00E71498">
            <w:pPr>
              <w:pStyle w:val="ConsPlusNormal"/>
            </w:pPr>
          </w:p>
        </w:tc>
        <w:tc>
          <w:tcPr>
            <w:tcW w:w="709" w:type="dxa"/>
          </w:tcPr>
          <w:p w14:paraId="0DBB8472" w14:textId="77777777" w:rsidR="00E71498" w:rsidRDefault="00E71498">
            <w:pPr>
              <w:pStyle w:val="ConsPlusNormal"/>
            </w:pPr>
          </w:p>
        </w:tc>
        <w:tc>
          <w:tcPr>
            <w:tcW w:w="709" w:type="dxa"/>
          </w:tcPr>
          <w:p w14:paraId="6DD4C0DC" w14:textId="77777777" w:rsidR="00E71498" w:rsidRDefault="00E71498">
            <w:pPr>
              <w:pStyle w:val="ConsPlusNormal"/>
            </w:pPr>
          </w:p>
        </w:tc>
        <w:tc>
          <w:tcPr>
            <w:tcW w:w="709" w:type="dxa"/>
          </w:tcPr>
          <w:p w14:paraId="15F7A1A6" w14:textId="77777777" w:rsidR="00E71498" w:rsidRDefault="00E71498">
            <w:pPr>
              <w:pStyle w:val="ConsPlusNormal"/>
            </w:pPr>
          </w:p>
        </w:tc>
        <w:tc>
          <w:tcPr>
            <w:tcW w:w="709" w:type="dxa"/>
          </w:tcPr>
          <w:p w14:paraId="58011C2B" w14:textId="77777777" w:rsidR="00E71498" w:rsidRDefault="00E71498">
            <w:pPr>
              <w:pStyle w:val="ConsPlusNormal"/>
            </w:pPr>
          </w:p>
        </w:tc>
        <w:tc>
          <w:tcPr>
            <w:tcW w:w="709" w:type="dxa"/>
          </w:tcPr>
          <w:p w14:paraId="3DA286AC" w14:textId="77777777" w:rsidR="00E71498" w:rsidRDefault="00E71498">
            <w:pPr>
              <w:pStyle w:val="ConsPlusNormal"/>
            </w:pPr>
          </w:p>
        </w:tc>
        <w:tc>
          <w:tcPr>
            <w:tcW w:w="719" w:type="dxa"/>
          </w:tcPr>
          <w:p w14:paraId="1F15414A" w14:textId="77777777" w:rsidR="00E71498" w:rsidRDefault="00E71498">
            <w:pPr>
              <w:pStyle w:val="ConsPlusNormal"/>
            </w:pPr>
          </w:p>
        </w:tc>
      </w:tr>
    </w:tbl>
    <w:p w14:paraId="13735A12" w14:textId="77777777" w:rsidR="00E71498" w:rsidRDefault="00E71498">
      <w:pPr>
        <w:pStyle w:val="ConsPlusNormal"/>
        <w:sectPr w:rsidR="00E71498" w:rsidSect="00E71498">
          <w:pgSz w:w="16838" w:h="11905" w:orient="landscape"/>
          <w:pgMar w:top="1701" w:right="1134" w:bottom="850" w:left="1134" w:header="0" w:footer="0" w:gutter="0"/>
          <w:cols w:space="720"/>
          <w:titlePg/>
        </w:sectPr>
      </w:pPr>
    </w:p>
    <w:p w14:paraId="4B5317F1" w14:textId="77777777" w:rsidR="00E71498" w:rsidRDefault="00E71498">
      <w:pPr>
        <w:pStyle w:val="ConsPlusNormal"/>
        <w:jc w:val="both"/>
      </w:pPr>
    </w:p>
    <w:p w14:paraId="4DCA4341" w14:textId="77777777" w:rsidR="00E71498" w:rsidRDefault="00E71498">
      <w:pPr>
        <w:pStyle w:val="ConsPlusNormal"/>
        <w:jc w:val="both"/>
      </w:pPr>
    </w:p>
    <w:p w14:paraId="6382F21F" w14:textId="77777777" w:rsidR="00E71498" w:rsidRDefault="00E71498">
      <w:pPr>
        <w:pStyle w:val="ConsPlusNormal"/>
        <w:jc w:val="both"/>
      </w:pPr>
    </w:p>
    <w:p w14:paraId="318F837A" w14:textId="77777777" w:rsidR="00E71498" w:rsidRDefault="00E71498">
      <w:pPr>
        <w:pStyle w:val="ConsPlusNormal"/>
        <w:jc w:val="both"/>
      </w:pPr>
    </w:p>
    <w:p w14:paraId="69B3AE98" w14:textId="77777777" w:rsidR="00E71498" w:rsidRDefault="00E71498">
      <w:pPr>
        <w:pStyle w:val="ConsPlusNormal"/>
        <w:jc w:val="both"/>
      </w:pPr>
    </w:p>
    <w:p w14:paraId="2D3DDDCE" w14:textId="77777777" w:rsidR="00E71498" w:rsidRDefault="00E71498">
      <w:pPr>
        <w:pStyle w:val="ConsPlusNormal"/>
        <w:jc w:val="right"/>
        <w:outlineLvl w:val="1"/>
      </w:pPr>
      <w:r>
        <w:t>Приложение N 37</w:t>
      </w:r>
    </w:p>
    <w:p w14:paraId="3972E07C" w14:textId="77777777" w:rsidR="00E71498" w:rsidRDefault="00E71498">
      <w:pPr>
        <w:pStyle w:val="ConsPlusNormal"/>
        <w:jc w:val="right"/>
      </w:pPr>
      <w:r>
        <w:t>к государственной программе</w:t>
      </w:r>
    </w:p>
    <w:p w14:paraId="071AB4D1" w14:textId="77777777" w:rsidR="00E71498" w:rsidRDefault="00E71498">
      <w:pPr>
        <w:pStyle w:val="ConsPlusNormal"/>
        <w:jc w:val="right"/>
      </w:pPr>
      <w:r>
        <w:t>Российской Федерации</w:t>
      </w:r>
    </w:p>
    <w:p w14:paraId="26975925" w14:textId="77777777" w:rsidR="00E71498" w:rsidRDefault="00E71498">
      <w:pPr>
        <w:pStyle w:val="ConsPlusNormal"/>
        <w:jc w:val="right"/>
      </w:pPr>
      <w:r>
        <w:t>"Развитие энергетики"</w:t>
      </w:r>
    </w:p>
    <w:p w14:paraId="1743A228" w14:textId="77777777" w:rsidR="00E71498" w:rsidRDefault="00E71498">
      <w:pPr>
        <w:pStyle w:val="ConsPlusNormal"/>
        <w:jc w:val="center"/>
      </w:pPr>
    </w:p>
    <w:p w14:paraId="18B09779" w14:textId="77777777" w:rsidR="00E71498" w:rsidRDefault="00E71498">
      <w:pPr>
        <w:pStyle w:val="ConsPlusTitle"/>
        <w:jc w:val="center"/>
      </w:pPr>
      <w:bookmarkStart w:id="144" w:name="P2903"/>
      <w:bookmarkEnd w:id="144"/>
      <w:r>
        <w:t>ПРАВИЛА</w:t>
      </w:r>
    </w:p>
    <w:p w14:paraId="49AFC69C" w14:textId="77777777" w:rsidR="00E71498" w:rsidRDefault="00E71498">
      <w:pPr>
        <w:pStyle w:val="ConsPlusTitle"/>
        <w:jc w:val="center"/>
      </w:pPr>
      <w:r>
        <w:t>ПРЕДОСТАВЛЕНИЯ И РАСПРЕДЕЛЕНИЯ В 2024 - 2026 ГОДАХ СУБСИДИЙ</w:t>
      </w:r>
    </w:p>
    <w:p w14:paraId="77633DB6" w14:textId="77777777" w:rsidR="00E71498" w:rsidRDefault="00E71498">
      <w:pPr>
        <w:pStyle w:val="ConsPlusTitle"/>
        <w:jc w:val="center"/>
      </w:pPr>
      <w:r>
        <w:t>ИЗ ФЕДЕРАЛЬНОГО БЮДЖЕТА БЮДЖЕТАМ СУБЪЕКТОВ РОССИЙСКОЙ</w:t>
      </w:r>
    </w:p>
    <w:p w14:paraId="354376AA" w14:textId="77777777" w:rsidR="00E71498" w:rsidRDefault="00E71498">
      <w:pPr>
        <w:pStyle w:val="ConsPlusTitle"/>
        <w:jc w:val="center"/>
      </w:pPr>
      <w:r>
        <w:t>ФЕДЕРАЦИИ НА СОФИНАНСИРОВАНИЕ РАСХОДОВ ПО ПРЕДОСТАВЛЕНИЮ</w:t>
      </w:r>
    </w:p>
    <w:p w14:paraId="782C21DC" w14:textId="77777777" w:rsidR="00E71498" w:rsidRDefault="00E71498">
      <w:pPr>
        <w:pStyle w:val="ConsPlusTitle"/>
        <w:jc w:val="center"/>
      </w:pPr>
      <w:r>
        <w:t>СУБСИДИЙ ЛЬГОТНЫМ КАТЕГОРИЯМ ГРАЖДАН НА ПОКУПКУ И УСТАНОВКУ</w:t>
      </w:r>
    </w:p>
    <w:p w14:paraId="501BE769" w14:textId="77777777" w:rsidR="00E71498" w:rsidRDefault="00E71498">
      <w:pPr>
        <w:pStyle w:val="ConsPlusTitle"/>
        <w:jc w:val="center"/>
      </w:pPr>
      <w:r>
        <w:t>ГАЗОИСПОЛЬЗУЮЩЕГО ОБОРУДОВАНИЯ, ПРОВЕДЕНИЕ РАБОТ</w:t>
      </w:r>
    </w:p>
    <w:p w14:paraId="598995F6" w14:textId="77777777" w:rsidR="00E71498" w:rsidRDefault="00E71498">
      <w:pPr>
        <w:pStyle w:val="ConsPlusTitle"/>
        <w:jc w:val="center"/>
      </w:pPr>
      <w:r>
        <w:t>ПРИ СОЦИАЛЬНОЙ ГАЗИФИКАЦИИ (ДОГАЗИФИКАЦИИ)</w:t>
      </w:r>
    </w:p>
    <w:p w14:paraId="0E4AF103"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271394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CB01E"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CD594C"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E78FC1" w14:textId="77777777" w:rsidR="00E71498" w:rsidRDefault="00E71498">
            <w:pPr>
              <w:pStyle w:val="ConsPlusNormal"/>
              <w:jc w:val="center"/>
            </w:pPr>
            <w:r>
              <w:rPr>
                <w:color w:val="392C69"/>
              </w:rPr>
              <w:t>Список изменяющих документов</w:t>
            </w:r>
          </w:p>
          <w:p w14:paraId="13829C1C" w14:textId="77777777" w:rsidR="00E71498" w:rsidRDefault="00E71498">
            <w:pPr>
              <w:pStyle w:val="ConsPlusNormal"/>
              <w:jc w:val="center"/>
            </w:pPr>
            <w:r>
              <w:rPr>
                <w:color w:val="392C69"/>
              </w:rPr>
              <w:t xml:space="preserve">(введены </w:t>
            </w:r>
            <w:hyperlink r:id="rId664">
              <w:r>
                <w:rPr>
                  <w:color w:val="0000FF"/>
                </w:rPr>
                <w:t>Постановлением</w:t>
              </w:r>
            </w:hyperlink>
            <w:r>
              <w:rPr>
                <w:color w:val="392C69"/>
              </w:rPr>
              <w:t xml:space="preserve"> Правительства РФ от 22.12.2023 N 2253;</w:t>
            </w:r>
          </w:p>
          <w:p w14:paraId="14AB8C1B" w14:textId="77777777" w:rsidR="00E71498" w:rsidRDefault="00E71498">
            <w:pPr>
              <w:pStyle w:val="ConsPlusNormal"/>
              <w:jc w:val="center"/>
            </w:pPr>
            <w:r>
              <w:rPr>
                <w:color w:val="392C69"/>
              </w:rPr>
              <w:t xml:space="preserve">в ред. Постановлений Правительства РФ от 06.08.2024 </w:t>
            </w:r>
            <w:hyperlink r:id="rId665">
              <w:r>
                <w:rPr>
                  <w:color w:val="0000FF"/>
                </w:rPr>
                <w:t>N 1056</w:t>
              </w:r>
            </w:hyperlink>
            <w:r>
              <w:rPr>
                <w:color w:val="392C69"/>
              </w:rPr>
              <w:t>,</w:t>
            </w:r>
          </w:p>
          <w:p w14:paraId="142AA88D" w14:textId="77777777" w:rsidR="00E71498" w:rsidRDefault="00E71498">
            <w:pPr>
              <w:pStyle w:val="ConsPlusNormal"/>
              <w:jc w:val="center"/>
            </w:pPr>
            <w:r>
              <w:rPr>
                <w:color w:val="392C69"/>
              </w:rPr>
              <w:t xml:space="preserve">от 11.02.2025 </w:t>
            </w:r>
            <w:hyperlink r:id="rId666">
              <w:r>
                <w:rPr>
                  <w:color w:val="0000FF"/>
                </w:rPr>
                <w:t>N 136</w:t>
              </w:r>
            </w:hyperlink>
            <w:r>
              <w:rPr>
                <w:color w:val="392C69"/>
              </w:rPr>
              <w:t xml:space="preserve">, от 29.12.2025 </w:t>
            </w:r>
            <w:hyperlink r:id="rId667">
              <w:r>
                <w:rPr>
                  <w:color w:val="0000FF"/>
                </w:rPr>
                <w:t>N 2205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90DA4D" w14:textId="77777777" w:rsidR="00E71498" w:rsidRDefault="00E71498">
            <w:pPr>
              <w:pStyle w:val="ConsPlusNormal"/>
            </w:pPr>
          </w:p>
        </w:tc>
      </w:tr>
    </w:tbl>
    <w:p w14:paraId="3541BFEB" w14:textId="77777777" w:rsidR="00E71498" w:rsidRDefault="00E71498">
      <w:pPr>
        <w:pStyle w:val="ConsPlusNormal"/>
        <w:jc w:val="both"/>
      </w:pPr>
    </w:p>
    <w:p w14:paraId="366C5C9C" w14:textId="77777777" w:rsidR="00E71498" w:rsidRDefault="00E71498">
      <w:pPr>
        <w:pStyle w:val="ConsPlusNormal"/>
        <w:ind w:firstLine="540"/>
        <w:jc w:val="both"/>
      </w:pPr>
      <w:bookmarkStart w:id="145" w:name="P2915"/>
      <w:bookmarkEnd w:id="145"/>
      <w:r>
        <w:t>1. Настоящие Правила устанавливают цели, порядок и условия предоставления и распределения в 2024 - 2026 годах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(далее - субсидии из федерального бюджета).</w:t>
      </w:r>
    </w:p>
    <w:p w14:paraId="76299606" w14:textId="77777777" w:rsidR="00E71498" w:rsidRDefault="00E71498">
      <w:pPr>
        <w:pStyle w:val="ConsPlusNormal"/>
        <w:jc w:val="both"/>
      </w:pPr>
      <w:r>
        <w:t xml:space="preserve">(в ред. Постановлений Правительства РФ от 11.02.2025 </w:t>
      </w:r>
      <w:hyperlink r:id="rId668">
        <w:r>
          <w:rPr>
            <w:color w:val="0000FF"/>
          </w:rPr>
          <w:t>N 136</w:t>
        </w:r>
      </w:hyperlink>
      <w:r>
        <w:t xml:space="preserve">, от 29.12.2025 </w:t>
      </w:r>
      <w:hyperlink r:id="rId669">
        <w:r>
          <w:rPr>
            <w:color w:val="0000FF"/>
          </w:rPr>
          <w:t>N 2205</w:t>
        </w:r>
      </w:hyperlink>
      <w:r>
        <w:t>)</w:t>
      </w:r>
    </w:p>
    <w:p w14:paraId="346D5DB7" w14:textId="77777777" w:rsidR="00E71498" w:rsidRDefault="00E71498">
      <w:pPr>
        <w:pStyle w:val="ConsPlusNormal"/>
        <w:spacing w:before="220"/>
        <w:ind w:firstLine="540"/>
        <w:jc w:val="both"/>
      </w:pPr>
      <w:r>
        <w:t>Субсидии из федерального бюджета предоставляются в целях софинансирования расходных обязательств субъектов Российской Федерации, возникающих при предоставлении субсидий льготным категориям гражданам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"Развитие рынка природного газа как моторного топлива" (далее - субсидии гражданам).</w:t>
      </w:r>
    </w:p>
    <w:p w14:paraId="62B100EE" w14:textId="77777777" w:rsidR="00E71498" w:rsidRDefault="00E71498">
      <w:pPr>
        <w:pStyle w:val="ConsPlusNormal"/>
        <w:spacing w:before="220"/>
        <w:ind w:firstLine="540"/>
        <w:jc w:val="both"/>
      </w:pPr>
      <w:r>
        <w:t>2. Понятия, используемые в настоящих Правилах, означают следующее:</w:t>
      </w:r>
    </w:p>
    <w:p w14:paraId="3B7DA74B" w14:textId="77777777" w:rsidR="00E71498" w:rsidRDefault="00E71498">
      <w:pPr>
        <w:pStyle w:val="ConsPlusNormal"/>
        <w:spacing w:before="220"/>
        <w:ind w:firstLine="540"/>
        <w:jc w:val="both"/>
      </w:pPr>
      <w:r>
        <w:t>"газоиспользующее оборудование" - бытовое газоиспользующее оборудование и (или) внутридомовое газовое оборудование, устанавливаемое в домовладениях граждан;</w:t>
      </w:r>
    </w:p>
    <w:p w14:paraId="5E87B33F" w14:textId="77777777" w:rsidR="00E71498" w:rsidRDefault="00E71498">
      <w:pPr>
        <w:pStyle w:val="ConsPlusNormal"/>
        <w:spacing w:before="220"/>
        <w:ind w:firstLine="540"/>
        <w:jc w:val="both"/>
      </w:pPr>
      <w:r>
        <w:t>"домовладение" - объект индивидуального жилищного строительства или жилой дом блокированной застройки и примыкающие к ним и (или)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16F47146" w14:textId="77777777" w:rsidR="00E71498" w:rsidRDefault="00E71498">
      <w:pPr>
        <w:pStyle w:val="ConsPlusNormal"/>
        <w:spacing w:before="220"/>
        <w:ind w:firstLine="540"/>
        <w:jc w:val="both"/>
      </w:pPr>
      <w:r>
        <w:t xml:space="preserve">"льготные категории граждан" (далее соответственно - граждане, физические лица) - граждане, являющиеся ветеранами Великой Отечественной войны, ветеранами боевых действий, инвалидами Великой Отечественной войны и инвалидами боевых действий (далее </w:t>
      </w:r>
      <w:r>
        <w:lastRenderedPageBreak/>
        <w:t xml:space="preserve">- инвалиды войны), членами семей погибших (умерших) инвалидов войны, участников Великой Отечественной войны, ветеранов боевых действий, участниками специальной военной операции и членами их семей, инвалидами первой группы и лицами, осуществляющими уход за детьми-инвалидами, а также многодетные семьи и малоимущие граждане, в том числе малоимущие семьи с детьми, заключившие предусматривающие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670">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подключение), договор о подключении в рамках догазификации (далее - договор о подключении). К договорам о подключении относятся также договоры о подключении (технологическом присоединении) газоиспользующего оборудования к сети газораспределения в рамках догазификации (дополнительные соглашения к ним), соответствующие требованиям, предусмотренным </w:t>
      </w:r>
      <w:hyperlink r:id="rId671">
        <w:r>
          <w:rPr>
            <w:color w:val="0000FF"/>
          </w:rPr>
          <w:t>абзацем четвертым пункта 2</w:t>
        </w:r>
      </w:hyperlink>
      <w:r>
        <w:t xml:space="preserve"> Правил предоставления в 2023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утвержденных постановлением Правительства Российской Федерации от 6 февраля 2023 г. N 168 "Об утверждении Правил предоставления в 2023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субсидии (с использованием указанных иных межбюджетных трансфертов) по которым не были предоставлены гражданам исполнительными органами субъектов Российской Федерации в полном объеме в 2023 году;</w:t>
      </w:r>
    </w:p>
    <w:p w14:paraId="3AAA47CC" w14:textId="77777777" w:rsidR="00E71498" w:rsidRDefault="00E71498">
      <w:pPr>
        <w:pStyle w:val="ConsPlusNormal"/>
        <w:jc w:val="both"/>
      </w:pPr>
      <w:r>
        <w:t xml:space="preserve">(в ред. Постановлений Правительства РФ от 06.08.2024 </w:t>
      </w:r>
      <w:hyperlink r:id="rId672">
        <w:r>
          <w:rPr>
            <w:color w:val="0000FF"/>
          </w:rPr>
          <w:t>N 1056</w:t>
        </w:r>
      </w:hyperlink>
      <w:r>
        <w:t xml:space="preserve">, от 11.02.2025 </w:t>
      </w:r>
      <w:hyperlink r:id="rId673">
        <w:r>
          <w:rPr>
            <w:color w:val="0000FF"/>
          </w:rPr>
          <w:t>N 136</w:t>
        </w:r>
      </w:hyperlink>
      <w:r>
        <w:t>)</w:t>
      </w:r>
    </w:p>
    <w:p w14:paraId="31912DE2" w14:textId="77777777" w:rsidR="00E71498" w:rsidRDefault="00E71498">
      <w:pPr>
        <w:pStyle w:val="ConsPlusNormal"/>
        <w:spacing w:before="220"/>
        <w:ind w:firstLine="540"/>
        <w:jc w:val="both"/>
      </w:pPr>
      <w:r>
        <w:t xml:space="preserve">"газораспределительные организации" - специализированные организации, которые владеют на праве собственности или на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 обеспечивают подачу газа его потребителям, а также эксплуатацию и развитие газораспределительной системы, осуществляющие продажу (поставку) и установку газоиспользующего </w:t>
      </w:r>
      <w:r>
        <w:lastRenderedPageBreak/>
        <w:t>оборудования граждан, проведение работ внутри границ их земельных участков в рамках догазификации в соответствии с договором о подключении;</w:t>
      </w:r>
    </w:p>
    <w:p w14:paraId="299A0999" w14:textId="77777777" w:rsidR="00E71498" w:rsidRDefault="00E71498">
      <w:pPr>
        <w:pStyle w:val="ConsPlusNormal"/>
        <w:spacing w:before="220"/>
        <w:ind w:firstLine="540"/>
        <w:jc w:val="both"/>
      </w:pPr>
      <w:r>
        <w:t xml:space="preserve">абзац утратил силу. - </w:t>
      </w:r>
      <w:hyperlink r:id="rId674">
        <w:r>
          <w:rPr>
            <w:color w:val="0000FF"/>
          </w:rPr>
          <w:t>Постановление</w:t>
        </w:r>
      </w:hyperlink>
      <w:r>
        <w:t xml:space="preserve"> Правительства РФ от 06.08.2024 N 1056.</w:t>
      </w:r>
    </w:p>
    <w:p w14:paraId="156F0BE6" w14:textId="77777777" w:rsidR="00E71498" w:rsidRDefault="00E71498">
      <w:pPr>
        <w:pStyle w:val="ConsPlusNormal"/>
        <w:spacing w:before="220"/>
        <w:ind w:firstLine="540"/>
        <w:jc w:val="both"/>
      </w:pPr>
      <w:r>
        <w:t>Иные понятия и термины, используемые в настоящих Правилах, применяются в значениях, определенных законодательством Российской Федерации."</w:t>
      </w:r>
    </w:p>
    <w:p w14:paraId="60283DCF" w14:textId="77777777" w:rsidR="00E71498" w:rsidRDefault="00E71498">
      <w:pPr>
        <w:pStyle w:val="ConsPlusNormal"/>
        <w:jc w:val="both"/>
      </w:pPr>
      <w:r>
        <w:t xml:space="preserve">(абзац введен </w:t>
      </w:r>
      <w:hyperlink r:id="rId675">
        <w:r>
          <w:rPr>
            <w:color w:val="0000FF"/>
          </w:rPr>
          <w:t>Постановлением</w:t>
        </w:r>
      </w:hyperlink>
      <w:r>
        <w:t xml:space="preserve"> Правительства РФ от 06.08.2024 N 1056)</w:t>
      </w:r>
    </w:p>
    <w:p w14:paraId="02D82471" w14:textId="77777777" w:rsidR="00E71498" w:rsidRDefault="00E71498">
      <w:pPr>
        <w:pStyle w:val="ConsPlusNormal"/>
        <w:spacing w:before="220"/>
        <w:ind w:firstLine="540"/>
        <w:jc w:val="both"/>
      </w:pPr>
      <w:r>
        <w:t>3. Субсидия гражданам предоставляется не более одного раза в течение 3 лет в размере не более 100000 рублей физическим лицам, владеющим домовладением на праве собственности (включая долевую или совместную собственность) или на ином предусмотренном законом праве на территории субъекта Российской Федерации, в пределах которого осуществляется подключение, в отношении одного домовладения однократно.</w:t>
      </w:r>
    </w:p>
    <w:p w14:paraId="38FAA84A" w14:textId="77777777" w:rsidR="00E71498" w:rsidRDefault="00E71498">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субсидии из федерального бюджета на цели, указанные в </w:t>
      </w:r>
      <w:hyperlink w:anchor="P2915">
        <w:r>
          <w:rPr>
            <w:color w:val="0000FF"/>
          </w:rPr>
          <w:t>пункте 1</w:t>
        </w:r>
      </w:hyperlink>
      <w:r>
        <w:t xml:space="preserve"> настоящих Правил.</w:t>
      </w:r>
    </w:p>
    <w:p w14:paraId="0317034B" w14:textId="77777777" w:rsidR="00E71498" w:rsidRDefault="00E71498">
      <w:pPr>
        <w:pStyle w:val="ConsPlusNormal"/>
        <w:spacing w:before="220"/>
        <w:ind w:firstLine="540"/>
        <w:jc w:val="both"/>
      </w:pPr>
      <w:r>
        <w:t>5. Критериями отбора субъектов Российской Федерации для предоставления субсидий из федерального бюджета являются:</w:t>
      </w:r>
    </w:p>
    <w:p w14:paraId="24E607A6" w14:textId="77777777" w:rsidR="00E71498" w:rsidRDefault="00E71498">
      <w:pPr>
        <w:pStyle w:val="ConsPlusNormal"/>
        <w:spacing w:before="220"/>
        <w:ind w:firstLine="540"/>
        <w:jc w:val="both"/>
      </w:pPr>
      <w:r>
        <w:t>а) наличие в субъекте Российской Федерации газотранспортной и газораспределительной инфраструктуры, по которой осуществляется транспортировка и поставка природного газа в домовладения;</w:t>
      </w:r>
    </w:p>
    <w:p w14:paraId="27C03603" w14:textId="77777777" w:rsidR="00E71498" w:rsidRDefault="00E71498">
      <w:pPr>
        <w:pStyle w:val="ConsPlusNormal"/>
        <w:spacing w:before="220"/>
        <w:ind w:firstLine="540"/>
        <w:jc w:val="both"/>
      </w:pPr>
      <w:r>
        <w:t>б) отсутствие субъекта Российской Федерации в перечне субъектов Российской Федерации, не являющихся в финансовом году предоставления субсидии из федерального бюджета получателями дотаций на выравнивание бюджетной обеспеченности субъектов Российской Федерации, утвержденном Министерством финансов Российской Федерации;</w:t>
      </w:r>
    </w:p>
    <w:p w14:paraId="13E4DF3E" w14:textId="77777777" w:rsidR="00E71498" w:rsidRDefault="00E71498">
      <w:pPr>
        <w:pStyle w:val="ConsPlusNormal"/>
        <w:spacing w:before="220"/>
        <w:ind w:firstLine="540"/>
        <w:jc w:val="both"/>
      </w:pPr>
      <w:r>
        <w:t>в) наличие правовых актов субъекта Российской Федерации, утверждающих:</w:t>
      </w:r>
    </w:p>
    <w:p w14:paraId="4E55124F" w14:textId="77777777" w:rsidR="00E71498" w:rsidRDefault="00E71498">
      <w:pPr>
        <w:pStyle w:val="ConsPlusNormal"/>
        <w:spacing w:before="220"/>
        <w:ind w:firstLine="540"/>
        <w:jc w:val="both"/>
      </w:pPr>
      <w:r>
        <w:t>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из федерального бюджета;</w:t>
      </w:r>
    </w:p>
    <w:p w14:paraId="30AC30CC" w14:textId="77777777" w:rsidR="00E71498" w:rsidRDefault="00E71498">
      <w:pPr>
        <w:pStyle w:val="ConsPlusNormal"/>
        <w:spacing w:before="220"/>
        <w:ind w:firstLine="540"/>
        <w:jc w:val="both"/>
      </w:pPr>
      <w:r>
        <w:t xml:space="preserve">порядок определения размера субсидии гражданам с учетом общих требований согласно </w:t>
      </w:r>
      <w:hyperlink w:anchor="P3037">
        <w:r>
          <w:rPr>
            <w:color w:val="0000FF"/>
          </w:rPr>
          <w:t>приложению</w:t>
        </w:r>
      </w:hyperlink>
      <w:r>
        <w:t>;</w:t>
      </w:r>
    </w:p>
    <w:p w14:paraId="58D8E29E" w14:textId="77777777" w:rsidR="00E71498" w:rsidRDefault="00E71498">
      <w:pPr>
        <w:pStyle w:val="ConsPlusNormal"/>
        <w:spacing w:before="220"/>
        <w:ind w:firstLine="540"/>
        <w:jc w:val="both"/>
      </w:pPr>
      <w:r>
        <w:t>порядок и сроки предоставления субсидий гражданам с указанием в том числе:</w:t>
      </w:r>
    </w:p>
    <w:p w14:paraId="137A9F71" w14:textId="77777777" w:rsidR="00E71498" w:rsidRDefault="00E71498">
      <w:pPr>
        <w:pStyle w:val="ConsPlusNormal"/>
        <w:spacing w:before="220"/>
        <w:ind w:firstLine="540"/>
        <w:jc w:val="both"/>
      </w:pPr>
      <w:r>
        <w:t xml:space="preserve">способа предоставления субсидий гражданам (с использованием электронного сертификата в виде размещенной в Государственной информационной системе электронных сертификатов записи в электронной форме, содержащей сведения о праве гражданина на самостоятельное приобретение отдельных видов товаров, работ, услуг за счет средств соответствующего бюджета бюджетной системы Российской Федерации и используемой для подтверждения оплаты таких товаров, работ, услуг в установленном законодательством Российской Федерации объеме, или специального счета для учета и блокирования денежных средств, полученных банком от физических лиц в целях передачи газораспределительной организации при возникновении оснований, предусмотренных договором, заключенным между таким физическим лицом и банком, или условий о возложении исполнения обязательства физического лица по оплате по договору о подключении на третье лицо без перехода к последнему прав кредитора или иного способа), исключающего при предоставлении субсидии гражданам использование наличных расчетов с физическим </w:t>
      </w:r>
      <w:r>
        <w:lastRenderedPageBreak/>
        <w:t>лицом, а также безналичных расчетов с физическим лицом без их целевого использования в соответствии с настоящими Правилами;</w:t>
      </w:r>
    </w:p>
    <w:p w14:paraId="624375EF" w14:textId="77777777" w:rsidR="00E71498" w:rsidRDefault="00E71498">
      <w:pPr>
        <w:pStyle w:val="ConsPlusNormal"/>
        <w:spacing w:before="220"/>
        <w:ind w:firstLine="540"/>
        <w:jc w:val="both"/>
      </w:pPr>
      <w:r>
        <w:t xml:space="preserve">обязанности использовать средства субсидий гражданам в соответствии с порядком внесения платы, установленным в </w:t>
      </w:r>
      <w:hyperlink r:id="rId676">
        <w:r>
          <w:rPr>
            <w:color w:val="0000FF"/>
          </w:rPr>
          <w:t>пункте 13</w:t>
        </w:r>
      </w:hyperlink>
      <w:r>
        <w:t xml:space="preserve"> типовой формы договора о подключении (технологическом присоединении) газоиспользующего оборудования к сети газораспределения в рамках догазификации, предусмотренной приложением N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или в соответствии с иным порядком внесения платы, установленным сторонами договора о подключении;</w:t>
      </w:r>
    </w:p>
    <w:p w14:paraId="51104164" w14:textId="77777777" w:rsidR="00E71498" w:rsidRDefault="00E71498">
      <w:pPr>
        <w:pStyle w:val="ConsPlusNormal"/>
        <w:spacing w:before="220"/>
        <w:ind w:firstLine="540"/>
        <w:jc w:val="both"/>
      </w:pPr>
      <w:r>
        <w:t>порядок взаимодействия между гражданином, исполнительными органами субъекта Российской Федерации, газораспределительной организацией, иными органами и организациями;</w:t>
      </w:r>
    </w:p>
    <w:p w14:paraId="77A984EC" w14:textId="77777777" w:rsidR="00E71498" w:rsidRDefault="00E71498">
      <w:pPr>
        <w:pStyle w:val="ConsPlusNormal"/>
        <w:spacing w:before="220"/>
        <w:ind w:firstLine="540"/>
        <w:jc w:val="both"/>
      </w:pPr>
      <w:r>
        <w:t>требования к документам, представляемым физическими лицами, в соответствии с законодательством Российской Федерации и нормативными правовыми актами субъекта Российской Федерации в целях подтверждения их статуса (права на получение субсидий гражданам);</w:t>
      </w:r>
    </w:p>
    <w:p w14:paraId="3D5D4BA5" w14:textId="77777777" w:rsidR="00E71498" w:rsidRDefault="00E71498">
      <w:pPr>
        <w:pStyle w:val="ConsPlusNormal"/>
        <w:spacing w:before="220"/>
        <w:ind w:firstLine="540"/>
        <w:jc w:val="both"/>
      </w:pPr>
      <w:r>
        <w:t>требования к перечню документов, представляемых физическими лицами в целях получения субсидий гражданам, включающему в том числе:</w:t>
      </w:r>
    </w:p>
    <w:p w14:paraId="3F2BC0CC" w14:textId="77777777" w:rsidR="00E71498" w:rsidRDefault="00E71498">
      <w:pPr>
        <w:pStyle w:val="ConsPlusNormal"/>
        <w:spacing w:before="220"/>
        <w:ind w:firstLine="540"/>
        <w:jc w:val="both"/>
      </w:pPr>
      <w:r>
        <w:t>паспорт или иной документ, удостоверяющий личность гражданина;</w:t>
      </w:r>
    </w:p>
    <w:p w14:paraId="0C90335F" w14:textId="77777777" w:rsidR="00E71498" w:rsidRDefault="00E71498">
      <w:pPr>
        <w:pStyle w:val="ConsPlusNormal"/>
        <w:spacing w:before="220"/>
        <w:ind w:firstLine="540"/>
        <w:jc w:val="both"/>
      </w:pPr>
      <w:r>
        <w:t>документ, подтверждающий статус гражданина (право гражданина на получение субсидии гражданам) в соответствии с законодательством Российской Федерации и нормативными правовыми актами субъекта Российской Федерации;</w:t>
      </w:r>
    </w:p>
    <w:p w14:paraId="130F6E26" w14:textId="77777777" w:rsidR="00E71498" w:rsidRDefault="00E71498">
      <w:pPr>
        <w:pStyle w:val="ConsPlusNormal"/>
        <w:spacing w:before="220"/>
        <w:ind w:firstLine="540"/>
        <w:jc w:val="both"/>
      </w:pPr>
      <w:r>
        <w:t xml:space="preserve">заявление гражданина о предоставлении субсидии гражданам, содержащее в том числе положения об обязанности физического лица использовать субсидии гражданам только на цели, предусмотренные </w:t>
      </w:r>
      <w:hyperlink w:anchor="P2915">
        <w:r>
          <w:rPr>
            <w:color w:val="0000FF"/>
          </w:rPr>
          <w:t>пунктом 1</w:t>
        </w:r>
      </w:hyperlink>
      <w:r>
        <w:t xml:space="preserve"> настоящих Правил, согласие физического лица на осуществление исполнительными органами субъекта Российской Федерации в отношении его проверок соблюдения порядка, целей и условий предоставления субсидий гражданам, а также об ознакомлении с основаниями прекращения предоставления физическому лицу субсидии гражданам и основаниями для возврата физическим лицом субсидии гражданам, включающими нецелевое использование субсидии гражданам физическим лицом, расторжение договора о подключении, утрату права на предоставление субсидии гражданам в период со дня подачи заявления до дня принятия решения о признании права на ее предоставление уполномоченным исполнительным органом субъекта Российской Федерации, представление недостоверных сведений и документов при подаче заявления;</w:t>
      </w:r>
    </w:p>
    <w:p w14:paraId="520168D7" w14:textId="77777777" w:rsidR="00E71498" w:rsidRDefault="00E71498">
      <w:pPr>
        <w:pStyle w:val="ConsPlusNormal"/>
        <w:spacing w:before="220"/>
        <w:ind w:firstLine="540"/>
        <w:jc w:val="both"/>
      </w:pPr>
      <w:r>
        <w:t>заверенную в установленном порядке копию договора о подключении, заключенного гражданином;</w:t>
      </w:r>
    </w:p>
    <w:p w14:paraId="1B1FF36C" w14:textId="77777777" w:rsidR="00E71498" w:rsidRDefault="00E71498">
      <w:pPr>
        <w:pStyle w:val="ConsPlusNormal"/>
        <w:spacing w:before="220"/>
        <w:ind w:firstLine="540"/>
        <w:jc w:val="both"/>
      </w:pPr>
      <w:r>
        <w:t xml:space="preserve">порядок и основания возврата физическим лицом средств субсидии гражданам в случае их использования на цели, отличные от предусмотренных </w:t>
      </w:r>
      <w:hyperlink w:anchor="P2915">
        <w:r>
          <w:rPr>
            <w:color w:val="0000FF"/>
          </w:rPr>
          <w:t>пунктом 1</w:t>
        </w:r>
      </w:hyperlink>
      <w:r>
        <w:t xml:space="preserve"> настоящих Правил.</w:t>
      </w:r>
    </w:p>
    <w:p w14:paraId="33CA3E9E" w14:textId="77777777" w:rsidR="00E71498" w:rsidRDefault="00E71498">
      <w:pPr>
        <w:pStyle w:val="ConsPlusNormal"/>
        <w:spacing w:before="220"/>
        <w:ind w:firstLine="540"/>
        <w:jc w:val="both"/>
      </w:pPr>
      <w:r>
        <w:t xml:space="preserve">6. Субсидии из федерального бюджета предоставляются при соблюдении субъектом Российской Федерации условий, предусмотренных </w:t>
      </w:r>
      <w:hyperlink r:id="rId677">
        <w:r>
          <w:rPr>
            <w:color w:val="0000FF"/>
          </w:rPr>
          <w:t>абзацами вторым</w:t>
        </w:r>
      </w:hyperlink>
      <w:r>
        <w:t xml:space="preserve"> - </w:t>
      </w:r>
      <w:hyperlink r:id="rId678">
        <w:r>
          <w:rPr>
            <w:color w:val="0000FF"/>
          </w:rPr>
          <w:t>четвертым пункта 8</w:t>
        </w:r>
      </w:hyperlink>
      <w:r>
        <w:t xml:space="preserve"> Правил формирования, предоставления и распределения субсидий из федерального </w:t>
      </w:r>
      <w:r>
        <w:lastRenderedPageBreak/>
        <w:t>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14:paraId="70D0F8B4" w14:textId="77777777" w:rsidR="00E71498" w:rsidRDefault="00E71498">
      <w:pPr>
        <w:pStyle w:val="ConsPlusNormal"/>
        <w:jc w:val="both"/>
      </w:pPr>
      <w:r>
        <w:t xml:space="preserve">(п. 6 в ред. </w:t>
      </w:r>
      <w:hyperlink r:id="rId679">
        <w:r>
          <w:rPr>
            <w:color w:val="0000FF"/>
          </w:rPr>
          <w:t>Постановления</w:t>
        </w:r>
      </w:hyperlink>
      <w:r>
        <w:t xml:space="preserve"> Правительства РФ от 29.12.2025 N 2205)</w:t>
      </w:r>
    </w:p>
    <w:p w14:paraId="1BE21245" w14:textId="77777777" w:rsidR="00E71498" w:rsidRDefault="00E71498">
      <w:pPr>
        <w:pStyle w:val="ConsPlusNormal"/>
        <w:spacing w:before="220"/>
        <w:ind w:firstLine="540"/>
        <w:jc w:val="both"/>
      </w:pPr>
      <w:r>
        <w:t>7. Размер субсидии из федерального бюджета бюджету i-го субъекта Российской Федерации (C</w:t>
      </w:r>
      <w:r>
        <w:rPr>
          <w:vertAlign w:val="subscript"/>
        </w:rPr>
        <w:t>i</w:t>
      </w:r>
      <w:r>
        <w:t>) рассчитывается по формуле:</w:t>
      </w:r>
    </w:p>
    <w:p w14:paraId="4AE3A4BA" w14:textId="77777777" w:rsidR="00E71498" w:rsidRDefault="00E71498">
      <w:pPr>
        <w:pStyle w:val="ConsPlusNormal"/>
        <w:jc w:val="both"/>
      </w:pPr>
    </w:p>
    <w:p w14:paraId="1A334E3C" w14:textId="77777777" w:rsidR="00E71498" w:rsidRDefault="00E71498">
      <w:pPr>
        <w:pStyle w:val="ConsPlusNormal"/>
        <w:jc w:val="center"/>
      </w:pPr>
      <w:r>
        <w:rPr>
          <w:noProof/>
          <w:position w:val="-27"/>
        </w:rPr>
        <w:drawing>
          <wp:inline distT="0" distB="0" distL="0" distR="0" wp14:anchorId="279EA942" wp14:editId="0CD01F4C">
            <wp:extent cx="1257300" cy="4927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14:paraId="3D4D2565" w14:textId="77777777" w:rsidR="00E71498" w:rsidRDefault="00E71498">
      <w:pPr>
        <w:pStyle w:val="ConsPlusNormal"/>
        <w:jc w:val="both"/>
      </w:pPr>
    </w:p>
    <w:p w14:paraId="53A0661D" w14:textId="77777777" w:rsidR="00E71498" w:rsidRDefault="00E71498">
      <w:pPr>
        <w:pStyle w:val="ConsPlusNormal"/>
        <w:ind w:firstLine="540"/>
        <w:jc w:val="both"/>
      </w:pPr>
      <w:r>
        <w:t>где:</w:t>
      </w:r>
    </w:p>
    <w:p w14:paraId="4B7A38E2" w14:textId="77777777" w:rsidR="00E71498" w:rsidRDefault="00E71498">
      <w:pPr>
        <w:pStyle w:val="ConsPlusNormal"/>
        <w:spacing w:before="220"/>
        <w:ind w:firstLine="540"/>
        <w:jc w:val="both"/>
      </w:pPr>
      <w:r>
        <w:t>V</w:t>
      </w:r>
      <w:r>
        <w:rPr>
          <w:vertAlign w:val="subscript"/>
        </w:rPr>
        <w:t>Fi</w:t>
      </w:r>
      <w:r>
        <w:t xml:space="preserve"> - потребность i-го субъекта Российской Федерации в привлечении субсидий из федерального бюджета на соответствующий финансовый год;</w:t>
      </w:r>
    </w:p>
    <w:p w14:paraId="2AE5017B" w14:textId="77777777" w:rsidR="00E71498" w:rsidRDefault="00E71498">
      <w:pPr>
        <w:pStyle w:val="ConsPlusNormal"/>
        <w:spacing w:before="220"/>
        <w:ind w:firstLine="540"/>
        <w:jc w:val="both"/>
      </w:pPr>
      <w:r>
        <w:t>C</w:t>
      </w:r>
      <w:r>
        <w:rPr>
          <w:vertAlign w:val="subscript"/>
        </w:rPr>
        <w:t>общ</w:t>
      </w:r>
      <w:r>
        <w:t xml:space="preserve"> - общий объем бюджетных ассигнований, предусмотренных в федеральном бюджете на предоставление субсидий из федерального бюджета на соответствующий финансовый год.</w:t>
      </w:r>
    </w:p>
    <w:p w14:paraId="2E769B2F" w14:textId="77777777" w:rsidR="00E71498" w:rsidRDefault="00E71498">
      <w:pPr>
        <w:pStyle w:val="ConsPlusNormal"/>
        <w:spacing w:before="220"/>
        <w:ind w:firstLine="540"/>
        <w:jc w:val="both"/>
      </w:pPr>
      <w:r>
        <w:t>8. При распределении общего объема бюджетных ассигнований, предусмотренных на предоставление субсидий из федерального бюджета, потребность i-го субъекта Российской Федерации в привлечении субсидий из федерального бюджета на соответствующий финансовый год (V</w:t>
      </w:r>
      <w:r>
        <w:rPr>
          <w:vertAlign w:val="subscript"/>
        </w:rPr>
        <w:t>Fi</w:t>
      </w:r>
      <w:r>
        <w:t>) рассчитывается по формуле:</w:t>
      </w:r>
    </w:p>
    <w:p w14:paraId="172C2934" w14:textId="77777777" w:rsidR="00E71498" w:rsidRDefault="00E71498">
      <w:pPr>
        <w:pStyle w:val="ConsPlusNormal"/>
        <w:jc w:val="both"/>
      </w:pPr>
    </w:p>
    <w:p w14:paraId="14355C2D" w14:textId="77777777" w:rsidR="00E71498" w:rsidRDefault="00E71498">
      <w:pPr>
        <w:pStyle w:val="ConsPlusNormal"/>
        <w:jc w:val="center"/>
      </w:pPr>
      <w:r>
        <w:rPr>
          <w:noProof/>
          <w:position w:val="-11"/>
        </w:rPr>
        <w:drawing>
          <wp:inline distT="0" distB="0" distL="0" distR="0" wp14:anchorId="274D63AE" wp14:editId="5EF5BF1C">
            <wp:extent cx="2148205" cy="2832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a:extLst>
                        <a:ext uri="{28A0092B-C50C-407E-A947-70E740481C1C}">
                          <a14:useLocalDpi xmlns:a14="http://schemas.microsoft.com/office/drawing/2010/main" val="0"/>
                        </a:ext>
                      </a:extLst>
                    </a:blip>
                    <a:srcRect/>
                    <a:stretch>
                      <a:fillRect/>
                    </a:stretch>
                  </pic:blipFill>
                  <pic:spPr bwMode="auto">
                    <a:xfrm>
                      <a:off x="0" y="0"/>
                      <a:ext cx="2148205" cy="283210"/>
                    </a:xfrm>
                    <a:prstGeom prst="rect">
                      <a:avLst/>
                    </a:prstGeom>
                    <a:noFill/>
                    <a:ln>
                      <a:noFill/>
                    </a:ln>
                  </pic:spPr>
                </pic:pic>
              </a:graphicData>
            </a:graphic>
          </wp:inline>
        </w:drawing>
      </w:r>
    </w:p>
    <w:p w14:paraId="5E1DEB3C" w14:textId="77777777" w:rsidR="00E71498" w:rsidRDefault="00E71498">
      <w:pPr>
        <w:pStyle w:val="ConsPlusNormal"/>
        <w:jc w:val="both"/>
      </w:pPr>
    </w:p>
    <w:p w14:paraId="3CD6422D" w14:textId="77777777" w:rsidR="00E71498" w:rsidRDefault="00E71498">
      <w:pPr>
        <w:pStyle w:val="ConsPlusNormal"/>
        <w:ind w:firstLine="540"/>
        <w:jc w:val="both"/>
      </w:pPr>
      <w:r>
        <w:t>где:</w:t>
      </w:r>
    </w:p>
    <w:p w14:paraId="02B588F9" w14:textId="77777777" w:rsidR="00E71498" w:rsidRDefault="00E71498">
      <w:pPr>
        <w:pStyle w:val="ConsPlusNormal"/>
        <w:spacing w:before="220"/>
        <w:ind w:firstLine="540"/>
        <w:jc w:val="both"/>
      </w:pPr>
      <w:r>
        <w:t>L - предельный размер субсидии гражданам на одно домовладение, равный 100000 рублей;</w:t>
      </w:r>
    </w:p>
    <w:p w14:paraId="09547D05" w14:textId="77777777" w:rsidR="00E71498" w:rsidRDefault="00E71498">
      <w:pPr>
        <w:pStyle w:val="ConsPlusNormal"/>
        <w:spacing w:before="220"/>
        <w:ind w:firstLine="540"/>
        <w:jc w:val="both"/>
      </w:pPr>
      <w:r>
        <w:t>f</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682">
        <w:r>
          <w:rPr>
            <w:color w:val="0000FF"/>
          </w:rPr>
          <w:t>пунктом 13</w:t>
        </w:r>
      </w:hyperlink>
      <w:r>
        <w:t xml:space="preserve"> Правил формирования, предоставления и распределения субсидии;</w:t>
      </w:r>
    </w:p>
    <w:p w14:paraId="094CE404" w14:textId="77777777" w:rsidR="00E71498" w:rsidRDefault="00E71498">
      <w:pPr>
        <w:pStyle w:val="ConsPlusNormal"/>
        <w:spacing w:before="220"/>
        <w:ind w:firstLine="540"/>
        <w:jc w:val="both"/>
      </w:pPr>
      <w:r>
        <w:t>N</w:t>
      </w:r>
      <w:r>
        <w:rPr>
          <w:vertAlign w:val="subscript"/>
        </w:rPr>
        <w:t>дом</w:t>
      </w:r>
      <w:r>
        <w:t xml:space="preserve"> - количество домовладений;</w:t>
      </w:r>
    </w:p>
    <w:p w14:paraId="65D42497" w14:textId="77777777" w:rsidR="00E71498" w:rsidRDefault="00E71498">
      <w:pPr>
        <w:pStyle w:val="ConsPlusNormal"/>
        <w:spacing w:before="220"/>
        <w:ind w:firstLine="540"/>
        <w:jc w:val="both"/>
      </w:pPr>
      <w:r>
        <w:t>C</w:t>
      </w:r>
      <w:r>
        <w:rPr>
          <w:vertAlign w:val="subscript"/>
        </w:rPr>
        <w:t>газ</w:t>
      </w:r>
      <w:r>
        <w:t xml:space="preserve"> - средний размер затрат физических лиц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на территории субъекта Российской Федерации.</w:t>
      </w:r>
    </w:p>
    <w:p w14:paraId="168C99D1" w14:textId="77777777" w:rsidR="00E71498" w:rsidRDefault="00E71498">
      <w:pPr>
        <w:pStyle w:val="ConsPlusNormal"/>
        <w:spacing w:before="220"/>
        <w:ind w:firstLine="540"/>
        <w:jc w:val="both"/>
      </w:pPr>
      <w:r>
        <w:t>9. Количество домовладений (N</w:t>
      </w:r>
      <w:r>
        <w:rPr>
          <w:vertAlign w:val="subscript"/>
        </w:rPr>
        <w:t>дом</w:t>
      </w:r>
      <w:r>
        <w:t>) рассчитывается по формуле:</w:t>
      </w:r>
    </w:p>
    <w:p w14:paraId="2AF59528" w14:textId="77777777" w:rsidR="00E71498" w:rsidRDefault="00E71498">
      <w:pPr>
        <w:pStyle w:val="ConsPlusNormal"/>
        <w:jc w:val="both"/>
      </w:pPr>
    </w:p>
    <w:p w14:paraId="2A67FC25" w14:textId="77777777" w:rsidR="00E71498" w:rsidRDefault="00E71498">
      <w:pPr>
        <w:pStyle w:val="ConsPlusNormal"/>
        <w:jc w:val="center"/>
      </w:pPr>
      <w:r>
        <w:rPr>
          <w:noProof/>
          <w:position w:val="-59"/>
        </w:rPr>
        <w:drawing>
          <wp:inline distT="0" distB="0" distL="0" distR="0" wp14:anchorId="14B17828" wp14:editId="775B47FB">
            <wp:extent cx="4788535" cy="89090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a:extLst>
                        <a:ext uri="{28A0092B-C50C-407E-A947-70E740481C1C}">
                          <a14:useLocalDpi xmlns:a14="http://schemas.microsoft.com/office/drawing/2010/main" val="0"/>
                        </a:ext>
                      </a:extLst>
                    </a:blip>
                    <a:srcRect/>
                    <a:stretch>
                      <a:fillRect/>
                    </a:stretch>
                  </pic:blipFill>
                  <pic:spPr bwMode="auto">
                    <a:xfrm>
                      <a:off x="0" y="0"/>
                      <a:ext cx="4788535" cy="890905"/>
                    </a:xfrm>
                    <a:prstGeom prst="rect">
                      <a:avLst/>
                    </a:prstGeom>
                    <a:noFill/>
                    <a:ln>
                      <a:noFill/>
                    </a:ln>
                  </pic:spPr>
                </pic:pic>
              </a:graphicData>
            </a:graphic>
          </wp:inline>
        </w:drawing>
      </w:r>
    </w:p>
    <w:p w14:paraId="7240DE65" w14:textId="77777777" w:rsidR="00E71498" w:rsidRDefault="00E71498">
      <w:pPr>
        <w:pStyle w:val="ConsPlusNormal"/>
        <w:jc w:val="both"/>
      </w:pPr>
      <w:r>
        <w:t xml:space="preserve">(в ред. </w:t>
      </w:r>
      <w:hyperlink r:id="rId684">
        <w:r>
          <w:rPr>
            <w:color w:val="0000FF"/>
          </w:rPr>
          <w:t>Постановления</w:t>
        </w:r>
      </w:hyperlink>
      <w:r>
        <w:t xml:space="preserve"> Правительства РФ от 06.08.2024 N 1056)</w:t>
      </w:r>
    </w:p>
    <w:p w14:paraId="3DA0C96B" w14:textId="77777777" w:rsidR="00E71498" w:rsidRDefault="00E71498">
      <w:pPr>
        <w:pStyle w:val="ConsPlusNormal"/>
        <w:jc w:val="both"/>
      </w:pPr>
    </w:p>
    <w:p w14:paraId="5C5BEA1B" w14:textId="77777777" w:rsidR="00E71498" w:rsidRDefault="00E71498">
      <w:pPr>
        <w:pStyle w:val="ConsPlusNormal"/>
        <w:ind w:firstLine="540"/>
        <w:jc w:val="both"/>
      </w:pPr>
      <w:r>
        <w:lastRenderedPageBreak/>
        <w:t>где:</w:t>
      </w:r>
    </w:p>
    <w:p w14:paraId="4D30FEA6" w14:textId="77777777" w:rsidR="00E71498" w:rsidRDefault="00E71498">
      <w:pPr>
        <w:pStyle w:val="ConsPlusNormal"/>
        <w:spacing w:before="220"/>
        <w:ind w:firstLine="540"/>
        <w:jc w:val="both"/>
      </w:pPr>
      <w:r>
        <w:t>P</w:t>
      </w:r>
      <w:r>
        <w:rPr>
          <w:vertAlign w:val="subscript"/>
        </w:rPr>
        <w:t>мдет</w:t>
      </w:r>
      <w:r>
        <w:t xml:space="preserve"> - число многодетных семей в субъекте Российской Федерации (по данным Министерства труда и социальной защиты Российской Федерации за год, предшествующий году, в котором осуществляется расчет размера субсидии из федерального бюджета), единиц;</w:t>
      </w:r>
    </w:p>
    <w:p w14:paraId="6BA61545" w14:textId="77777777" w:rsidR="00E71498" w:rsidRDefault="00E71498">
      <w:pPr>
        <w:pStyle w:val="ConsPlusNormal"/>
        <w:jc w:val="both"/>
      </w:pPr>
      <w:r>
        <w:t xml:space="preserve">(в ред. </w:t>
      </w:r>
      <w:hyperlink r:id="rId685">
        <w:r>
          <w:rPr>
            <w:color w:val="0000FF"/>
          </w:rPr>
          <w:t>Постановления</w:t>
        </w:r>
      </w:hyperlink>
      <w:r>
        <w:t xml:space="preserve"> Правительства РФ от 06.08.2024 N 1056)</w:t>
      </w:r>
    </w:p>
    <w:p w14:paraId="5D8AF8A4" w14:textId="77777777" w:rsidR="00E71498" w:rsidRDefault="00E71498">
      <w:pPr>
        <w:pStyle w:val="ConsPlusNormal"/>
        <w:spacing w:before="220"/>
        <w:ind w:firstLine="540"/>
        <w:jc w:val="both"/>
      </w:pPr>
      <w:r>
        <w:t>P</w:t>
      </w:r>
      <w:r>
        <w:rPr>
          <w:vertAlign w:val="subscript"/>
        </w:rPr>
        <w:t>рег</w:t>
      </w:r>
      <w:r>
        <w:t xml:space="preserve"> - оценка численности населения субъекта Российской Федерации (по данным Федеральной службы государственной статистики на начало года, в котором осуществляется расчет размера субсидии из федерального бюджета), человек;</w:t>
      </w:r>
    </w:p>
    <w:p w14:paraId="3771A018" w14:textId="77777777" w:rsidR="00E71498" w:rsidRDefault="00E71498">
      <w:pPr>
        <w:pStyle w:val="ConsPlusNormal"/>
        <w:jc w:val="both"/>
      </w:pPr>
      <w:r>
        <w:t xml:space="preserve">(в ред. </w:t>
      </w:r>
      <w:hyperlink r:id="rId686">
        <w:r>
          <w:rPr>
            <w:color w:val="0000FF"/>
          </w:rPr>
          <w:t>Постановления</w:t>
        </w:r>
      </w:hyperlink>
      <w:r>
        <w:t xml:space="preserve"> Правительства РФ от 06.08.2024 N 1056)</w:t>
      </w:r>
    </w:p>
    <w:p w14:paraId="1D177D81" w14:textId="77777777" w:rsidR="00E71498" w:rsidRDefault="00E71498">
      <w:pPr>
        <w:pStyle w:val="ConsPlusNormal"/>
        <w:spacing w:before="220"/>
        <w:ind w:firstLine="540"/>
        <w:jc w:val="both"/>
      </w:pPr>
      <w:r>
        <w:t>P</w:t>
      </w:r>
      <w:r>
        <w:rPr>
          <w:vertAlign w:val="subscript"/>
        </w:rPr>
        <w:t>мал</w:t>
      </w:r>
      <w:r>
        <w:t xml:space="preserve"> - численность населения с денежными доходами ниже границы бедности в субъекте Российской Федерации, в процентах от общей численности населения (по данным Федеральной службы государственной статистики);</w:t>
      </w:r>
    </w:p>
    <w:p w14:paraId="29368DF7" w14:textId="77777777" w:rsidR="00E71498" w:rsidRDefault="00E71498">
      <w:pPr>
        <w:pStyle w:val="ConsPlusNormal"/>
        <w:jc w:val="both"/>
      </w:pPr>
      <w:r>
        <w:t xml:space="preserve">(в ред. </w:t>
      </w:r>
      <w:hyperlink r:id="rId687">
        <w:r>
          <w:rPr>
            <w:color w:val="0000FF"/>
          </w:rPr>
          <w:t>Постановления</w:t>
        </w:r>
      </w:hyperlink>
      <w:r>
        <w:t xml:space="preserve"> Правительства РФ от 06.08.2024 N 1056)</w:t>
      </w:r>
    </w:p>
    <w:p w14:paraId="2CF0F6E0" w14:textId="77777777" w:rsidR="00E71498" w:rsidRDefault="00E71498">
      <w:pPr>
        <w:pStyle w:val="ConsPlusNormal"/>
        <w:spacing w:before="220"/>
        <w:ind w:firstLine="540"/>
        <w:jc w:val="both"/>
      </w:pPr>
      <w:r>
        <w:t>P</w:t>
      </w:r>
      <w:r>
        <w:rPr>
          <w:vertAlign w:val="subscript"/>
        </w:rPr>
        <w:t>вов</w:t>
      </w:r>
      <w:r>
        <w:t xml:space="preserve"> - число ветеранов Великой Отечественной войны в субъекте Российской Федерации (по данным Фонда пенсионного и социального страхования Российской Федерации за год, предшествующий году, в котором осуществляется расчет размера субсидии из федерального бюджета), человек;</w:t>
      </w:r>
    </w:p>
    <w:p w14:paraId="333BC76B" w14:textId="77777777" w:rsidR="00E71498" w:rsidRDefault="00E71498">
      <w:pPr>
        <w:pStyle w:val="ConsPlusNormal"/>
        <w:spacing w:before="220"/>
        <w:ind w:firstLine="540"/>
        <w:jc w:val="both"/>
      </w:pPr>
      <w:r>
        <w:t>P</w:t>
      </w:r>
      <w:r>
        <w:rPr>
          <w:vertAlign w:val="subscript"/>
        </w:rPr>
        <w:t>инв</w:t>
      </w:r>
      <w:r>
        <w:t xml:space="preserve"> - число инвалидов войны в субъекте Российской Федерации (по данным Фонда пенсионного и социального страхования Российской Федерации за год, предшествующий году, в котором осуществляется расчет размера субсидии из федерального бюджета), человек;</w:t>
      </w:r>
    </w:p>
    <w:p w14:paraId="175E17C2" w14:textId="77777777" w:rsidR="00E71498" w:rsidRDefault="00E71498">
      <w:pPr>
        <w:pStyle w:val="ConsPlusNormal"/>
        <w:spacing w:before="220"/>
        <w:ind w:firstLine="540"/>
        <w:jc w:val="both"/>
      </w:pPr>
      <w:r>
        <w:t>P</w:t>
      </w:r>
      <w:r>
        <w:rPr>
          <w:vertAlign w:val="subscript"/>
        </w:rPr>
        <w:t>вет</w:t>
      </w:r>
      <w:r>
        <w:t xml:space="preserve"> - число ветеранов боевых действий в субъекте Российской Федерации (по данным Фонда пенсионного и социального страхования Российской Федерации за год, предшествующий году, в котором осуществляется расчет размера субсидии из федерального бюджета), человек;</w:t>
      </w:r>
    </w:p>
    <w:p w14:paraId="0FC236AF" w14:textId="77777777" w:rsidR="00E71498" w:rsidRDefault="00E71498">
      <w:pPr>
        <w:pStyle w:val="ConsPlusNormal"/>
        <w:spacing w:before="220"/>
        <w:ind w:firstLine="540"/>
        <w:jc w:val="both"/>
      </w:pPr>
      <w:r>
        <w:t>P</w:t>
      </w:r>
      <w:r>
        <w:rPr>
          <w:vertAlign w:val="subscript"/>
        </w:rPr>
        <w:t>сво</w:t>
      </w:r>
      <w:r>
        <w:t xml:space="preserve"> - число участников специальной военной операции и членов их семей (по данным Фонда пенсионного и социального страхования Российской Федерации за год, предшествующий году, в котором осуществляется расчет размера субсидии из федерального бюджета), человек;</w:t>
      </w:r>
    </w:p>
    <w:p w14:paraId="28B89CCF" w14:textId="77777777" w:rsidR="00E71498" w:rsidRDefault="00E71498">
      <w:pPr>
        <w:pStyle w:val="ConsPlusNormal"/>
        <w:spacing w:before="220"/>
        <w:ind w:firstLine="540"/>
        <w:jc w:val="both"/>
      </w:pPr>
      <w:r>
        <w:t>P</w:t>
      </w:r>
      <w:r>
        <w:rPr>
          <w:vertAlign w:val="subscript"/>
        </w:rPr>
        <w:t>свди</w:t>
      </w:r>
      <w:r>
        <w:t xml:space="preserve"> - число лиц, осуществляющих уход за детьми-инвалидами (по данным Фонда пенсионного и социального страхования Российской Федерации за год, предшествующий году, в котором осуществляется расчет размера субсидии из федерального бюджета), человек;</w:t>
      </w:r>
    </w:p>
    <w:p w14:paraId="4D6484BE" w14:textId="77777777" w:rsidR="00E71498" w:rsidRDefault="00E71498">
      <w:pPr>
        <w:pStyle w:val="ConsPlusNormal"/>
        <w:spacing w:before="220"/>
        <w:ind w:firstLine="540"/>
        <w:jc w:val="both"/>
      </w:pPr>
      <w:r>
        <w:t>a3 - средний размер частного домохозяйства с 3 и более детьми в субъекте Российской Федерации (по данным Всероссийской переписи населения 2020 года), человек;</w:t>
      </w:r>
    </w:p>
    <w:p w14:paraId="24455B2C" w14:textId="77777777" w:rsidR="00E71498" w:rsidRDefault="00E71498">
      <w:pPr>
        <w:pStyle w:val="ConsPlusNormal"/>
        <w:jc w:val="both"/>
      </w:pPr>
      <w:r>
        <w:t xml:space="preserve">(в ред. </w:t>
      </w:r>
      <w:hyperlink r:id="rId688">
        <w:r>
          <w:rPr>
            <w:color w:val="0000FF"/>
          </w:rPr>
          <w:t>Постановления</w:t>
        </w:r>
      </w:hyperlink>
      <w:r>
        <w:t xml:space="preserve"> Правительства РФ от 06.08.2024 N 1056)</w:t>
      </w:r>
    </w:p>
    <w:p w14:paraId="13C75AEA" w14:textId="77777777" w:rsidR="00E71498" w:rsidRDefault="00E71498">
      <w:pPr>
        <w:pStyle w:val="ConsPlusNormal"/>
        <w:spacing w:before="220"/>
        <w:ind w:firstLine="540"/>
        <w:jc w:val="both"/>
      </w:pPr>
      <w:r>
        <w:t>P</w:t>
      </w:r>
      <w:r>
        <w:rPr>
          <w:vertAlign w:val="subscript"/>
        </w:rPr>
        <w:t>сем</w:t>
      </w:r>
      <w:r>
        <w:t xml:space="preserve"> - доля членов семей погибших (умерших) инвалидов войны, участников Великой Отечественной войны, ветеранов боевых действий в субъекте Российской Федерации;</w:t>
      </w:r>
    </w:p>
    <w:p w14:paraId="61F771C3" w14:textId="77777777" w:rsidR="00E71498" w:rsidRDefault="00E71498">
      <w:pPr>
        <w:pStyle w:val="ConsPlusNormal"/>
        <w:jc w:val="both"/>
      </w:pPr>
      <w:r>
        <w:t xml:space="preserve">(в ред. </w:t>
      </w:r>
      <w:hyperlink r:id="rId689">
        <w:r>
          <w:rPr>
            <w:color w:val="0000FF"/>
          </w:rPr>
          <w:t>Постановления</w:t>
        </w:r>
      </w:hyperlink>
      <w:r>
        <w:t xml:space="preserve"> Правительства РФ от 06.08.2024 N 1056)</w:t>
      </w:r>
    </w:p>
    <w:p w14:paraId="6CD42CDD" w14:textId="77777777" w:rsidR="00E71498" w:rsidRDefault="00E71498">
      <w:pPr>
        <w:pStyle w:val="ConsPlusNormal"/>
        <w:spacing w:before="220"/>
        <w:ind w:firstLine="540"/>
        <w:jc w:val="both"/>
      </w:pPr>
      <w:r>
        <w:t>k - понижающий коэффициент, принимаемый равным 0,6, нивелирующий возможные дублирования учета и отложенные обращения различных льготных категорий граждан;</w:t>
      </w:r>
    </w:p>
    <w:p w14:paraId="22CA1120" w14:textId="77777777" w:rsidR="00E71498" w:rsidRDefault="00E71498">
      <w:pPr>
        <w:pStyle w:val="ConsPlusNormal"/>
        <w:jc w:val="both"/>
      </w:pPr>
      <w:r>
        <w:t xml:space="preserve">(в ред. </w:t>
      </w:r>
      <w:hyperlink r:id="rId690">
        <w:r>
          <w:rPr>
            <w:color w:val="0000FF"/>
          </w:rPr>
          <w:t>Постановления</w:t>
        </w:r>
      </w:hyperlink>
      <w:r>
        <w:t xml:space="preserve"> Правительства РФ от 06.08.2024 N 1056)</w:t>
      </w:r>
    </w:p>
    <w:p w14:paraId="3CFFAF66" w14:textId="77777777" w:rsidR="00E71498" w:rsidRDefault="00E71498">
      <w:pPr>
        <w:pStyle w:val="ConsPlusNormal"/>
        <w:spacing w:before="220"/>
        <w:ind w:firstLine="540"/>
        <w:jc w:val="both"/>
      </w:pPr>
      <w:r>
        <w:t>N</w:t>
      </w:r>
      <w:r>
        <w:rPr>
          <w:vertAlign w:val="subscript"/>
        </w:rPr>
        <w:t>дом план граф</w:t>
      </w:r>
      <w:r>
        <w:t xml:space="preserve"> - количество объектов домовладений, для которых создается техническая </w:t>
      </w:r>
      <w:r>
        <w:lastRenderedPageBreak/>
        <w:t>возможность подключения согласно сводному плану-графику догазификации (по данным информационных систем Координационного центра Правительства Российской Федерации на дату расчета размера субсидии из федерального бюджета), единиц;</w:t>
      </w:r>
    </w:p>
    <w:p w14:paraId="37F8AD6D" w14:textId="77777777" w:rsidR="00E71498" w:rsidRDefault="00E71498">
      <w:pPr>
        <w:pStyle w:val="ConsPlusNormal"/>
        <w:spacing w:before="220"/>
        <w:ind w:firstLine="540"/>
        <w:jc w:val="both"/>
      </w:pPr>
      <w:r>
        <w:t>N</w:t>
      </w:r>
      <w:r>
        <w:rPr>
          <w:vertAlign w:val="subscript"/>
        </w:rPr>
        <w:t>дом ЕОГ</w:t>
      </w:r>
      <w:r>
        <w:t xml:space="preserve"> - количество подключаемых домовладений в соответствии с данными публичного акционерного общества "Газпром" в субъекте Российской Федерации в i-м году (по данным информационных систем Координационного центра Правительства Российской Федерации на дату расчета размера субсидии из федерального бюджета), единиц;</w:t>
      </w:r>
    </w:p>
    <w:p w14:paraId="5A22127A" w14:textId="77777777" w:rsidR="00E71498" w:rsidRDefault="00E71498">
      <w:pPr>
        <w:pStyle w:val="ConsPlusNormal"/>
        <w:spacing w:before="220"/>
        <w:ind w:firstLine="540"/>
        <w:jc w:val="both"/>
      </w:pPr>
      <w:r>
        <w:t>N</w:t>
      </w:r>
      <w:r>
        <w:rPr>
          <w:vertAlign w:val="subscript"/>
        </w:rPr>
        <w:t>дом договор</w:t>
      </w:r>
      <w:r>
        <w:t xml:space="preserve"> - количество подключаемых домовладений в соответствии с действующими договорами о подключении в субъекте Российской Федерации в i-м году (по данным информационных систем Координационного центра Правительства Российской Федерации на дату расчета размера субсидии из федерального бюджета), единиц.</w:t>
      </w:r>
    </w:p>
    <w:p w14:paraId="682BB107" w14:textId="77777777" w:rsidR="00E71498" w:rsidRDefault="00E71498">
      <w:pPr>
        <w:pStyle w:val="ConsPlusNormal"/>
        <w:spacing w:before="220"/>
        <w:ind w:firstLine="540"/>
        <w:jc w:val="both"/>
      </w:pPr>
      <w:r>
        <w:t>10. Доля членов семей погибших (умерших) инвалидов войны, участников Великой Отечественной войны, ветеранов боевых действий в субъекте Российской Федерации (P</w:t>
      </w:r>
      <w:r>
        <w:rPr>
          <w:vertAlign w:val="subscript"/>
        </w:rPr>
        <w:t>сем</w:t>
      </w:r>
      <w:r>
        <w:t>) рассчитывается по формуле:</w:t>
      </w:r>
    </w:p>
    <w:p w14:paraId="6F334A28" w14:textId="77777777" w:rsidR="00E71498" w:rsidRDefault="00E71498">
      <w:pPr>
        <w:pStyle w:val="ConsPlusNormal"/>
        <w:jc w:val="both"/>
      </w:pPr>
    </w:p>
    <w:p w14:paraId="1DB0E0F6" w14:textId="77777777" w:rsidR="00E71498" w:rsidRDefault="00E71498">
      <w:pPr>
        <w:pStyle w:val="ConsPlusNormal"/>
        <w:jc w:val="center"/>
      </w:pPr>
      <w:r>
        <w:rPr>
          <w:noProof/>
          <w:position w:val="-32"/>
        </w:rPr>
        <w:drawing>
          <wp:inline distT="0" distB="0" distL="0" distR="0" wp14:anchorId="03E563E5" wp14:editId="1235F779">
            <wp:extent cx="2420620" cy="5556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a:extLst>
                        <a:ext uri="{28A0092B-C50C-407E-A947-70E740481C1C}">
                          <a14:useLocalDpi xmlns:a14="http://schemas.microsoft.com/office/drawing/2010/main" val="0"/>
                        </a:ext>
                      </a:extLst>
                    </a:blip>
                    <a:srcRect/>
                    <a:stretch>
                      <a:fillRect/>
                    </a:stretch>
                  </pic:blipFill>
                  <pic:spPr bwMode="auto">
                    <a:xfrm>
                      <a:off x="0" y="0"/>
                      <a:ext cx="2420620" cy="555625"/>
                    </a:xfrm>
                    <a:prstGeom prst="rect">
                      <a:avLst/>
                    </a:prstGeom>
                    <a:noFill/>
                    <a:ln>
                      <a:noFill/>
                    </a:ln>
                  </pic:spPr>
                </pic:pic>
              </a:graphicData>
            </a:graphic>
          </wp:inline>
        </w:drawing>
      </w:r>
    </w:p>
    <w:p w14:paraId="25B2FDBC" w14:textId="77777777" w:rsidR="00E71498" w:rsidRDefault="00E71498">
      <w:pPr>
        <w:pStyle w:val="ConsPlusNormal"/>
        <w:jc w:val="both"/>
      </w:pPr>
      <w:r>
        <w:t xml:space="preserve">(в ред. </w:t>
      </w:r>
      <w:hyperlink r:id="rId692">
        <w:r>
          <w:rPr>
            <w:color w:val="0000FF"/>
          </w:rPr>
          <w:t>Постановления</w:t>
        </w:r>
      </w:hyperlink>
      <w:r>
        <w:t xml:space="preserve"> Правительства РФ от 06.08.2024 N 1056)</w:t>
      </w:r>
    </w:p>
    <w:p w14:paraId="5EBCC9E5" w14:textId="77777777" w:rsidR="00E71498" w:rsidRDefault="00E71498">
      <w:pPr>
        <w:pStyle w:val="ConsPlusNormal"/>
        <w:jc w:val="both"/>
      </w:pPr>
    </w:p>
    <w:p w14:paraId="0B9A43AA" w14:textId="77777777" w:rsidR="00E71498" w:rsidRDefault="00E71498">
      <w:pPr>
        <w:pStyle w:val="ConsPlusNormal"/>
        <w:ind w:firstLine="540"/>
        <w:jc w:val="both"/>
      </w:pPr>
      <w:r>
        <w:t>где a2 - средний размер частного домохозяйства, состоящего из 2 и более человек, в субъекте Российской Федерации (по данным Всероссийской переписи населения 2020 года), человек.</w:t>
      </w:r>
    </w:p>
    <w:p w14:paraId="382292B2" w14:textId="77777777" w:rsidR="00E71498" w:rsidRDefault="00E71498">
      <w:pPr>
        <w:pStyle w:val="ConsPlusNormal"/>
        <w:jc w:val="both"/>
      </w:pPr>
      <w:r>
        <w:t xml:space="preserve">(абзац введен </w:t>
      </w:r>
      <w:hyperlink r:id="rId693">
        <w:r>
          <w:rPr>
            <w:color w:val="0000FF"/>
          </w:rPr>
          <w:t>Постановлением</w:t>
        </w:r>
      </w:hyperlink>
      <w:r>
        <w:t xml:space="preserve"> Правительства РФ от 06.08.2024 N 1056)</w:t>
      </w:r>
    </w:p>
    <w:p w14:paraId="21628A83" w14:textId="77777777" w:rsidR="00E71498" w:rsidRDefault="00E71498">
      <w:pPr>
        <w:pStyle w:val="ConsPlusNormal"/>
        <w:spacing w:before="220"/>
        <w:ind w:firstLine="540"/>
        <w:jc w:val="both"/>
      </w:pPr>
      <w:r>
        <w:t>11. Средний размер затрат физических лиц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на территории субъекта Российской Федерации (C</w:t>
      </w:r>
      <w:r>
        <w:rPr>
          <w:vertAlign w:val="subscript"/>
        </w:rPr>
        <w:t>газ</w:t>
      </w:r>
      <w:r>
        <w:t>) рассчитывается по формуле:</w:t>
      </w:r>
    </w:p>
    <w:p w14:paraId="5C6880E1" w14:textId="77777777" w:rsidR="00E71498" w:rsidRDefault="00E71498">
      <w:pPr>
        <w:pStyle w:val="ConsPlusNormal"/>
        <w:jc w:val="both"/>
      </w:pPr>
    </w:p>
    <w:p w14:paraId="302527E8" w14:textId="77777777" w:rsidR="00E71498" w:rsidRDefault="00E71498">
      <w:pPr>
        <w:pStyle w:val="ConsPlusNormal"/>
        <w:jc w:val="center"/>
      </w:pPr>
      <w:r>
        <w:t>С</w:t>
      </w:r>
      <w:r>
        <w:rPr>
          <w:vertAlign w:val="subscript"/>
        </w:rPr>
        <w:t>газ</w:t>
      </w:r>
      <w:r>
        <w:t xml:space="preserve"> = С</w:t>
      </w:r>
      <w:r>
        <w:rPr>
          <w:vertAlign w:val="subscript"/>
        </w:rPr>
        <w:t>прокл</w:t>
      </w:r>
      <w:r>
        <w:t xml:space="preserve"> + С</w:t>
      </w:r>
      <w:r>
        <w:rPr>
          <w:vertAlign w:val="subscript"/>
        </w:rPr>
        <w:t>вдго</w:t>
      </w:r>
      <w:r>
        <w:t>,</w:t>
      </w:r>
    </w:p>
    <w:p w14:paraId="1C78C5E7" w14:textId="77777777" w:rsidR="00E71498" w:rsidRDefault="00E71498">
      <w:pPr>
        <w:pStyle w:val="ConsPlusNormal"/>
        <w:jc w:val="both"/>
      </w:pPr>
    </w:p>
    <w:p w14:paraId="604CE17E" w14:textId="77777777" w:rsidR="00E71498" w:rsidRDefault="00E71498">
      <w:pPr>
        <w:pStyle w:val="ConsPlusNormal"/>
        <w:ind w:firstLine="540"/>
        <w:jc w:val="both"/>
      </w:pPr>
      <w:r>
        <w:t>где:</w:t>
      </w:r>
    </w:p>
    <w:p w14:paraId="00738FEB" w14:textId="77777777" w:rsidR="00E71498" w:rsidRDefault="00E71498">
      <w:pPr>
        <w:pStyle w:val="ConsPlusNormal"/>
        <w:spacing w:before="220"/>
        <w:ind w:firstLine="540"/>
        <w:jc w:val="both"/>
      </w:pPr>
      <w:r>
        <w:t>С</w:t>
      </w:r>
      <w:r>
        <w:rPr>
          <w:vertAlign w:val="subscript"/>
        </w:rPr>
        <w:t>прокл</w:t>
      </w:r>
      <w:r>
        <w:t xml:space="preserve"> - средняя стоимость проведения работ внутри границ земельных участков физических лиц в рамках реализации мероприятий по осуществлению подключения на территории субъекта Российской Федерации (по данным информационных систем Координационного центра Правительства Российской Федерации на дату расчета размера субсидии из федерального бюджета), рублей;</w:t>
      </w:r>
    </w:p>
    <w:p w14:paraId="6C64E87C" w14:textId="77777777" w:rsidR="00E71498" w:rsidRDefault="00E71498">
      <w:pPr>
        <w:pStyle w:val="ConsPlusNormal"/>
        <w:spacing w:before="220"/>
        <w:ind w:firstLine="540"/>
        <w:jc w:val="both"/>
      </w:pPr>
      <w:r>
        <w:t>С</w:t>
      </w:r>
      <w:r>
        <w:rPr>
          <w:vertAlign w:val="subscript"/>
        </w:rPr>
        <w:t>вдго</w:t>
      </w:r>
      <w:r>
        <w:t xml:space="preserve"> - средняя стоимость покупки и установки газоиспользующего оборудования на территории субъекта Российской Федерации (по данным информационных систем Координационного центра Правительства Российской Федерации на дату расчета размера субсидии из федерального бюджета), рублей.</w:t>
      </w:r>
    </w:p>
    <w:p w14:paraId="7637CD23" w14:textId="77777777" w:rsidR="00E71498" w:rsidRDefault="00E71498">
      <w:pPr>
        <w:pStyle w:val="ConsPlusNormal"/>
        <w:spacing w:before="220"/>
        <w:ind w:firstLine="540"/>
        <w:jc w:val="both"/>
      </w:pPr>
      <w:r>
        <w:t xml:space="preserve">12. Предоставление субсидий из федерального бюджета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94">
        <w:r>
          <w:rPr>
            <w:color w:val="0000FF"/>
          </w:rPr>
          <w:t>типовой формой</w:t>
        </w:r>
      </w:hyperlink>
      <w:r>
        <w:t>, утвержденной Министерством финансов Российской Федерации.</w:t>
      </w:r>
    </w:p>
    <w:p w14:paraId="55C5B944" w14:textId="77777777" w:rsidR="00E71498" w:rsidRDefault="00E71498">
      <w:pPr>
        <w:pStyle w:val="ConsPlusNormal"/>
        <w:jc w:val="both"/>
      </w:pPr>
      <w:r>
        <w:t xml:space="preserve">(в ред. </w:t>
      </w:r>
      <w:hyperlink r:id="rId695">
        <w:r>
          <w:rPr>
            <w:color w:val="0000FF"/>
          </w:rPr>
          <w:t>Постановления</w:t>
        </w:r>
      </w:hyperlink>
      <w:r>
        <w:t xml:space="preserve"> Правительства РФ от 29.12.2025 N 2205)</w:t>
      </w:r>
    </w:p>
    <w:p w14:paraId="1D6141CB" w14:textId="77777777" w:rsidR="00E71498" w:rsidRDefault="00E71498">
      <w:pPr>
        <w:pStyle w:val="ConsPlusNormal"/>
        <w:spacing w:before="220"/>
        <w:ind w:firstLine="540"/>
        <w:jc w:val="both"/>
      </w:pPr>
      <w:r>
        <w:lastRenderedPageBreak/>
        <w:t>13.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предоставляются субсидия из федерального бюджета, а также отчет о достижении значений результатов использования субсидий из федерального бюджета.</w:t>
      </w:r>
    </w:p>
    <w:p w14:paraId="3725C54A" w14:textId="77777777" w:rsidR="00E71498" w:rsidRDefault="00E71498">
      <w:pPr>
        <w:pStyle w:val="ConsPlusNormal"/>
        <w:spacing w:before="220"/>
        <w:ind w:firstLine="540"/>
        <w:jc w:val="both"/>
      </w:pPr>
      <w:r>
        <w:t>14.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3F0E78BB" w14:textId="77777777" w:rsidR="00E71498" w:rsidRDefault="00E71498">
      <w:pPr>
        <w:pStyle w:val="ConsPlusNormal"/>
        <w:spacing w:before="220"/>
        <w:ind w:firstLine="540"/>
        <w:jc w:val="both"/>
      </w:pPr>
      <w:r>
        <w:t xml:space="preserve">Субсидии из федерального бюджета, предоставленные бюджетам субъектов Российской Федерации в текущем финансовом году, могут быть перераспределены в порядке, установленном бюджетным законодательством Российской Федерации, на цели, указанные в </w:t>
      </w:r>
      <w:hyperlink w:anchor="P2915">
        <w:r>
          <w:rPr>
            <w:color w:val="0000FF"/>
          </w:rPr>
          <w:t>пункте 1</w:t>
        </w:r>
      </w:hyperlink>
      <w:r>
        <w:t xml:space="preserve"> настоящих Правил, между другими субъектами Российской Федерации, имеющими право на их получение в соответствии с настоящими Правилами, в случае отказа полностью или частично от субсидии из федерального бюджета субъекта Российской Федерации до заключения соглашения или в период его действия.</w:t>
      </w:r>
    </w:p>
    <w:p w14:paraId="293A7766" w14:textId="77777777" w:rsidR="00E71498" w:rsidRDefault="00E71498">
      <w:pPr>
        <w:pStyle w:val="ConsPlusNormal"/>
        <w:jc w:val="both"/>
      </w:pPr>
      <w:r>
        <w:t xml:space="preserve">(абзац введен </w:t>
      </w:r>
      <w:hyperlink r:id="rId696">
        <w:r>
          <w:rPr>
            <w:color w:val="0000FF"/>
          </w:rPr>
          <w:t>Постановлением</w:t>
        </w:r>
      </w:hyperlink>
      <w:r>
        <w:t xml:space="preserve"> Правительства РФ от 11.02.2025 N 136)</w:t>
      </w:r>
    </w:p>
    <w:p w14:paraId="43035940" w14:textId="77777777" w:rsidR="00E71498" w:rsidRDefault="00E71498">
      <w:pPr>
        <w:pStyle w:val="ConsPlusNormal"/>
        <w:spacing w:before="220"/>
        <w:ind w:firstLine="540"/>
        <w:jc w:val="both"/>
      </w:pPr>
      <w:r>
        <w:t>Субсидии из федерального бюджета подлежат перераспределению в порядке, предусмотренном настоящими Правилами для распределения общего объема бюджетных ассигнований, предусмотренных на предоставление субсидий из федерального бюджета, на основании направляемых в Министерство энергетики Российской Федерации до 30 сентября текущего финансового года письменных обращений высших исполнительных органов субъектов Российской Федерации.</w:t>
      </w:r>
    </w:p>
    <w:p w14:paraId="7283B3E1" w14:textId="77777777" w:rsidR="00E71498" w:rsidRDefault="00E71498">
      <w:pPr>
        <w:pStyle w:val="ConsPlusNormal"/>
        <w:jc w:val="both"/>
      </w:pPr>
      <w:r>
        <w:t xml:space="preserve">(абзац введен </w:t>
      </w:r>
      <w:hyperlink r:id="rId697">
        <w:r>
          <w:rPr>
            <w:color w:val="0000FF"/>
          </w:rPr>
          <w:t>Постановлением</w:t>
        </w:r>
      </w:hyperlink>
      <w:r>
        <w:t xml:space="preserve"> Правительства РФ от 11.02.2025 N 136)</w:t>
      </w:r>
    </w:p>
    <w:p w14:paraId="4198B174" w14:textId="77777777" w:rsidR="00E71498" w:rsidRDefault="00E71498">
      <w:pPr>
        <w:pStyle w:val="ConsPlusNormal"/>
        <w:spacing w:before="220"/>
        <w:ind w:firstLine="540"/>
        <w:jc w:val="both"/>
      </w:pPr>
      <w:r>
        <w:t>15. Министерство энергетики Российской Федерации имеет право на проведение проверок соблюдения условий, установленных соглашением, в том числе с привлечением подведомственных организаций.</w:t>
      </w:r>
    </w:p>
    <w:p w14:paraId="19DC8C94" w14:textId="77777777" w:rsidR="00E71498" w:rsidRDefault="00E71498">
      <w:pPr>
        <w:pStyle w:val="ConsPlusNormal"/>
        <w:spacing w:before="220"/>
        <w:ind w:firstLine="540"/>
        <w:jc w:val="both"/>
      </w:pPr>
      <w:r>
        <w:t>16. Ответственность за достоверность представляемых в соответствии с настоящими Правилами в Министерство энергетики Российской Федерации информации и документов возлагается на высший исполнительный орган субъекта Российской Федерации.</w:t>
      </w:r>
    </w:p>
    <w:p w14:paraId="3D09D0A6" w14:textId="77777777" w:rsidR="00E71498" w:rsidRDefault="00E71498">
      <w:pPr>
        <w:pStyle w:val="ConsPlusNormal"/>
        <w:spacing w:before="220"/>
        <w:ind w:firstLine="540"/>
        <w:jc w:val="both"/>
      </w:pPr>
      <w:r>
        <w:t>17. В случае нарушения целей, установленных при предоставлении субсидий из федерального бюджета, применяются бюджетные меры принуждения, предусмотренные бюджетным законодательством Российской Федерации.</w:t>
      </w:r>
    </w:p>
    <w:p w14:paraId="3C9643B3" w14:textId="77777777" w:rsidR="00E71498" w:rsidRDefault="00E71498">
      <w:pPr>
        <w:pStyle w:val="ConsPlusNormal"/>
        <w:spacing w:before="220"/>
        <w:ind w:firstLine="540"/>
        <w:jc w:val="both"/>
      </w:pPr>
      <w: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по достижению результатов использования субсидии из федерального бюджета), включая порядок и условия возврата средств из бюджета субъекта Российской Федерации в федеральный бюджет, установлены </w:t>
      </w:r>
      <w:hyperlink r:id="rId698">
        <w:r>
          <w:rPr>
            <w:color w:val="0000FF"/>
          </w:rPr>
          <w:t>пунктами 16</w:t>
        </w:r>
      </w:hyperlink>
      <w:r>
        <w:t xml:space="preserve"> - </w:t>
      </w:r>
      <w:hyperlink r:id="rId699">
        <w:r>
          <w:rPr>
            <w:color w:val="0000FF"/>
          </w:rPr>
          <w:t>18</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700">
        <w:r>
          <w:rPr>
            <w:color w:val="0000FF"/>
          </w:rPr>
          <w:t>пунктом 20</w:t>
        </w:r>
      </w:hyperlink>
      <w:r>
        <w:t xml:space="preserve"> Правил формирования, предоставления и распределения субсидий.</w:t>
      </w:r>
    </w:p>
    <w:p w14:paraId="6BB00A3C" w14:textId="77777777" w:rsidR="00E71498" w:rsidRDefault="00E71498">
      <w:pPr>
        <w:pStyle w:val="ConsPlusNormal"/>
        <w:jc w:val="both"/>
      </w:pPr>
      <w:r>
        <w:t xml:space="preserve">(п. 18 в ред. </w:t>
      </w:r>
      <w:hyperlink r:id="rId701">
        <w:r>
          <w:rPr>
            <w:color w:val="0000FF"/>
          </w:rPr>
          <w:t>Постановления</w:t>
        </w:r>
      </w:hyperlink>
      <w:r>
        <w:t xml:space="preserve"> Правительства РФ от 06.08.2024 N 1056)</w:t>
      </w:r>
    </w:p>
    <w:p w14:paraId="5B858254" w14:textId="77777777" w:rsidR="00E71498" w:rsidRDefault="00E71498">
      <w:pPr>
        <w:pStyle w:val="ConsPlusNormal"/>
        <w:spacing w:before="220"/>
        <w:ind w:firstLine="540"/>
        <w:jc w:val="both"/>
      </w:pPr>
      <w:r>
        <w:t xml:space="preserve">19. Эффективность использования субсидий из федерального бюджета оценивается ежегодно Министерством энергетики Российской Федерации на основе значения результата использования субсидий из федерального бюджета - "Обеспечено заключение договоров </w:t>
      </w:r>
      <w:r>
        <w:lastRenderedPageBreak/>
        <w:t>между физическими лицами и газораспределительными организациями", предусмотренного федеральным проектом "Развитие рынка природного газа как моторного топлива".</w:t>
      </w:r>
    </w:p>
    <w:p w14:paraId="2BE5A4F6" w14:textId="77777777" w:rsidR="00E71498" w:rsidRDefault="00E71498">
      <w:pPr>
        <w:pStyle w:val="ConsPlusNormal"/>
        <w:jc w:val="both"/>
      </w:pPr>
      <w:r>
        <w:t xml:space="preserve">(в ред. </w:t>
      </w:r>
      <w:hyperlink r:id="rId702">
        <w:r>
          <w:rPr>
            <w:color w:val="0000FF"/>
          </w:rPr>
          <w:t>Постановления</w:t>
        </w:r>
      </w:hyperlink>
      <w:r>
        <w:t xml:space="preserve"> Правительства РФ от 06.08.2024 N 1056)</w:t>
      </w:r>
    </w:p>
    <w:p w14:paraId="23F6400B" w14:textId="77777777" w:rsidR="00E71498" w:rsidRDefault="00E71498">
      <w:pPr>
        <w:pStyle w:val="ConsPlusNormal"/>
        <w:spacing w:before="220"/>
        <w:ind w:firstLine="540"/>
        <w:jc w:val="both"/>
      </w:pPr>
      <w:r>
        <w:t>20. Оценка эффективности использования субсидий из федерального бюджета производится путем сравнения фактически достигнутых значений результатов использования субсидий из федерального бюджета за соответствующий год со значениями результатов использования субсидий из федерального бюджета, предусмотренными соглашениями.</w:t>
      </w:r>
    </w:p>
    <w:p w14:paraId="3903B532" w14:textId="77777777" w:rsidR="00E71498" w:rsidRDefault="00E71498">
      <w:pPr>
        <w:pStyle w:val="ConsPlusNormal"/>
        <w:spacing w:before="220"/>
        <w:ind w:firstLine="540"/>
        <w:jc w:val="both"/>
      </w:pPr>
      <w:r>
        <w:t>21. Контроль за соблюдением субъектами Российской Федерации условий предоставления субсидий из федерального бюджета осуществляется Министерством энергетики Российской Федерации и уполномоченными органами государственного финансового контроля.</w:t>
      </w:r>
    </w:p>
    <w:p w14:paraId="5E4B18C7" w14:textId="77777777" w:rsidR="00E71498" w:rsidRDefault="00E71498">
      <w:pPr>
        <w:pStyle w:val="ConsPlusNormal"/>
        <w:jc w:val="both"/>
      </w:pPr>
    </w:p>
    <w:p w14:paraId="02026D6D" w14:textId="77777777" w:rsidR="00E71498" w:rsidRDefault="00E71498">
      <w:pPr>
        <w:pStyle w:val="ConsPlusNormal"/>
        <w:jc w:val="both"/>
      </w:pPr>
    </w:p>
    <w:p w14:paraId="322CADFD" w14:textId="77777777" w:rsidR="00E71498" w:rsidRDefault="00E71498">
      <w:pPr>
        <w:pStyle w:val="ConsPlusNormal"/>
        <w:jc w:val="both"/>
      </w:pPr>
    </w:p>
    <w:p w14:paraId="771B9003" w14:textId="77777777" w:rsidR="00E71498" w:rsidRDefault="00E71498">
      <w:pPr>
        <w:pStyle w:val="ConsPlusNormal"/>
        <w:jc w:val="both"/>
      </w:pPr>
    </w:p>
    <w:p w14:paraId="7770B068" w14:textId="77777777" w:rsidR="00E71498" w:rsidRDefault="00E71498">
      <w:pPr>
        <w:pStyle w:val="ConsPlusNormal"/>
        <w:jc w:val="both"/>
      </w:pPr>
    </w:p>
    <w:p w14:paraId="392C8695" w14:textId="77777777" w:rsidR="00E71498" w:rsidRDefault="00E71498">
      <w:pPr>
        <w:pStyle w:val="ConsPlusNormal"/>
        <w:jc w:val="right"/>
        <w:outlineLvl w:val="2"/>
      </w:pPr>
      <w:r>
        <w:t>Приложение</w:t>
      </w:r>
    </w:p>
    <w:p w14:paraId="7C33E541" w14:textId="77777777" w:rsidR="00E71498" w:rsidRDefault="00E71498">
      <w:pPr>
        <w:pStyle w:val="ConsPlusNormal"/>
        <w:jc w:val="right"/>
      </w:pPr>
      <w:r>
        <w:t>к Правилам предоставления и распределения</w:t>
      </w:r>
    </w:p>
    <w:p w14:paraId="6DEEFABA" w14:textId="77777777" w:rsidR="00E71498" w:rsidRDefault="00E71498">
      <w:pPr>
        <w:pStyle w:val="ConsPlusNormal"/>
        <w:jc w:val="right"/>
      </w:pPr>
      <w:r>
        <w:t>в 2024 - 2026 годах субсидий из федерального</w:t>
      </w:r>
    </w:p>
    <w:p w14:paraId="0415A530" w14:textId="77777777" w:rsidR="00E71498" w:rsidRDefault="00E71498">
      <w:pPr>
        <w:pStyle w:val="ConsPlusNormal"/>
        <w:jc w:val="right"/>
      </w:pPr>
      <w:r>
        <w:t>бюджета бюджетам субъектов Российской</w:t>
      </w:r>
    </w:p>
    <w:p w14:paraId="4D6EE067" w14:textId="77777777" w:rsidR="00E71498" w:rsidRDefault="00E71498">
      <w:pPr>
        <w:pStyle w:val="ConsPlusNormal"/>
        <w:jc w:val="right"/>
      </w:pPr>
      <w:r>
        <w:t>Федерации на софинансирование расходов</w:t>
      </w:r>
    </w:p>
    <w:p w14:paraId="31A3B193" w14:textId="77777777" w:rsidR="00E71498" w:rsidRDefault="00E71498">
      <w:pPr>
        <w:pStyle w:val="ConsPlusNormal"/>
        <w:jc w:val="right"/>
      </w:pPr>
      <w:r>
        <w:t>по предоставлению субсидий льготным</w:t>
      </w:r>
    </w:p>
    <w:p w14:paraId="6FE02C4A" w14:textId="77777777" w:rsidR="00E71498" w:rsidRDefault="00E71498">
      <w:pPr>
        <w:pStyle w:val="ConsPlusNormal"/>
        <w:jc w:val="right"/>
      </w:pPr>
      <w:r>
        <w:t>категориям граждан на покупку и установку</w:t>
      </w:r>
    </w:p>
    <w:p w14:paraId="06101590" w14:textId="77777777" w:rsidR="00E71498" w:rsidRDefault="00E71498">
      <w:pPr>
        <w:pStyle w:val="ConsPlusNormal"/>
        <w:jc w:val="right"/>
      </w:pPr>
      <w:r>
        <w:t>газоиспользующего оборудования,</w:t>
      </w:r>
    </w:p>
    <w:p w14:paraId="3217E066" w14:textId="77777777" w:rsidR="00E71498" w:rsidRDefault="00E71498">
      <w:pPr>
        <w:pStyle w:val="ConsPlusNormal"/>
        <w:jc w:val="right"/>
      </w:pPr>
      <w:r>
        <w:t>проведение работ при социальной</w:t>
      </w:r>
    </w:p>
    <w:p w14:paraId="59086D8A" w14:textId="77777777" w:rsidR="00E71498" w:rsidRDefault="00E71498">
      <w:pPr>
        <w:pStyle w:val="ConsPlusNormal"/>
        <w:jc w:val="right"/>
      </w:pPr>
      <w:r>
        <w:t>газификации (догазификации)</w:t>
      </w:r>
    </w:p>
    <w:p w14:paraId="335F21B9" w14:textId="77777777" w:rsidR="00E71498" w:rsidRDefault="00E71498">
      <w:pPr>
        <w:pStyle w:val="ConsPlusNormal"/>
        <w:jc w:val="both"/>
      </w:pPr>
    </w:p>
    <w:p w14:paraId="639D80D5" w14:textId="77777777" w:rsidR="00E71498" w:rsidRDefault="00E71498">
      <w:pPr>
        <w:pStyle w:val="ConsPlusTitle"/>
        <w:jc w:val="center"/>
      </w:pPr>
      <w:bookmarkStart w:id="146" w:name="P3037"/>
      <w:bookmarkEnd w:id="146"/>
      <w:r>
        <w:t>ОБЩИЕ ТРЕБОВАНИЯ</w:t>
      </w:r>
    </w:p>
    <w:p w14:paraId="2C646849" w14:textId="77777777" w:rsidR="00E71498" w:rsidRDefault="00E71498">
      <w:pPr>
        <w:pStyle w:val="ConsPlusTitle"/>
        <w:jc w:val="center"/>
      </w:pPr>
      <w:r>
        <w:t>К ПОРЯДКУ ОПРЕДЕЛЕНИЯ РАЗМЕРА СУБСИДИЙ ЛЬГОТНЫМ</w:t>
      </w:r>
    </w:p>
    <w:p w14:paraId="23018A7E" w14:textId="77777777" w:rsidR="00E71498" w:rsidRDefault="00E71498">
      <w:pPr>
        <w:pStyle w:val="ConsPlusTitle"/>
        <w:jc w:val="center"/>
      </w:pPr>
      <w:r>
        <w:t>КАТЕГОРИЯМ ГРАЖДАН НА ПОКУПКУ И УСТАНОВКУ ГАЗОИСПОЛЬЗУЮЩЕГО</w:t>
      </w:r>
    </w:p>
    <w:p w14:paraId="0D2AD2AD" w14:textId="77777777" w:rsidR="00E71498" w:rsidRDefault="00E71498">
      <w:pPr>
        <w:pStyle w:val="ConsPlusTitle"/>
        <w:jc w:val="center"/>
      </w:pPr>
      <w:r>
        <w:t>ОБОРУДОВАНИЯ, ПРОВЕДЕНИЕ РАБОТ ВНУТРИ ГРАНИЦ ИХ ЗЕМЕЛЬНЫХ</w:t>
      </w:r>
    </w:p>
    <w:p w14:paraId="3EE0F497" w14:textId="77777777" w:rsidR="00E71498" w:rsidRDefault="00E71498">
      <w:pPr>
        <w:pStyle w:val="ConsPlusTitle"/>
        <w:jc w:val="center"/>
      </w:pPr>
      <w:r>
        <w:t>УЧАСТКОВ В РАМКАХ РЕАЛИЗАЦИИ МЕРОПРИЯТИЙ ПО ОСУЩЕСТВЛЕНИЮ</w:t>
      </w:r>
    </w:p>
    <w:p w14:paraId="5714121B" w14:textId="77777777" w:rsidR="00E71498" w:rsidRDefault="00E71498">
      <w:pPr>
        <w:pStyle w:val="ConsPlusTitle"/>
        <w:jc w:val="center"/>
      </w:pPr>
      <w:r>
        <w:t>ПОДКЛЮЧЕНИЯ (ТЕХНОЛОГИЧЕСКОГО ПРИСОЕДИНЕНИЯ)</w:t>
      </w:r>
    </w:p>
    <w:p w14:paraId="38077A10" w14:textId="77777777" w:rsidR="00E71498" w:rsidRDefault="00E71498">
      <w:pPr>
        <w:pStyle w:val="ConsPlusTitle"/>
        <w:jc w:val="center"/>
      </w:pPr>
      <w:r>
        <w:t>ГАЗОИСПОЛЬЗУЮЩЕГО ОБОРУДОВАНИЯ И ОБЪЕКТОВ КАПИТАЛЬНОГО</w:t>
      </w:r>
    </w:p>
    <w:p w14:paraId="11E29301" w14:textId="77777777" w:rsidR="00E71498" w:rsidRDefault="00E71498">
      <w:pPr>
        <w:pStyle w:val="ConsPlusTitle"/>
        <w:jc w:val="center"/>
      </w:pPr>
      <w:r>
        <w:t>СТРОИТЕЛЬСТВА К ГАЗОРАСПРЕДЕЛИТЕЛЬНЫМ СЕТЯМ</w:t>
      </w:r>
    </w:p>
    <w:p w14:paraId="3C2E4303" w14:textId="77777777" w:rsidR="00E71498" w:rsidRDefault="00E71498">
      <w:pPr>
        <w:pStyle w:val="ConsPlusTitle"/>
        <w:jc w:val="center"/>
      </w:pPr>
      <w:r>
        <w:t>ПРИ ДОГАЗИФИКАЦИИ, ЗАКЛЮЧИВШИМ</w:t>
      </w:r>
    </w:p>
    <w:p w14:paraId="55CDA607" w14:textId="77777777" w:rsidR="00E71498" w:rsidRDefault="00E71498">
      <w:pPr>
        <w:pStyle w:val="ConsPlusTitle"/>
        <w:jc w:val="center"/>
      </w:pPr>
      <w:r>
        <w:t>ДОГОВОР О ПОДКЛЮЧЕНИИ</w:t>
      </w:r>
    </w:p>
    <w:p w14:paraId="4D672F83"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241BFB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68DAF"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C624ED"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37455" w14:textId="77777777" w:rsidR="00E71498" w:rsidRDefault="00E71498">
            <w:pPr>
              <w:pStyle w:val="ConsPlusNormal"/>
              <w:jc w:val="center"/>
            </w:pPr>
            <w:r>
              <w:rPr>
                <w:color w:val="392C69"/>
              </w:rPr>
              <w:t>Список изменяющих документов</w:t>
            </w:r>
          </w:p>
          <w:p w14:paraId="1612D1B9" w14:textId="77777777" w:rsidR="00E71498" w:rsidRDefault="00E71498">
            <w:pPr>
              <w:pStyle w:val="ConsPlusNormal"/>
              <w:jc w:val="center"/>
            </w:pPr>
            <w:r>
              <w:rPr>
                <w:color w:val="392C69"/>
              </w:rPr>
              <w:t xml:space="preserve">(в ред. </w:t>
            </w:r>
            <w:hyperlink r:id="rId703">
              <w:r>
                <w:rPr>
                  <w:color w:val="0000FF"/>
                </w:rPr>
                <w:t>Постановления</w:t>
              </w:r>
            </w:hyperlink>
            <w:r>
              <w:rPr>
                <w:color w:val="392C69"/>
              </w:rPr>
              <w:t xml:space="preserve"> Правительства РФ от 29.12.2025 N 2205)</w:t>
            </w:r>
          </w:p>
        </w:tc>
        <w:tc>
          <w:tcPr>
            <w:tcW w:w="113" w:type="dxa"/>
            <w:tcBorders>
              <w:top w:val="nil"/>
              <w:left w:val="nil"/>
              <w:bottom w:val="nil"/>
              <w:right w:val="nil"/>
            </w:tcBorders>
            <w:shd w:val="clear" w:color="auto" w:fill="F4F3F8"/>
            <w:tcMar>
              <w:top w:w="0" w:type="dxa"/>
              <w:left w:w="0" w:type="dxa"/>
              <w:bottom w:w="0" w:type="dxa"/>
              <w:right w:w="0" w:type="dxa"/>
            </w:tcMar>
          </w:tcPr>
          <w:p w14:paraId="6B046ECF" w14:textId="77777777" w:rsidR="00E71498" w:rsidRDefault="00E71498">
            <w:pPr>
              <w:pStyle w:val="ConsPlusNormal"/>
            </w:pPr>
          </w:p>
        </w:tc>
      </w:tr>
    </w:tbl>
    <w:p w14:paraId="6096CF71" w14:textId="77777777" w:rsidR="00E71498" w:rsidRDefault="00E71498">
      <w:pPr>
        <w:pStyle w:val="ConsPlusNormal"/>
        <w:jc w:val="both"/>
      </w:pPr>
    </w:p>
    <w:p w14:paraId="14A10D34" w14:textId="77777777" w:rsidR="00E71498" w:rsidRDefault="00E71498">
      <w:pPr>
        <w:pStyle w:val="ConsPlusNormal"/>
        <w:ind w:firstLine="540"/>
        <w:jc w:val="both"/>
      </w:pPr>
      <w:r>
        <w:t xml:space="preserve">Размер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(далее - субсидия гражданам) определяется равным размеру затрат физического лица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w:t>
      </w:r>
      <w:r>
        <w:lastRenderedPageBreak/>
        <w:t>газораспределительным сетям при догазификации (далее - мероприятие), предусмотренных в заключенном таким лицом договоре о подключении, но не более 100000 рублей в отношении одного домовладения однократно.</w:t>
      </w:r>
    </w:p>
    <w:p w14:paraId="01842DA1" w14:textId="77777777" w:rsidR="00E71498" w:rsidRDefault="00E71498">
      <w:pPr>
        <w:pStyle w:val="ConsPlusNormal"/>
        <w:spacing w:before="220"/>
        <w:ind w:firstLine="540"/>
        <w:jc w:val="both"/>
      </w:pPr>
      <w:r>
        <w:t>Указанные затраты внутри границ земельных участков включают расходы на реализацию следующих мероприятий:</w:t>
      </w:r>
    </w:p>
    <w:p w14:paraId="46D733A2" w14:textId="77777777" w:rsidR="00E71498" w:rsidRDefault="00E71498">
      <w:pPr>
        <w:pStyle w:val="ConsPlusNormal"/>
        <w:spacing w:before="220"/>
        <w:ind w:firstLine="540"/>
        <w:jc w:val="both"/>
      </w:pPr>
      <w:r>
        <w:t>проектирование сети газопотребления, включая расходы на проведение инженерно-геодезических изысканий, разработку проектной документации и рабочей документации, согласование прокладки объектов сети газопотребления с владельцами смежных коммуникаций (при необходимости);</w:t>
      </w:r>
    </w:p>
    <w:p w14:paraId="48E4A5E5" w14:textId="77777777" w:rsidR="00E71498" w:rsidRDefault="00E71498">
      <w:pPr>
        <w:pStyle w:val="ConsPlusNormal"/>
        <w:spacing w:before="220"/>
        <w:ind w:firstLine="540"/>
        <w:jc w:val="both"/>
      </w:pPr>
      <w:r>
        <w:t>осуществление строительно-монтажных работ сети газопотребления, включая расходы на строительство линейной части сети газопотребления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газопотребления, устройство внутреннего газопровода на объекте капитального строительства, на покраску газопроводов, продувку газопроводов и газоиспользующего оборудования, испытание газопровода на герметичность, на выполнение пусконаладочных работ, проведение контрольной опрессовки газопровода.</w:t>
      </w:r>
    </w:p>
    <w:p w14:paraId="06BD118B" w14:textId="77777777" w:rsidR="00E71498" w:rsidRDefault="00E71498">
      <w:pPr>
        <w:pStyle w:val="ConsPlusNormal"/>
        <w:spacing w:before="220"/>
        <w:ind w:firstLine="540"/>
        <w:jc w:val="both"/>
      </w:pPr>
      <w:r>
        <w:t xml:space="preserve">К газоиспользующему оборудованию, затраты на покупку и установку которого могут компенсироваться за счет средств субсидии гражданам, относится газоиспользующее оборудование, произведенное на территории Российской Федерации в соответствии с критериями и порядком подтверждения, установленными </w:t>
      </w:r>
      <w:hyperlink r:id="rId704">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включая в том числе:</w:t>
      </w:r>
    </w:p>
    <w:p w14:paraId="1E56C2B0" w14:textId="77777777" w:rsidR="00E71498" w:rsidRDefault="00E71498">
      <w:pPr>
        <w:pStyle w:val="ConsPlusNormal"/>
        <w:jc w:val="both"/>
      </w:pPr>
      <w:r>
        <w:t xml:space="preserve">(в ред. </w:t>
      </w:r>
      <w:hyperlink r:id="rId705">
        <w:r>
          <w:rPr>
            <w:color w:val="0000FF"/>
          </w:rPr>
          <w:t>Постановления</w:t>
        </w:r>
      </w:hyperlink>
      <w:r>
        <w:t xml:space="preserve"> Правительства РФ от 29.12.2025 N 2205)</w:t>
      </w:r>
    </w:p>
    <w:p w14:paraId="01778E77" w14:textId="77777777" w:rsidR="00E71498" w:rsidRDefault="00E71498">
      <w:pPr>
        <w:pStyle w:val="ConsPlusNormal"/>
        <w:spacing w:before="220"/>
        <w:ind w:firstLine="540"/>
        <w:jc w:val="both"/>
      </w:pPr>
      <w:r>
        <w:t>котел (газовый двухконтурный или одноконтурный напольный котел, газовый двухконтурный или одноконтурный настенный котел);</w:t>
      </w:r>
    </w:p>
    <w:p w14:paraId="62A12B5E" w14:textId="77777777" w:rsidR="00E71498" w:rsidRDefault="00E71498">
      <w:pPr>
        <w:pStyle w:val="ConsPlusNormal"/>
        <w:spacing w:before="220"/>
        <w:ind w:firstLine="540"/>
        <w:jc w:val="both"/>
      </w:pPr>
      <w:r>
        <w:t>газовый водонагреватель;</w:t>
      </w:r>
    </w:p>
    <w:p w14:paraId="5C09A192" w14:textId="77777777" w:rsidR="00E71498" w:rsidRDefault="00E71498">
      <w:pPr>
        <w:pStyle w:val="ConsPlusNormal"/>
        <w:spacing w:before="220"/>
        <w:ind w:firstLine="540"/>
        <w:jc w:val="both"/>
      </w:pPr>
      <w:r>
        <w:t>газовую плиту, газовую варочную панель;</w:t>
      </w:r>
    </w:p>
    <w:p w14:paraId="78883CF8" w14:textId="77777777" w:rsidR="00E71498" w:rsidRDefault="00E71498">
      <w:pPr>
        <w:pStyle w:val="ConsPlusNormal"/>
        <w:spacing w:before="220"/>
        <w:ind w:firstLine="540"/>
        <w:jc w:val="both"/>
      </w:pPr>
      <w:r>
        <w:t>счетчики газа (прибор учета газа);</w:t>
      </w:r>
    </w:p>
    <w:p w14:paraId="1D97FB9E" w14:textId="77777777" w:rsidR="00E71498" w:rsidRDefault="00E71498">
      <w:pPr>
        <w:pStyle w:val="ConsPlusNormal"/>
        <w:spacing w:before="220"/>
        <w:ind w:firstLine="540"/>
        <w:jc w:val="both"/>
      </w:pPr>
      <w:r>
        <w:t>колонку (или бойлер косвенного нагрева);</w:t>
      </w:r>
    </w:p>
    <w:p w14:paraId="6A9CAA3F" w14:textId="77777777" w:rsidR="00E71498" w:rsidRDefault="00E71498">
      <w:pPr>
        <w:pStyle w:val="ConsPlusNormal"/>
        <w:spacing w:before="220"/>
        <w:ind w:firstLine="540"/>
        <w:jc w:val="both"/>
      </w:pPr>
      <w:r>
        <w:t>систему контроля загазованности;</w:t>
      </w:r>
    </w:p>
    <w:p w14:paraId="173C2887" w14:textId="77777777" w:rsidR="00E71498" w:rsidRDefault="00E71498">
      <w:pPr>
        <w:pStyle w:val="ConsPlusNormal"/>
        <w:spacing w:before="220"/>
        <w:ind w:firstLine="540"/>
        <w:jc w:val="both"/>
      </w:pPr>
      <w:r>
        <w:t>иное допустимое к установке в домовладениях оборудование, работающее на природном газе и необходимое для отопления (теплоснабжения) домовладений и для пищеприготовления.</w:t>
      </w:r>
    </w:p>
    <w:p w14:paraId="79EB7D42" w14:textId="77777777" w:rsidR="00E71498" w:rsidRDefault="00E71498">
      <w:pPr>
        <w:pStyle w:val="ConsPlusNormal"/>
        <w:spacing w:before="220"/>
        <w:ind w:firstLine="540"/>
        <w:jc w:val="both"/>
      </w:pPr>
      <w:r>
        <w:t>Требования к определению размера субсидий гражданам устанавливаются только в части средств, источником финансового обеспечения которых являются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При софинансировании мероприятия субъектом Российской Федерации могут быть установлены иные размеры субсидий гражданам в части средств, выделяемых непосредственно из бюджета субъекта Российской Федерации.</w:t>
      </w:r>
    </w:p>
    <w:p w14:paraId="5A315259" w14:textId="77777777" w:rsidR="00E71498" w:rsidRDefault="00E71498">
      <w:pPr>
        <w:pStyle w:val="ConsPlusNormal"/>
        <w:jc w:val="both"/>
      </w:pPr>
    </w:p>
    <w:p w14:paraId="31310676" w14:textId="77777777" w:rsidR="00E71498" w:rsidRDefault="00E71498">
      <w:pPr>
        <w:pStyle w:val="ConsPlusNormal"/>
        <w:jc w:val="both"/>
      </w:pPr>
    </w:p>
    <w:p w14:paraId="40D1A672" w14:textId="77777777" w:rsidR="00E71498" w:rsidRDefault="00E71498">
      <w:pPr>
        <w:pStyle w:val="ConsPlusNormal"/>
        <w:jc w:val="both"/>
      </w:pPr>
    </w:p>
    <w:p w14:paraId="45EB4B7D" w14:textId="77777777" w:rsidR="00E71498" w:rsidRDefault="00E71498">
      <w:pPr>
        <w:pStyle w:val="ConsPlusNormal"/>
        <w:jc w:val="both"/>
      </w:pPr>
    </w:p>
    <w:p w14:paraId="6EBBDFB6" w14:textId="77777777" w:rsidR="00E71498" w:rsidRDefault="00E71498">
      <w:pPr>
        <w:pStyle w:val="ConsPlusNormal"/>
        <w:jc w:val="both"/>
      </w:pPr>
    </w:p>
    <w:p w14:paraId="38823923" w14:textId="77777777" w:rsidR="00E71498" w:rsidRDefault="00E71498">
      <w:pPr>
        <w:pStyle w:val="ConsPlusNormal"/>
        <w:jc w:val="right"/>
        <w:outlineLvl w:val="1"/>
      </w:pPr>
      <w:r>
        <w:t>Приложение N 38</w:t>
      </w:r>
    </w:p>
    <w:p w14:paraId="76D6BC78" w14:textId="77777777" w:rsidR="00E71498" w:rsidRDefault="00E71498">
      <w:pPr>
        <w:pStyle w:val="ConsPlusNormal"/>
        <w:jc w:val="right"/>
      </w:pPr>
      <w:r>
        <w:t>к государственной программе</w:t>
      </w:r>
    </w:p>
    <w:p w14:paraId="27092FBF" w14:textId="77777777" w:rsidR="00E71498" w:rsidRDefault="00E71498">
      <w:pPr>
        <w:pStyle w:val="ConsPlusNormal"/>
        <w:jc w:val="right"/>
      </w:pPr>
      <w:r>
        <w:t>Российской Федерации</w:t>
      </w:r>
    </w:p>
    <w:p w14:paraId="26797872" w14:textId="77777777" w:rsidR="00E71498" w:rsidRDefault="00E71498">
      <w:pPr>
        <w:pStyle w:val="ConsPlusNormal"/>
        <w:jc w:val="right"/>
      </w:pPr>
      <w:r>
        <w:t>"Развитие энергетики"</w:t>
      </w:r>
    </w:p>
    <w:p w14:paraId="1D0E80E3" w14:textId="77777777" w:rsidR="00E71498" w:rsidRDefault="00E71498">
      <w:pPr>
        <w:pStyle w:val="ConsPlusNormal"/>
        <w:jc w:val="center"/>
      </w:pPr>
    </w:p>
    <w:p w14:paraId="50734547" w14:textId="77777777" w:rsidR="00E71498" w:rsidRDefault="00E71498">
      <w:pPr>
        <w:pStyle w:val="ConsPlusTitle"/>
        <w:jc w:val="center"/>
      </w:pPr>
      <w:bookmarkStart w:id="147" w:name="P3074"/>
      <w:bookmarkEnd w:id="147"/>
      <w:r>
        <w:t>ПРАВИЛА</w:t>
      </w:r>
    </w:p>
    <w:p w14:paraId="71359333" w14:textId="77777777" w:rsidR="00E71498" w:rsidRDefault="00E71498">
      <w:pPr>
        <w:pStyle w:val="ConsPlusTitle"/>
        <w:jc w:val="center"/>
      </w:pPr>
      <w:r>
        <w:t>ПРЕДОСТАВЛЕНИЯ И РАСПРЕДЕЛЕНИЯ В 2024 ГОДУ СУБСИДИЙ</w:t>
      </w:r>
    </w:p>
    <w:p w14:paraId="2F5D06A3" w14:textId="77777777" w:rsidR="00E71498" w:rsidRDefault="00E71498">
      <w:pPr>
        <w:pStyle w:val="ConsPlusTitle"/>
        <w:jc w:val="center"/>
      </w:pPr>
      <w:r>
        <w:t>ИЗ ФЕДЕРАЛЬНОГО БЮДЖЕТА БЮДЖЕТАМ ДОНЕЦКОЙ НАРОДНОЙ</w:t>
      </w:r>
    </w:p>
    <w:p w14:paraId="1ED45F7A" w14:textId="77777777" w:rsidR="00E71498" w:rsidRDefault="00E71498">
      <w:pPr>
        <w:pStyle w:val="ConsPlusTitle"/>
        <w:jc w:val="center"/>
      </w:pPr>
      <w:r>
        <w:t>РЕСПУБЛИКИ, ЛУГАНСКОЙ НАРОДНОЙ РЕСПУБЛИКИ, ЗАПОРОЖСКОЙ</w:t>
      </w:r>
    </w:p>
    <w:p w14:paraId="545F9101" w14:textId="77777777" w:rsidR="00E71498" w:rsidRDefault="00E71498">
      <w:pPr>
        <w:pStyle w:val="ConsPlusTitle"/>
        <w:jc w:val="center"/>
      </w:pPr>
      <w:r>
        <w:t>ОБЛАСТИ И ХЕРСОНСКОЙ ОБЛАСТИ В ЦЕЛЯХ РЕАЛИЗАЦИИ МЕР</w:t>
      </w:r>
    </w:p>
    <w:p w14:paraId="714AAA5A" w14:textId="77777777" w:rsidR="00E71498" w:rsidRDefault="00E71498">
      <w:pPr>
        <w:pStyle w:val="ConsPlusTitle"/>
        <w:jc w:val="center"/>
      </w:pPr>
      <w:r>
        <w:t>ПО ФОРМИРОВАНИЮ АВАРИЙНОГО РЕЗЕРВА НА ТЕРРИТОРИЯХ</w:t>
      </w:r>
    </w:p>
    <w:p w14:paraId="58763A7A" w14:textId="77777777" w:rsidR="00E71498" w:rsidRDefault="00E71498">
      <w:pPr>
        <w:pStyle w:val="ConsPlusTitle"/>
        <w:jc w:val="center"/>
      </w:pPr>
      <w:r>
        <w:t>УКАЗАННЫХ СУБЪЕКТОВ РОССИЙСКОЙ ФЕДЕРАЦИИ</w:t>
      </w:r>
    </w:p>
    <w:p w14:paraId="4AAE36D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156F75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7B55EA"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9BAA21"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DA8FB3" w14:textId="77777777" w:rsidR="00E71498" w:rsidRDefault="00E71498">
            <w:pPr>
              <w:pStyle w:val="ConsPlusNormal"/>
              <w:jc w:val="center"/>
            </w:pPr>
            <w:r>
              <w:rPr>
                <w:color w:val="392C69"/>
              </w:rPr>
              <w:t>Список изменяющих документов</w:t>
            </w:r>
          </w:p>
          <w:p w14:paraId="0FC7AC75" w14:textId="77777777" w:rsidR="00E71498" w:rsidRDefault="00E71498">
            <w:pPr>
              <w:pStyle w:val="ConsPlusNormal"/>
              <w:jc w:val="center"/>
            </w:pPr>
            <w:r>
              <w:rPr>
                <w:color w:val="392C69"/>
              </w:rPr>
              <w:t xml:space="preserve">(введены </w:t>
            </w:r>
            <w:hyperlink r:id="rId706">
              <w:r>
                <w:rPr>
                  <w:color w:val="0000FF"/>
                </w:rPr>
                <w:t>Постановлением</w:t>
              </w:r>
            </w:hyperlink>
            <w:r>
              <w:rPr>
                <w:color w:val="392C69"/>
              </w:rPr>
              <w:t xml:space="preserve"> Правительства РФ от 22.12.2023 N 2253)</w:t>
            </w:r>
          </w:p>
        </w:tc>
        <w:tc>
          <w:tcPr>
            <w:tcW w:w="113" w:type="dxa"/>
            <w:tcBorders>
              <w:top w:val="nil"/>
              <w:left w:val="nil"/>
              <w:bottom w:val="nil"/>
              <w:right w:val="nil"/>
            </w:tcBorders>
            <w:shd w:val="clear" w:color="auto" w:fill="F4F3F8"/>
            <w:tcMar>
              <w:top w:w="0" w:type="dxa"/>
              <w:left w:w="0" w:type="dxa"/>
              <w:bottom w:w="0" w:type="dxa"/>
              <w:right w:w="0" w:type="dxa"/>
            </w:tcMar>
          </w:tcPr>
          <w:p w14:paraId="7A2FC397" w14:textId="77777777" w:rsidR="00E71498" w:rsidRDefault="00E71498">
            <w:pPr>
              <w:pStyle w:val="ConsPlusNormal"/>
            </w:pPr>
          </w:p>
        </w:tc>
      </w:tr>
    </w:tbl>
    <w:p w14:paraId="70076D13" w14:textId="77777777" w:rsidR="00E71498" w:rsidRDefault="00E71498">
      <w:pPr>
        <w:pStyle w:val="ConsPlusNormal"/>
        <w:jc w:val="both"/>
      </w:pPr>
    </w:p>
    <w:p w14:paraId="67F05ACD" w14:textId="77777777" w:rsidR="00E71498" w:rsidRDefault="00E71498">
      <w:pPr>
        <w:pStyle w:val="ConsPlusNormal"/>
        <w:ind w:firstLine="540"/>
        <w:jc w:val="both"/>
      </w:pPr>
      <w:bookmarkStart w:id="148" w:name="P3084"/>
      <w:bookmarkEnd w:id="148"/>
      <w:r>
        <w:t>1. Настоящие Правила устанавливают цели, условия и порядок предоставления и распределения в 2024 году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реализации мер по формированию аварийного резерва на территориях указанных субъектов Российской Федерации (далее соответственно - субъекты Российской Федерации, субсидия).</w:t>
      </w:r>
    </w:p>
    <w:p w14:paraId="0AD84FB4" w14:textId="77777777" w:rsidR="00E71498" w:rsidRDefault="00E71498">
      <w:pPr>
        <w:pStyle w:val="ConsPlusNormal"/>
        <w:spacing w:before="220"/>
        <w:ind w:firstLine="540"/>
        <w:jc w:val="both"/>
      </w:pPr>
      <w:r>
        <w:t xml:space="preserve">Субсидии предоставляются на софинансирование расходных обязательств субъектов Российской Федерации, возникающих при реализации мероприятий по формированию аварийного резерва на территориях субъектов Российской Федерации в рамках федерального </w:t>
      </w:r>
      <w:hyperlink r:id="rId707">
        <w:r>
          <w:rPr>
            <w:color w:val="0000FF"/>
          </w:rPr>
          <w:t>проекта</w:t>
        </w:r>
      </w:hyperlink>
      <w:r>
        <w:t xml:space="preserve"> "Гарантированное обеспечение доступной электроэнергией" в составе государственной программы Российской Федерации "Развитие энергетики" (далее - мероприятия).</w:t>
      </w:r>
    </w:p>
    <w:p w14:paraId="27766F14" w14:textId="77777777" w:rsidR="00E71498" w:rsidRDefault="00E71498">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на цели, указанные в </w:t>
      </w:r>
      <w:hyperlink w:anchor="P3084">
        <w:r>
          <w:rPr>
            <w:color w:val="0000FF"/>
          </w:rPr>
          <w:t>пункте 1</w:t>
        </w:r>
      </w:hyperlink>
      <w:r>
        <w:t xml:space="preserve"> настоящих Правил.</w:t>
      </w:r>
    </w:p>
    <w:p w14:paraId="05901F12" w14:textId="77777777" w:rsidR="00E71498" w:rsidRDefault="00E71498">
      <w:pPr>
        <w:pStyle w:val="ConsPlusNormal"/>
        <w:spacing w:before="220"/>
        <w:ind w:firstLine="540"/>
        <w:jc w:val="both"/>
      </w:pPr>
      <w:r>
        <w:t>3. Критерием отбора субъектов Российской Федерации для предоставления субсидий является наличие мероприятий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w:t>
      </w:r>
    </w:p>
    <w:p w14:paraId="0504AFFD" w14:textId="77777777" w:rsidR="00E71498" w:rsidRDefault="00E71498">
      <w:pPr>
        <w:pStyle w:val="ConsPlusNormal"/>
        <w:spacing w:before="220"/>
        <w:ind w:firstLine="540"/>
        <w:jc w:val="both"/>
      </w:pPr>
      <w:r>
        <w:t>4. Субсидии предоставляются при соблюдении субъектами Российской Федерации следующих условий:</w:t>
      </w:r>
    </w:p>
    <w:p w14:paraId="1FE0241A" w14:textId="77777777" w:rsidR="00E71498" w:rsidRDefault="00E71498">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14:paraId="74D5ACD8" w14:textId="77777777" w:rsidR="00E71498" w:rsidRDefault="00E71498">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w:t>
      </w:r>
      <w:r>
        <w:lastRenderedPageBreak/>
        <w:t>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14:paraId="4454CB89" w14:textId="77777777" w:rsidR="00E71498" w:rsidRDefault="00E71498">
      <w:pPr>
        <w:pStyle w:val="ConsPlusNormal"/>
        <w:spacing w:before="220"/>
        <w:ind w:firstLine="540"/>
        <w:jc w:val="both"/>
      </w:pPr>
      <w:bookmarkStart w:id="149" w:name="P3091"/>
      <w:bookmarkEnd w:id="149"/>
      <w:r>
        <w:t xml:space="preserve">в) заключение соглашения между Министерством энергетики Российской Федерации и высшим исполнительным органом субъекта Российской Федерации о предоставлении субсидии из федерального бюджета бюджету субъекта Российской Федерации в соответствии с </w:t>
      </w:r>
      <w:hyperlink r:id="rId70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 о предоставлении субсидии).</w:t>
      </w:r>
    </w:p>
    <w:p w14:paraId="0411245C" w14:textId="77777777" w:rsidR="00E71498" w:rsidRDefault="00E71498">
      <w:pPr>
        <w:pStyle w:val="ConsPlusNormal"/>
        <w:spacing w:before="220"/>
        <w:ind w:firstLine="540"/>
        <w:jc w:val="both"/>
      </w:pPr>
      <w:r>
        <w:t xml:space="preserve">5. Предоставление субсидии осуществляется на основании соглашения о предоставлении субсидии, заключенного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w:t>
      </w:r>
      <w:hyperlink r:id="rId709">
        <w:r>
          <w:rPr>
            <w:color w:val="0000FF"/>
          </w:rPr>
          <w:t>типовой формой</w:t>
        </w:r>
      </w:hyperlink>
      <w:r>
        <w:t>, утвержденной Министерством финансов Российской Федерации.</w:t>
      </w:r>
    </w:p>
    <w:p w14:paraId="20AC8BE1" w14:textId="77777777" w:rsidR="00E71498" w:rsidRDefault="00E71498">
      <w:pPr>
        <w:pStyle w:val="ConsPlusNormal"/>
        <w:spacing w:before="220"/>
        <w:ind w:firstLine="540"/>
        <w:jc w:val="both"/>
      </w:pPr>
      <w:r>
        <w:t>До ввода в эксплуатацию соответствующих компонентов и модулей системы "Электронный бюджет" заключение соглашения о предоставлении субсидии и представление отчетности об осуществлении расходов бюджета субъекта Российской Федерации, в целях софинансирования которых предоставляется субсидия, осуществляются в форме документов на бумажном носителе, подписанных лицом, уполномоченным в установленном порядке действовать от имени высшего исполнительного органа субъекта Российской Федерации.</w:t>
      </w:r>
    </w:p>
    <w:p w14:paraId="167F01E5" w14:textId="77777777" w:rsidR="00E71498" w:rsidRDefault="00E71498">
      <w:pPr>
        <w:pStyle w:val="ConsPlusNormal"/>
        <w:spacing w:before="220"/>
        <w:ind w:firstLine="540"/>
        <w:jc w:val="both"/>
      </w:pPr>
      <w:r>
        <w:t>6. Размер субсидии i-му субъекту Российской Федерации (S</w:t>
      </w:r>
      <w:r>
        <w:rPr>
          <w:vertAlign w:val="subscript"/>
        </w:rPr>
        <w:t>суб,i</w:t>
      </w:r>
      <w:r>
        <w:t>) определяется по формуле:</w:t>
      </w:r>
    </w:p>
    <w:p w14:paraId="217868CA" w14:textId="77777777" w:rsidR="00E71498" w:rsidRDefault="00E71498">
      <w:pPr>
        <w:pStyle w:val="ConsPlusNormal"/>
        <w:jc w:val="both"/>
      </w:pPr>
    </w:p>
    <w:p w14:paraId="2358C282" w14:textId="77777777" w:rsidR="00E71498" w:rsidRDefault="00E71498">
      <w:pPr>
        <w:pStyle w:val="ConsPlusNormal"/>
        <w:jc w:val="center"/>
      </w:pPr>
      <w:r>
        <w:rPr>
          <w:noProof/>
          <w:position w:val="-9"/>
        </w:rPr>
        <w:drawing>
          <wp:inline distT="0" distB="0" distL="0" distR="0" wp14:anchorId="3B63A809" wp14:editId="79323B41">
            <wp:extent cx="100584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14:paraId="1F2AC6C0" w14:textId="77777777" w:rsidR="00E71498" w:rsidRDefault="00E71498">
      <w:pPr>
        <w:pStyle w:val="ConsPlusNormal"/>
        <w:jc w:val="both"/>
      </w:pPr>
    </w:p>
    <w:p w14:paraId="47177F34" w14:textId="77777777" w:rsidR="00E71498" w:rsidRDefault="00E71498">
      <w:pPr>
        <w:pStyle w:val="ConsPlusNormal"/>
        <w:ind w:firstLine="540"/>
        <w:jc w:val="both"/>
      </w:pPr>
      <w:r>
        <w:t>где:</w:t>
      </w:r>
    </w:p>
    <w:p w14:paraId="6B77C45B" w14:textId="77777777" w:rsidR="00E71498" w:rsidRDefault="00E71498">
      <w:pPr>
        <w:pStyle w:val="ConsPlusNormal"/>
        <w:spacing w:before="220"/>
        <w:ind w:firstLine="540"/>
        <w:jc w:val="both"/>
      </w:pPr>
      <w:r>
        <w:t>C</w:t>
      </w:r>
      <w:r>
        <w:rPr>
          <w:vertAlign w:val="subscript"/>
        </w:rPr>
        <w:t>iфб</w:t>
      </w:r>
      <w:r>
        <w:t xml:space="preserve"> - объем бюджетных ассигнований федерального бюджета для i-го субъекта Российской Федерации, предусмотренный субпозицией 1.4 позиции II приложения N 3 к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рублей;</w:t>
      </w:r>
    </w:p>
    <w:p w14:paraId="6CB4C86C" w14:textId="77777777" w:rsidR="00E71498" w:rsidRDefault="00E71498">
      <w:pPr>
        <w:pStyle w:val="ConsPlusNormal"/>
        <w:spacing w:before="220"/>
        <w:ind w:firstLine="540"/>
        <w:jc w:val="both"/>
      </w:pPr>
      <w:r>
        <w:t>k - отношение общего объема бюджетных ассигнований, предусмотренного федеральным законом о федеральном бюджете на текущий финансовый год и плановый период, к общему размеру субсидии федерального бюджета, предусмотренному субпозицией 1.4 позиции II приложения N 3 к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рублей.</w:t>
      </w:r>
    </w:p>
    <w:p w14:paraId="6E79D0B1" w14:textId="77777777" w:rsidR="00E71498" w:rsidRDefault="00E71498">
      <w:pPr>
        <w:pStyle w:val="ConsPlusNormal"/>
        <w:spacing w:before="220"/>
        <w:ind w:firstLine="540"/>
        <w:jc w:val="both"/>
      </w:pPr>
      <w:r>
        <w:t>7. Увеличение в одностороннем порядке субъектом Российской Федерации объема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не влечет за собой обязательств Российской Федерации по увеличению размера предоставляемой субсидии.</w:t>
      </w:r>
    </w:p>
    <w:p w14:paraId="52480113" w14:textId="77777777" w:rsidR="00E71498" w:rsidRDefault="00E71498">
      <w:pPr>
        <w:pStyle w:val="ConsPlusNormal"/>
        <w:spacing w:before="220"/>
        <w:ind w:firstLine="540"/>
        <w:jc w:val="both"/>
      </w:pPr>
      <w:r>
        <w:t xml:space="preserve">8. Результатом использования субсидии является количество позиций закупленного и </w:t>
      </w:r>
      <w:r>
        <w:lastRenderedPageBreak/>
        <w:t>поставленного оборудования, материалов, кабельной продукции, необходимых для формирования аварийного резерва на территориях субъектов Российской Федерации.</w:t>
      </w:r>
    </w:p>
    <w:p w14:paraId="2F5E0999" w14:textId="77777777" w:rsidR="00E71498" w:rsidRDefault="00E71498">
      <w:pPr>
        <w:pStyle w:val="ConsPlusNormal"/>
        <w:spacing w:before="220"/>
        <w:ind w:firstLine="540"/>
        <w:jc w:val="both"/>
      </w:pPr>
      <w:r>
        <w:t>9. Оценка эффективности использования субсидии осуществляется путем сравнения фактически достигнутого в отчетном году и установленного соглашением о предоставлении субсидии значения результата использования субсидии.</w:t>
      </w:r>
    </w:p>
    <w:p w14:paraId="45A3084D" w14:textId="77777777" w:rsidR="00E71498" w:rsidRDefault="00E71498">
      <w:pPr>
        <w:pStyle w:val="ConsPlusNormal"/>
        <w:spacing w:before="220"/>
        <w:ind w:firstLine="540"/>
        <w:jc w:val="both"/>
      </w:pPr>
      <w:r>
        <w:t>10. Уполномоченный высшим исполнительным органом субъекта Российской Федерации исполнительный орган субъекта Российской Федерации размещает в системе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отчетность о достижении значения результата использования субсидии в сроки, установленные соглашением о предоставлении субсидии.</w:t>
      </w:r>
    </w:p>
    <w:p w14:paraId="1A824406" w14:textId="77777777" w:rsidR="00E71498" w:rsidRDefault="00E71498">
      <w:pPr>
        <w:pStyle w:val="ConsPlusNormal"/>
        <w:spacing w:before="220"/>
        <w:ind w:firstLine="540"/>
        <w:jc w:val="both"/>
      </w:pPr>
      <w:r>
        <w:t>11.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результата использования субсидии, а также в отчетности об осуществлении расходов бюджета субъекта Российской Федерации, в целях софинансирования которых предоставляется субсидия.</w:t>
      </w:r>
    </w:p>
    <w:p w14:paraId="127849B0" w14:textId="77777777" w:rsidR="00E71498" w:rsidRDefault="00E71498">
      <w:pPr>
        <w:pStyle w:val="ConsPlusNormal"/>
        <w:spacing w:before="220"/>
        <w:ind w:firstLine="540"/>
        <w:jc w:val="both"/>
      </w:pPr>
      <w:r>
        <w:t xml:space="preserve">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711">
        <w:r>
          <w:rPr>
            <w:color w:val="0000FF"/>
          </w:rPr>
          <w:t>пунктами 16</w:t>
        </w:r>
      </w:hyperlink>
      <w:r>
        <w:t xml:space="preserve"> - </w:t>
      </w:r>
      <w:hyperlink r:id="rId712">
        <w:r>
          <w:rPr>
            <w:color w:val="0000FF"/>
          </w:rPr>
          <w:t>18</w:t>
        </w:r>
      </w:hyperlink>
      <w:r>
        <w:t xml:space="preserve"> и </w:t>
      </w:r>
      <w:hyperlink r:id="rId713">
        <w:r>
          <w:rPr>
            <w:color w:val="0000FF"/>
          </w:rPr>
          <w:t>20</w:t>
        </w:r>
      </w:hyperlink>
      <w:r>
        <w:t xml:space="preserve"> Правил, указанных в </w:t>
      </w:r>
      <w:hyperlink w:anchor="P3091">
        <w:r>
          <w:rPr>
            <w:color w:val="0000FF"/>
          </w:rPr>
          <w:t>подпункте "в" пункта 4</w:t>
        </w:r>
      </w:hyperlink>
      <w:r>
        <w:t xml:space="preserve"> настоящих Правил.</w:t>
      </w:r>
    </w:p>
    <w:p w14:paraId="2BAF9E8F" w14:textId="77777777" w:rsidR="00E71498" w:rsidRDefault="00E71498">
      <w:pPr>
        <w:pStyle w:val="ConsPlusNormal"/>
        <w:spacing w:before="220"/>
        <w:ind w:firstLine="540"/>
        <w:jc w:val="both"/>
      </w:pPr>
      <w:r>
        <w:t>13.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0B62A194" w14:textId="77777777" w:rsidR="00E71498" w:rsidRDefault="00E71498">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61DD6522" w14:textId="77777777" w:rsidR="00E71498" w:rsidRDefault="00E71498">
      <w:pPr>
        <w:pStyle w:val="ConsPlusNormal"/>
        <w:jc w:val="both"/>
      </w:pPr>
    </w:p>
    <w:p w14:paraId="057DB64D" w14:textId="77777777" w:rsidR="00E71498" w:rsidRDefault="00E71498">
      <w:pPr>
        <w:pStyle w:val="ConsPlusNormal"/>
        <w:jc w:val="both"/>
      </w:pPr>
    </w:p>
    <w:p w14:paraId="42C75F7F" w14:textId="77777777" w:rsidR="00E71498" w:rsidRDefault="00E71498">
      <w:pPr>
        <w:pStyle w:val="ConsPlusNormal"/>
        <w:jc w:val="both"/>
      </w:pPr>
    </w:p>
    <w:p w14:paraId="75A75576" w14:textId="77777777" w:rsidR="00E71498" w:rsidRDefault="00E71498">
      <w:pPr>
        <w:pStyle w:val="ConsPlusNormal"/>
        <w:jc w:val="both"/>
      </w:pPr>
    </w:p>
    <w:p w14:paraId="2F869744" w14:textId="77777777" w:rsidR="00E71498" w:rsidRDefault="00E71498">
      <w:pPr>
        <w:pStyle w:val="ConsPlusNormal"/>
        <w:jc w:val="both"/>
      </w:pPr>
    </w:p>
    <w:p w14:paraId="5965C7DF" w14:textId="77777777" w:rsidR="00E71498" w:rsidRDefault="00E71498">
      <w:pPr>
        <w:pStyle w:val="ConsPlusNormal"/>
        <w:jc w:val="right"/>
        <w:outlineLvl w:val="1"/>
      </w:pPr>
      <w:r>
        <w:t>Приложение N 39</w:t>
      </w:r>
    </w:p>
    <w:p w14:paraId="30B18A62" w14:textId="77777777" w:rsidR="00E71498" w:rsidRDefault="00E71498">
      <w:pPr>
        <w:pStyle w:val="ConsPlusNormal"/>
        <w:jc w:val="right"/>
      </w:pPr>
      <w:r>
        <w:t>к государственной программе</w:t>
      </w:r>
    </w:p>
    <w:p w14:paraId="2616994F" w14:textId="77777777" w:rsidR="00E71498" w:rsidRDefault="00E71498">
      <w:pPr>
        <w:pStyle w:val="ConsPlusNormal"/>
        <w:jc w:val="right"/>
      </w:pPr>
      <w:r>
        <w:t>Российской Федерации</w:t>
      </w:r>
    </w:p>
    <w:p w14:paraId="4C043F05" w14:textId="77777777" w:rsidR="00E71498" w:rsidRDefault="00E71498">
      <w:pPr>
        <w:pStyle w:val="ConsPlusNormal"/>
        <w:jc w:val="right"/>
      </w:pPr>
      <w:r>
        <w:t>"Развитие энергетики"</w:t>
      </w:r>
    </w:p>
    <w:p w14:paraId="59F27C0E" w14:textId="77777777" w:rsidR="00E71498" w:rsidRDefault="00E71498">
      <w:pPr>
        <w:pStyle w:val="ConsPlusNormal"/>
        <w:jc w:val="center"/>
      </w:pPr>
    </w:p>
    <w:p w14:paraId="468E0BBD" w14:textId="77777777" w:rsidR="00E71498" w:rsidRDefault="00E71498">
      <w:pPr>
        <w:pStyle w:val="ConsPlusTitle"/>
        <w:jc w:val="center"/>
      </w:pPr>
      <w:bookmarkStart w:id="150" w:name="P3119"/>
      <w:bookmarkEnd w:id="150"/>
      <w:r>
        <w:t>ПРАВИЛА</w:t>
      </w:r>
    </w:p>
    <w:p w14:paraId="526525A7" w14:textId="77777777" w:rsidR="00E71498" w:rsidRDefault="00E71498">
      <w:pPr>
        <w:pStyle w:val="ConsPlusTitle"/>
        <w:jc w:val="center"/>
      </w:pPr>
      <w:r>
        <w:t>ПРЕДОСТАВЛЕНИЯ И РАСПРЕДЕЛЕНИЯ СУБСИДИЙ</w:t>
      </w:r>
    </w:p>
    <w:p w14:paraId="0D626943" w14:textId="77777777" w:rsidR="00E71498" w:rsidRDefault="00E71498">
      <w:pPr>
        <w:pStyle w:val="ConsPlusTitle"/>
        <w:jc w:val="center"/>
      </w:pPr>
      <w:r>
        <w:t>ИЗ ФЕДЕРАЛЬНОГО БЮДЖЕТА БЮДЖЕТАМ ДОНЕЦКОЙ НАРОДНОЙ</w:t>
      </w:r>
    </w:p>
    <w:p w14:paraId="136CF0E8" w14:textId="77777777" w:rsidR="00E71498" w:rsidRDefault="00E71498">
      <w:pPr>
        <w:pStyle w:val="ConsPlusTitle"/>
        <w:jc w:val="center"/>
      </w:pPr>
      <w:r>
        <w:t>РЕСПУБЛИКИ, ЛУГАНСКОЙ НАРОДНОЙ РЕСПУБЛИКИ В ЦЕЛЯХ</w:t>
      </w:r>
    </w:p>
    <w:p w14:paraId="5562A549" w14:textId="77777777" w:rsidR="00E71498" w:rsidRDefault="00E71498">
      <w:pPr>
        <w:pStyle w:val="ConsPlusTitle"/>
        <w:jc w:val="center"/>
      </w:pPr>
      <w:r>
        <w:t>РАЗВИТИЯ УГОЛЬНОЙ ОТРАСЛИ НА ТЕРРИТОРИЯХ</w:t>
      </w:r>
    </w:p>
    <w:p w14:paraId="446BB36B" w14:textId="77777777" w:rsidR="00E71498" w:rsidRDefault="00E71498">
      <w:pPr>
        <w:pStyle w:val="ConsPlusTitle"/>
        <w:jc w:val="center"/>
      </w:pPr>
      <w:r>
        <w:t>УКАЗАННЫХ СУБЪЕКТОВ РОССИЙСКОЙ ФЕДЕРАЦИИ</w:t>
      </w:r>
    </w:p>
    <w:p w14:paraId="72CED7CD"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54CC55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39BBB4"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E28EFB"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93FB90" w14:textId="77777777" w:rsidR="00E71498" w:rsidRDefault="00E71498">
            <w:pPr>
              <w:pStyle w:val="ConsPlusNormal"/>
              <w:jc w:val="center"/>
            </w:pPr>
            <w:r>
              <w:rPr>
                <w:color w:val="392C69"/>
              </w:rPr>
              <w:t>Список изменяющих документов</w:t>
            </w:r>
          </w:p>
          <w:p w14:paraId="7B26AEFB" w14:textId="77777777" w:rsidR="00E71498" w:rsidRDefault="00E71498">
            <w:pPr>
              <w:pStyle w:val="ConsPlusNormal"/>
              <w:jc w:val="center"/>
            </w:pPr>
            <w:r>
              <w:rPr>
                <w:color w:val="392C69"/>
              </w:rPr>
              <w:t xml:space="preserve">(введены </w:t>
            </w:r>
            <w:hyperlink r:id="rId714">
              <w:r>
                <w:rPr>
                  <w:color w:val="0000FF"/>
                </w:rPr>
                <w:t>Постановлением</w:t>
              </w:r>
            </w:hyperlink>
            <w:r>
              <w:rPr>
                <w:color w:val="392C69"/>
              </w:rPr>
              <w:t xml:space="preserve"> Правительства РФ от 22.12.2023 N 2253;</w:t>
            </w:r>
          </w:p>
          <w:p w14:paraId="1613D410" w14:textId="77777777" w:rsidR="00E71498" w:rsidRDefault="00E71498">
            <w:pPr>
              <w:pStyle w:val="ConsPlusNormal"/>
              <w:jc w:val="center"/>
            </w:pPr>
            <w:r>
              <w:rPr>
                <w:color w:val="392C69"/>
              </w:rPr>
              <w:t xml:space="preserve">в ред. </w:t>
            </w:r>
            <w:hyperlink r:id="rId715">
              <w:r>
                <w:rPr>
                  <w:color w:val="0000FF"/>
                </w:rPr>
                <w:t>Постановления</w:t>
              </w:r>
            </w:hyperlink>
            <w:r>
              <w:rPr>
                <w:color w:val="392C69"/>
              </w:rPr>
              <w:t xml:space="preserve"> Правительства РФ от 23.12.2024 N 1864)</w:t>
            </w:r>
          </w:p>
        </w:tc>
        <w:tc>
          <w:tcPr>
            <w:tcW w:w="113" w:type="dxa"/>
            <w:tcBorders>
              <w:top w:val="nil"/>
              <w:left w:val="nil"/>
              <w:bottom w:val="nil"/>
              <w:right w:val="nil"/>
            </w:tcBorders>
            <w:shd w:val="clear" w:color="auto" w:fill="F4F3F8"/>
            <w:tcMar>
              <w:top w:w="0" w:type="dxa"/>
              <w:left w:w="0" w:type="dxa"/>
              <w:bottom w:w="0" w:type="dxa"/>
              <w:right w:w="0" w:type="dxa"/>
            </w:tcMar>
          </w:tcPr>
          <w:p w14:paraId="11BB2D7A" w14:textId="77777777" w:rsidR="00E71498" w:rsidRDefault="00E71498">
            <w:pPr>
              <w:pStyle w:val="ConsPlusNormal"/>
            </w:pPr>
          </w:p>
        </w:tc>
      </w:tr>
    </w:tbl>
    <w:p w14:paraId="3DFD865C" w14:textId="77777777" w:rsidR="00E71498" w:rsidRDefault="00E71498">
      <w:pPr>
        <w:pStyle w:val="ConsPlusNormal"/>
        <w:jc w:val="both"/>
      </w:pPr>
    </w:p>
    <w:p w14:paraId="421849D8" w14:textId="77777777" w:rsidR="00E71498" w:rsidRDefault="00E71498">
      <w:pPr>
        <w:pStyle w:val="ConsPlusNormal"/>
        <w:ind w:firstLine="540"/>
        <w:jc w:val="both"/>
      </w:pPr>
      <w:bookmarkStart w:id="151" w:name="P3129"/>
      <w:bookmarkEnd w:id="151"/>
      <w:r>
        <w:t>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в целях развития угольной отрасли на территориях указанных субъектов Российской Федерации (далее соответственно - субъекты Российской Федерации, субсидия).</w:t>
      </w:r>
    </w:p>
    <w:p w14:paraId="38D5B5D1" w14:textId="77777777" w:rsidR="00E71498" w:rsidRDefault="00E71498">
      <w:pPr>
        <w:pStyle w:val="ConsPlusNormal"/>
        <w:jc w:val="both"/>
      </w:pPr>
      <w:r>
        <w:t xml:space="preserve">(в ред. </w:t>
      </w:r>
      <w:hyperlink r:id="rId716">
        <w:r>
          <w:rPr>
            <w:color w:val="0000FF"/>
          </w:rPr>
          <w:t>Постановления</w:t>
        </w:r>
      </w:hyperlink>
      <w:r>
        <w:t xml:space="preserve"> Правительства РФ от 23.12.2024 N 1864)</w:t>
      </w:r>
    </w:p>
    <w:p w14:paraId="79ACDE4D" w14:textId="77777777" w:rsidR="00E71498" w:rsidRDefault="00E71498">
      <w:pPr>
        <w:pStyle w:val="ConsPlusNormal"/>
        <w:spacing w:before="220"/>
        <w:ind w:firstLine="540"/>
        <w:jc w:val="both"/>
      </w:pPr>
      <w:r>
        <w:t>Субсидии предоставляются на софинансирование расходных обязательств субъектов Российской Федерации, возникающих при реализации мероприятий по развитию угольной отрасли на территориях субъектов Российской Федерации в рамках федерального проекта "Реализация программ местного развития и обеспечения занятости для шахтерских городов и поселков (реструктуризация угольной промышленности)" в составе государственной программы Российской Федерации "Развитие энергетики" (далее - мероприятия).</w:t>
      </w:r>
    </w:p>
    <w:p w14:paraId="77D925D5" w14:textId="77777777" w:rsidR="00E71498" w:rsidRDefault="00E71498">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на цели, указанные в </w:t>
      </w:r>
      <w:hyperlink w:anchor="P3129">
        <w:r>
          <w:rPr>
            <w:color w:val="0000FF"/>
          </w:rPr>
          <w:t>пункте 1</w:t>
        </w:r>
      </w:hyperlink>
      <w:r>
        <w:t xml:space="preserve"> настоящих Правил.</w:t>
      </w:r>
    </w:p>
    <w:p w14:paraId="608D51F1" w14:textId="77777777" w:rsidR="00E71498" w:rsidRDefault="00E71498">
      <w:pPr>
        <w:pStyle w:val="ConsPlusNormal"/>
        <w:spacing w:before="220"/>
        <w:ind w:firstLine="540"/>
        <w:jc w:val="both"/>
      </w:pPr>
      <w:r>
        <w:t>3. Критерием отбора субъектов Российской Федерации для предоставления субсидий является наличие мероприятий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w:t>
      </w:r>
    </w:p>
    <w:p w14:paraId="288D643E" w14:textId="77777777" w:rsidR="00E71498" w:rsidRDefault="00E71498">
      <w:pPr>
        <w:pStyle w:val="ConsPlusNormal"/>
        <w:spacing w:before="220"/>
        <w:ind w:firstLine="540"/>
        <w:jc w:val="both"/>
      </w:pPr>
      <w:r>
        <w:t>4. Субсидии предоставляются при соблюдении субъектами Российской Федерации следующих условий:</w:t>
      </w:r>
    </w:p>
    <w:p w14:paraId="534B6242" w14:textId="77777777" w:rsidR="00E71498" w:rsidRDefault="00E71498">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14:paraId="0E055F9D" w14:textId="77777777" w:rsidR="00E71498" w:rsidRDefault="00E7149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14:paraId="7F31B125" w14:textId="77777777" w:rsidR="00E71498" w:rsidRDefault="00E71498">
      <w:pPr>
        <w:pStyle w:val="ConsPlusNormal"/>
        <w:jc w:val="both"/>
      </w:pPr>
      <w:r>
        <w:t xml:space="preserve">(в ред. </w:t>
      </w:r>
      <w:hyperlink r:id="rId717">
        <w:r>
          <w:rPr>
            <w:color w:val="0000FF"/>
          </w:rPr>
          <w:t>Постановления</w:t>
        </w:r>
      </w:hyperlink>
      <w:r>
        <w:t xml:space="preserve"> Правительства РФ от 23.12.2024 N 1864)</w:t>
      </w:r>
    </w:p>
    <w:p w14:paraId="3065D19A" w14:textId="77777777" w:rsidR="00E71498" w:rsidRDefault="00E71498">
      <w:pPr>
        <w:pStyle w:val="ConsPlusNormal"/>
        <w:spacing w:before="220"/>
        <w:ind w:firstLine="540"/>
        <w:jc w:val="both"/>
      </w:pPr>
      <w:bookmarkStart w:id="152" w:name="P3138"/>
      <w:bookmarkEnd w:id="152"/>
      <w:r>
        <w:t xml:space="preserve">в) заключение соглашения между Министерством энергетики Российской Федерации и высшим исполнительным органом субъекта Российской Федерации о предоставлении субсидии из федерального бюджета бюджету субъекта Российской Федерации в соответствии с </w:t>
      </w:r>
      <w:hyperlink r:id="rId71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 о предоставлении субсидии).</w:t>
      </w:r>
    </w:p>
    <w:p w14:paraId="4D26CFD8" w14:textId="77777777" w:rsidR="00E71498" w:rsidRDefault="00E71498">
      <w:pPr>
        <w:pStyle w:val="ConsPlusNormal"/>
        <w:spacing w:before="220"/>
        <w:ind w:firstLine="540"/>
        <w:jc w:val="both"/>
      </w:pPr>
      <w:r>
        <w:t xml:space="preserve">5. Предоставление субсидии осуществляется на основании соглашения о предоставлении субсидии, заключенного с использованием государственной интегрированной информационной системы управления общественными финансами </w:t>
      </w:r>
      <w:r>
        <w:lastRenderedPageBreak/>
        <w:t xml:space="preserve">"Электронный бюджет" (далее - система "Электронный бюджет") в соответствии с </w:t>
      </w:r>
      <w:hyperlink r:id="rId719">
        <w:r>
          <w:rPr>
            <w:color w:val="0000FF"/>
          </w:rPr>
          <w:t>типовой формой</w:t>
        </w:r>
      </w:hyperlink>
      <w:r>
        <w:t>, утвержденной Министерством финансов Российской Федерации.</w:t>
      </w:r>
    </w:p>
    <w:p w14:paraId="65007592" w14:textId="77777777" w:rsidR="00E71498" w:rsidRDefault="00E71498">
      <w:pPr>
        <w:pStyle w:val="ConsPlusNormal"/>
        <w:spacing w:before="220"/>
        <w:ind w:firstLine="540"/>
        <w:jc w:val="both"/>
      </w:pPr>
      <w:r>
        <w:t>До ввода в эксплуатацию соответствующих компонентов и модулей системы "Электронный бюджет" заключение соглашения о предоставлении субсидии и представление отчетности об осуществлении расходов бюджета субъекта Российской Федерации, в целях софинансирования которых предоставляется субсидия, осуществляются в форме документов на бумажном носителе, подписанных лицом, уполномоченным в установленном порядке действовать от имени высшего исполнительного органа субъекта Российской Федерации.</w:t>
      </w:r>
    </w:p>
    <w:p w14:paraId="5DAB55A7" w14:textId="77777777" w:rsidR="00E71498" w:rsidRDefault="00E71498">
      <w:pPr>
        <w:pStyle w:val="ConsPlusNormal"/>
        <w:spacing w:before="220"/>
        <w:ind w:firstLine="540"/>
        <w:jc w:val="both"/>
      </w:pPr>
      <w:r>
        <w:t>6. Размер субсидии i-му субъекту Российской Федерации (S</w:t>
      </w:r>
      <w:r>
        <w:rPr>
          <w:vertAlign w:val="subscript"/>
        </w:rPr>
        <w:t>суб,i</w:t>
      </w:r>
      <w:r>
        <w:t>) определяется по формуле:</w:t>
      </w:r>
    </w:p>
    <w:p w14:paraId="1101CBED" w14:textId="77777777" w:rsidR="00E71498" w:rsidRDefault="00E71498">
      <w:pPr>
        <w:pStyle w:val="ConsPlusNormal"/>
        <w:jc w:val="both"/>
      </w:pPr>
    </w:p>
    <w:p w14:paraId="0CF8F7ED" w14:textId="77777777" w:rsidR="00E71498" w:rsidRDefault="00E71498">
      <w:pPr>
        <w:pStyle w:val="ConsPlusNormal"/>
        <w:jc w:val="center"/>
      </w:pPr>
      <w:r>
        <w:rPr>
          <w:noProof/>
          <w:position w:val="-9"/>
        </w:rPr>
        <w:drawing>
          <wp:inline distT="0" distB="0" distL="0" distR="0" wp14:anchorId="17183296" wp14:editId="165975A4">
            <wp:extent cx="100584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14:paraId="464BF4BF" w14:textId="77777777" w:rsidR="00E71498" w:rsidRDefault="00E71498">
      <w:pPr>
        <w:pStyle w:val="ConsPlusNormal"/>
        <w:jc w:val="both"/>
      </w:pPr>
    </w:p>
    <w:p w14:paraId="6AF91F52" w14:textId="77777777" w:rsidR="00E71498" w:rsidRDefault="00E71498">
      <w:pPr>
        <w:pStyle w:val="ConsPlusNormal"/>
        <w:ind w:firstLine="540"/>
        <w:jc w:val="both"/>
      </w:pPr>
      <w:r>
        <w:t>где:</w:t>
      </w:r>
    </w:p>
    <w:p w14:paraId="7233881E" w14:textId="77777777" w:rsidR="00E71498" w:rsidRDefault="00E71498">
      <w:pPr>
        <w:pStyle w:val="ConsPlusNormal"/>
        <w:spacing w:before="220"/>
        <w:ind w:firstLine="540"/>
        <w:jc w:val="both"/>
      </w:pPr>
      <w:r>
        <w:t>C</w:t>
      </w:r>
      <w:r>
        <w:rPr>
          <w:vertAlign w:val="subscript"/>
        </w:rPr>
        <w:t>iфб</w:t>
      </w:r>
      <w:r>
        <w:t xml:space="preserve"> - объем бюджетных ассигнований федерального бюджета для i-го субъекта Российской Федерации, предусмотренный субпозицией 2 позиции II приложения N 4 и субпозицией 2 позиции II приложения N 5 к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рублей;</w:t>
      </w:r>
    </w:p>
    <w:p w14:paraId="3DF9E680" w14:textId="77777777" w:rsidR="00E71498" w:rsidRDefault="00E71498">
      <w:pPr>
        <w:pStyle w:val="ConsPlusNormal"/>
        <w:jc w:val="both"/>
      </w:pPr>
      <w:r>
        <w:t xml:space="preserve">(в ред. </w:t>
      </w:r>
      <w:hyperlink r:id="rId721">
        <w:r>
          <w:rPr>
            <w:color w:val="0000FF"/>
          </w:rPr>
          <w:t>Постановления</w:t>
        </w:r>
      </w:hyperlink>
      <w:r>
        <w:t xml:space="preserve"> Правительства РФ от 23.12.2024 N 1864)</w:t>
      </w:r>
    </w:p>
    <w:p w14:paraId="370CA33A" w14:textId="77777777" w:rsidR="00E71498" w:rsidRDefault="00E71498">
      <w:pPr>
        <w:pStyle w:val="ConsPlusNormal"/>
        <w:spacing w:before="220"/>
        <w:ind w:firstLine="540"/>
        <w:jc w:val="both"/>
      </w:pPr>
      <w:r>
        <w:t>k - отношение общего объема бюджетных ассигнований, предусмотренного федеральным законом о федеральном бюджете на текущий финансовый год и плановый период, к общему размеру субсидии федерального бюджета, предусмотренному субпозицией 2 позиции II приложения N 4 и субпозицией 2 позиции II приложения N 5 к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рублей.</w:t>
      </w:r>
    </w:p>
    <w:p w14:paraId="7ADEC308" w14:textId="77777777" w:rsidR="00E71498" w:rsidRDefault="00E71498">
      <w:pPr>
        <w:pStyle w:val="ConsPlusNormal"/>
        <w:jc w:val="both"/>
      </w:pPr>
      <w:r>
        <w:t xml:space="preserve">(в ред. </w:t>
      </w:r>
      <w:hyperlink r:id="rId722">
        <w:r>
          <w:rPr>
            <w:color w:val="0000FF"/>
          </w:rPr>
          <w:t>Постановления</w:t>
        </w:r>
      </w:hyperlink>
      <w:r>
        <w:t xml:space="preserve"> Правительства РФ от 23.12.2024 N 1864)</w:t>
      </w:r>
    </w:p>
    <w:p w14:paraId="4EECF760" w14:textId="77777777" w:rsidR="00E71498" w:rsidRDefault="00E71498">
      <w:pPr>
        <w:pStyle w:val="ConsPlusNormal"/>
        <w:spacing w:before="220"/>
        <w:ind w:firstLine="540"/>
        <w:jc w:val="both"/>
      </w:pPr>
      <w:r>
        <w:t>7. Увеличение в одностороннем порядке субъектом Российской Федерации объема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не влечет за собой обязательств Российской Федерации по увеличению размера предоставляемой субсидии.</w:t>
      </w:r>
    </w:p>
    <w:p w14:paraId="73DB063F" w14:textId="77777777" w:rsidR="00E71498" w:rsidRDefault="00E71498">
      <w:pPr>
        <w:pStyle w:val="ConsPlusNormal"/>
        <w:spacing w:before="220"/>
        <w:ind w:firstLine="540"/>
        <w:jc w:val="both"/>
      </w:pPr>
      <w:r>
        <w:t>8. Оценка эффективности использования субсидии осуществляется Министерством энергетики Российской Федерации на основе результата использования субсидии - "Обеспечена экологическая безопасность территории горных отводов угольных шахт Донецкой Народной Республики и Луганской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измеряемого в количестве угольных шахт.</w:t>
      </w:r>
    </w:p>
    <w:p w14:paraId="348BA010" w14:textId="77777777" w:rsidR="00E71498" w:rsidRDefault="00E71498">
      <w:pPr>
        <w:pStyle w:val="ConsPlusNormal"/>
        <w:spacing w:before="220"/>
        <w:ind w:firstLine="540"/>
        <w:jc w:val="both"/>
      </w:pPr>
      <w:r>
        <w:t>Оценка эффективности использования субсидии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6B886558" w14:textId="77777777" w:rsidR="00E71498" w:rsidRDefault="00E71498">
      <w:pPr>
        <w:pStyle w:val="ConsPlusNormal"/>
        <w:spacing w:before="220"/>
        <w:ind w:firstLine="540"/>
        <w:jc w:val="both"/>
      </w:pPr>
      <w:r>
        <w:t xml:space="preserve">9. Уполномоченный высшим исполнительным органом субъекта Российской Федерации исполнительный орган субъекта Российской Федерации размещает в системе "Электронный бюджет" отчетность об осуществлении расходов бюджета субъекта Российской Федерации, </w:t>
      </w:r>
      <w:r>
        <w:lastRenderedPageBreak/>
        <w:t>в целях софинансирования которых предоставляется субсидия, отчетность о достижении значения результата использования субсидии в сроки, установленные соглашением о предоставлении субсидии.</w:t>
      </w:r>
    </w:p>
    <w:p w14:paraId="6AA4D182" w14:textId="77777777" w:rsidR="00E71498" w:rsidRDefault="00E71498">
      <w:pPr>
        <w:pStyle w:val="ConsPlusNormal"/>
        <w:spacing w:before="220"/>
        <w:ind w:firstLine="540"/>
        <w:jc w:val="both"/>
      </w:pPr>
      <w:r>
        <w:t>10.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результата использования субсидии, а также в отчетности об осуществлении расходов бюджета субъекта Российской Федерации, в целях софинансирования которых предоставляется субсидия.</w:t>
      </w:r>
    </w:p>
    <w:p w14:paraId="500661D6" w14:textId="77777777" w:rsidR="00E71498" w:rsidRDefault="00E71498">
      <w:pPr>
        <w:pStyle w:val="ConsPlusNormal"/>
        <w:spacing w:before="220"/>
        <w:ind w:firstLine="540"/>
        <w:jc w:val="both"/>
      </w:pPr>
      <w:r>
        <w:t xml:space="preserve">11. Порядок и условия возврата средств из бюджета субъекта Российской Федерации в федеральный бюджет в случае невыполнения им условий соглашения о предоставлении субсидии, в том числе обязательств по достижению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723">
        <w:r>
          <w:rPr>
            <w:color w:val="0000FF"/>
          </w:rPr>
          <w:t>пунктами 16</w:t>
        </w:r>
      </w:hyperlink>
      <w:r>
        <w:t xml:space="preserve"> - </w:t>
      </w:r>
      <w:hyperlink r:id="rId724">
        <w:r>
          <w:rPr>
            <w:color w:val="0000FF"/>
          </w:rPr>
          <w:t>18</w:t>
        </w:r>
      </w:hyperlink>
      <w:r>
        <w:t xml:space="preserve"> и </w:t>
      </w:r>
      <w:hyperlink r:id="rId725">
        <w:r>
          <w:rPr>
            <w:color w:val="0000FF"/>
          </w:rPr>
          <w:t>20</w:t>
        </w:r>
      </w:hyperlink>
      <w:r>
        <w:t xml:space="preserve"> Правил, указанных в </w:t>
      </w:r>
      <w:hyperlink w:anchor="P3138">
        <w:r>
          <w:rPr>
            <w:color w:val="0000FF"/>
          </w:rPr>
          <w:t>подпункте "в" пункта 4</w:t>
        </w:r>
      </w:hyperlink>
      <w:r>
        <w:t xml:space="preserve"> настоящих Правил.</w:t>
      </w:r>
    </w:p>
    <w:p w14:paraId="1FE42104" w14:textId="77777777" w:rsidR="00E71498" w:rsidRDefault="00E71498">
      <w:pPr>
        <w:pStyle w:val="ConsPlusNormal"/>
        <w:jc w:val="both"/>
      </w:pPr>
      <w:r>
        <w:t xml:space="preserve">(в ред. </w:t>
      </w:r>
      <w:hyperlink r:id="rId726">
        <w:r>
          <w:rPr>
            <w:color w:val="0000FF"/>
          </w:rPr>
          <w:t>Постановления</w:t>
        </w:r>
      </w:hyperlink>
      <w:r>
        <w:t xml:space="preserve"> Правительства РФ от 23.12.2024 N 1864)</w:t>
      </w:r>
    </w:p>
    <w:p w14:paraId="0DD35ADE" w14:textId="77777777" w:rsidR="00E71498" w:rsidRDefault="00E71498">
      <w:pPr>
        <w:pStyle w:val="ConsPlusNormal"/>
        <w:spacing w:before="220"/>
        <w:ind w:firstLine="540"/>
        <w:jc w:val="both"/>
      </w:pPr>
      <w:r>
        <w:t>12.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0051A3E9" w14:textId="77777777" w:rsidR="00E71498" w:rsidRDefault="00E71498">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5709CA08" w14:textId="77777777" w:rsidR="00E71498" w:rsidRDefault="00E71498">
      <w:pPr>
        <w:pStyle w:val="ConsPlusNormal"/>
        <w:spacing w:before="220"/>
        <w:ind w:firstLine="540"/>
        <w:jc w:val="both"/>
      </w:pPr>
      <w:r>
        <w:t>14. Контроль за соблюдением субъектами Российской Федерации условий предоставления субсидий осуществляется Министерством энергетики Российской Федерации и уполномоченными органами государственного финансового контроля.</w:t>
      </w:r>
    </w:p>
    <w:p w14:paraId="2D986B14" w14:textId="77777777" w:rsidR="00E71498" w:rsidRDefault="00E71498">
      <w:pPr>
        <w:pStyle w:val="ConsPlusNormal"/>
        <w:jc w:val="both"/>
      </w:pPr>
      <w:r>
        <w:t xml:space="preserve">(п. 14 введен </w:t>
      </w:r>
      <w:hyperlink r:id="rId727">
        <w:r>
          <w:rPr>
            <w:color w:val="0000FF"/>
          </w:rPr>
          <w:t>Постановлением</w:t>
        </w:r>
      </w:hyperlink>
      <w:r>
        <w:t xml:space="preserve"> Правительства РФ от 23.12.2024 N 1864)</w:t>
      </w:r>
    </w:p>
    <w:p w14:paraId="4B509BC8" w14:textId="77777777" w:rsidR="00E71498" w:rsidRDefault="00E71498">
      <w:pPr>
        <w:pStyle w:val="ConsPlusNormal"/>
        <w:jc w:val="both"/>
      </w:pPr>
    </w:p>
    <w:p w14:paraId="6E75265D" w14:textId="77777777" w:rsidR="00E71498" w:rsidRDefault="00E71498">
      <w:pPr>
        <w:pStyle w:val="ConsPlusNormal"/>
        <w:jc w:val="both"/>
      </w:pPr>
    </w:p>
    <w:p w14:paraId="1F4DAE68" w14:textId="77777777" w:rsidR="00E71498" w:rsidRDefault="00E71498">
      <w:pPr>
        <w:pStyle w:val="ConsPlusNormal"/>
        <w:jc w:val="both"/>
      </w:pPr>
    </w:p>
    <w:p w14:paraId="02287F90" w14:textId="77777777" w:rsidR="00E71498" w:rsidRDefault="00E71498">
      <w:pPr>
        <w:pStyle w:val="ConsPlusNormal"/>
        <w:jc w:val="both"/>
      </w:pPr>
    </w:p>
    <w:p w14:paraId="66B25821" w14:textId="77777777" w:rsidR="00E71498" w:rsidRDefault="00E71498">
      <w:pPr>
        <w:pStyle w:val="ConsPlusNormal"/>
        <w:jc w:val="both"/>
      </w:pPr>
    </w:p>
    <w:p w14:paraId="62EBD942" w14:textId="77777777" w:rsidR="00E71498" w:rsidRDefault="00E71498">
      <w:pPr>
        <w:pStyle w:val="ConsPlusNormal"/>
        <w:jc w:val="right"/>
        <w:outlineLvl w:val="1"/>
      </w:pPr>
      <w:r>
        <w:t>Приложение N 40</w:t>
      </w:r>
    </w:p>
    <w:p w14:paraId="0CFA9FB5" w14:textId="77777777" w:rsidR="00E71498" w:rsidRDefault="00E71498">
      <w:pPr>
        <w:pStyle w:val="ConsPlusNormal"/>
        <w:jc w:val="right"/>
      </w:pPr>
      <w:r>
        <w:t>к государственной программе</w:t>
      </w:r>
    </w:p>
    <w:p w14:paraId="05CD975C" w14:textId="77777777" w:rsidR="00E71498" w:rsidRDefault="00E71498">
      <w:pPr>
        <w:pStyle w:val="ConsPlusNormal"/>
        <w:jc w:val="right"/>
      </w:pPr>
      <w:r>
        <w:t>Российской Федерации</w:t>
      </w:r>
    </w:p>
    <w:p w14:paraId="3B34452B" w14:textId="77777777" w:rsidR="00E71498" w:rsidRDefault="00E71498">
      <w:pPr>
        <w:pStyle w:val="ConsPlusNormal"/>
        <w:jc w:val="right"/>
      </w:pPr>
      <w:r>
        <w:t>"Развитие энергетики"</w:t>
      </w:r>
    </w:p>
    <w:p w14:paraId="5F4E448E" w14:textId="77777777" w:rsidR="00E71498" w:rsidRDefault="00E71498">
      <w:pPr>
        <w:pStyle w:val="ConsPlusNormal"/>
        <w:jc w:val="both"/>
      </w:pPr>
    </w:p>
    <w:p w14:paraId="58A8F5CB" w14:textId="77777777" w:rsidR="00E71498" w:rsidRDefault="00E71498">
      <w:pPr>
        <w:pStyle w:val="ConsPlusTitle"/>
        <w:jc w:val="center"/>
      </w:pPr>
      <w:bookmarkStart w:id="153" w:name="P3171"/>
      <w:bookmarkEnd w:id="153"/>
      <w:r>
        <w:t>ПРАВИЛА</w:t>
      </w:r>
    </w:p>
    <w:p w14:paraId="64EA5066" w14:textId="77777777" w:rsidR="00E71498" w:rsidRDefault="00E71498">
      <w:pPr>
        <w:pStyle w:val="ConsPlusTitle"/>
        <w:jc w:val="center"/>
      </w:pPr>
      <w:r>
        <w:t>ПРЕДОСТАВЛЕНИЯ И РАСПРЕДЕЛЕНИЯ СУБСИДИЙ ИЗ ФЕДЕРАЛЬНОГО</w:t>
      </w:r>
    </w:p>
    <w:p w14:paraId="0C1B493A" w14:textId="77777777" w:rsidR="00E71498" w:rsidRDefault="00E71498">
      <w:pPr>
        <w:pStyle w:val="ConsPlusTitle"/>
        <w:jc w:val="center"/>
      </w:pPr>
      <w:r>
        <w:t>БЮДЖЕТА БЮДЖЕТАМ ДОНЕЦКОЙ НАРОДНОЙ РЕСПУБЛИКИ И ЛУГАНСКОЙ</w:t>
      </w:r>
    </w:p>
    <w:p w14:paraId="0DD4E654" w14:textId="77777777" w:rsidR="00E71498" w:rsidRDefault="00E71498">
      <w:pPr>
        <w:pStyle w:val="ConsPlusTitle"/>
        <w:jc w:val="center"/>
      </w:pPr>
      <w:r>
        <w:t>НАРОДНОЙ РЕСПУБЛИКИ НА РЕАЛИЗАЦИЮ МЕРОПРИЯТИЙ ПО ОБЕСПЕЧЕНИЮ</w:t>
      </w:r>
    </w:p>
    <w:p w14:paraId="3B94D718" w14:textId="77777777" w:rsidR="00E71498" w:rsidRDefault="00E71498">
      <w:pPr>
        <w:pStyle w:val="ConsPlusTitle"/>
        <w:jc w:val="center"/>
      </w:pPr>
      <w:r>
        <w:t>ГИДРОГЕОЛОГИЧЕСКОЙ И ЭКОЛОГИЧЕСКОЙ БЕЗОПАСНОСТИ</w:t>
      </w:r>
    </w:p>
    <w:p w14:paraId="580C7E7F"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31D825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DB29D"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9A2122"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F5BEA4" w14:textId="77777777" w:rsidR="00E71498" w:rsidRDefault="00E71498">
            <w:pPr>
              <w:pStyle w:val="ConsPlusNormal"/>
              <w:jc w:val="center"/>
            </w:pPr>
            <w:r>
              <w:rPr>
                <w:color w:val="392C69"/>
              </w:rPr>
              <w:t>Список изменяющих документов</w:t>
            </w:r>
          </w:p>
          <w:p w14:paraId="3C9F5047" w14:textId="77777777" w:rsidR="00E71498" w:rsidRDefault="00E71498">
            <w:pPr>
              <w:pStyle w:val="ConsPlusNormal"/>
              <w:jc w:val="center"/>
            </w:pPr>
            <w:r>
              <w:rPr>
                <w:color w:val="392C69"/>
              </w:rPr>
              <w:t xml:space="preserve">(введены </w:t>
            </w:r>
            <w:hyperlink r:id="rId728">
              <w:r>
                <w:rPr>
                  <w:color w:val="0000FF"/>
                </w:rPr>
                <w:t>Постановлением</w:t>
              </w:r>
            </w:hyperlink>
            <w:r>
              <w:rPr>
                <w:color w:val="392C69"/>
              </w:rPr>
              <w:t xml:space="preserve"> Правительства РФ от 25.12.2024 N 1895;</w:t>
            </w:r>
          </w:p>
          <w:p w14:paraId="46D77E32" w14:textId="77777777" w:rsidR="00E71498" w:rsidRDefault="00E71498">
            <w:pPr>
              <w:pStyle w:val="ConsPlusNormal"/>
              <w:jc w:val="center"/>
            </w:pPr>
            <w:r>
              <w:rPr>
                <w:color w:val="392C69"/>
              </w:rPr>
              <w:t xml:space="preserve">в ред. </w:t>
            </w:r>
            <w:hyperlink r:id="rId729">
              <w:r>
                <w:rPr>
                  <w:color w:val="0000FF"/>
                </w:rPr>
                <w:t>Постановления</w:t>
              </w:r>
            </w:hyperlink>
            <w:r>
              <w:rPr>
                <w:color w:val="392C69"/>
              </w:rPr>
              <w:t xml:space="preserve"> Правительства РФ от 23.12.2025 N 2103)</w:t>
            </w:r>
          </w:p>
        </w:tc>
        <w:tc>
          <w:tcPr>
            <w:tcW w:w="113" w:type="dxa"/>
            <w:tcBorders>
              <w:top w:val="nil"/>
              <w:left w:val="nil"/>
              <w:bottom w:val="nil"/>
              <w:right w:val="nil"/>
            </w:tcBorders>
            <w:shd w:val="clear" w:color="auto" w:fill="F4F3F8"/>
            <w:tcMar>
              <w:top w:w="0" w:type="dxa"/>
              <w:left w:w="0" w:type="dxa"/>
              <w:bottom w:w="0" w:type="dxa"/>
              <w:right w:w="0" w:type="dxa"/>
            </w:tcMar>
          </w:tcPr>
          <w:p w14:paraId="54112C2A" w14:textId="77777777" w:rsidR="00E71498" w:rsidRDefault="00E71498">
            <w:pPr>
              <w:pStyle w:val="ConsPlusNormal"/>
            </w:pPr>
          </w:p>
        </w:tc>
      </w:tr>
    </w:tbl>
    <w:p w14:paraId="4C2705FE" w14:textId="77777777" w:rsidR="00E71498" w:rsidRDefault="00E71498">
      <w:pPr>
        <w:pStyle w:val="ConsPlusNormal"/>
        <w:jc w:val="both"/>
      </w:pPr>
    </w:p>
    <w:p w14:paraId="101DCFF2" w14:textId="77777777" w:rsidR="00E71498" w:rsidRDefault="00E71498">
      <w:pPr>
        <w:pStyle w:val="ConsPlusNormal"/>
        <w:ind w:firstLine="540"/>
        <w:jc w:val="both"/>
      </w:pPr>
      <w:bookmarkStart w:id="154" w:name="P3180"/>
      <w:bookmarkEnd w:id="154"/>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и Луганской Народной Республики на софинансирование расходных обязательств, возникающих при реализации мероприятий по обеспечению </w:t>
      </w:r>
      <w:r>
        <w:lastRenderedPageBreak/>
        <w:t>гидрогеологической и экологической безопасности при ликвидации организаций угольной отрасли Донецкой Народной Республики и Луганской Народной Республики в рамках федерального проекта "Реализация программ местного развития и обеспечения занятости для шахтерских городов и поселков (реструктуризация угольной промышленности)" государственной программы Российской Федерации "Развитие энергетики" (далее соответственно - мероприятия по безопасности, субсидии).</w:t>
      </w:r>
    </w:p>
    <w:p w14:paraId="62BF3541" w14:textId="77777777" w:rsidR="00E71498" w:rsidRDefault="00E71498">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на цели, указанные в </w:t>
      </w:r>
      <w:hyperlink w:anchor="P3180">
        <w:r>
          <w:rPr>
            <w:color w:val="0000FF"/>
          </w:rPr>
          <w:t>пункте 1</w:t>
        </w:r>
      </w:hyperlink>
      <w:r>
        <w:t xml:space="preserve"> настоящих Правил.</w:t>
      </w:r>
    </w:p>
    <w:p w14:paraId="5C6ADD3F" w14:textId="77777777" w:rsidR="00E71498" w:rsidRDefault="00E71498">
      <w:pPr>
        <w:pStyle w:val="ConsPlusNormal"/>
        <w:spacing w:before="220"/>
        <w:ind w:firstLine="540"/>
        <w:jc w:val="both"/>
      </w:pPr>
      <w:r>
        <w:t>3. Критерием отбора субъектов Российской Федерации для предоставления субсидий является наличие мероприятий по безопасности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w:t>
      </w:r>
    </w:p>
    <w:p w14:paraId="0AB6A38A" w14:textId="77777777" w:rsidR="00E71498" w:rsidRDefault="00E71498">
      <w:pPr>
        <w:pStyle w:val="ConsPlusNormal"/>
        <w:spacing w:before="220"/>
        <w:ind w:firstLine="540"/>
        <w:jc w:val="both"/>
      </w:pPr>
      <w:r>
        <w:t>4. Распределение субсидий утверждается актом Правительства Российской Федерации, в случае если оно не утверждено федеральным законом о федеральном бюджете на соответствующий финансовый год и плановый период, в соответствии с бюджетным законодательством Российской Федерации.</w:t>
      </w:r>
    </w:p>
    <w:p w14:paraId="1BAC9CF5" w14:textId="77777777" w:rsidR="00E71498" w:rsidRDefault="00E71498">
      <w:pPr>
        <w:pStyle w:val="ConsPlusNormal"/>
        <w:spacing w:before="220"/>
        <w:ind w:firstLine="540"/>
        <w:jc w:val="both"/>
      </w:pPr>
      <w:r>
        <w:t>Предложения о распределении субсидий в указанном случае подготавливаются и вносятся на утверждение в Правительство Российской Федерации Министерством энергетики Российской Федерации.</w:t>
      </w:r>
    </w:p>
    <w:p w14:paraId="480E22D8" w14:textId="77777777" w:rsidR="00E71498" w:rsidRDefault="00E71498">
      <w:pPr>
        <w:pStyle w:val="ConsPlusNormal"/>
        <w:spacing w:before="220"/>
        <w:ind w:firstLine="540"/>
        <w:jc w:val="both"/>
      </w:pPr>
      <w:r>
        <w:t>5. Субсидии предоставляются в целях софинансирования расходных обязательств Донецкой Народной Республики и Луганской Народной Республики, возникающих при:</w:t>
      </w:r>
    </w:p>
    <w:p w14:paraId="615B8904" w14:textId="77777777" w:rsidR="00E71498" w:rsidRDefault="00E71498">
      <w:pPr>
        <w:pStyle w:val="ConsPlusNormal"/>
        <w:spacing w:before="220"/>
        <w:ind w:firstLine="540"/>
        <w:jc w:val="both"/>
      </w:pPr>
      <w:bookmarkStart w:id="155" w:name="P3186"/>
      <w:bookmarkEnd w:id="155"/>
      <w:r>
        <w:t>а) проведении инженерных изысканий, подготовке (корректировке) проектной документации на строительство (реконструкцию, снос) объектов капитального строительства (далее - объекты), подготовке (корректировке) документации на техническое перевооружение опасного производственного объекта, подготовке (корректировке) технических проектов ликвидации и консервации опасных производственных объектов (горных выработок), связанных с пользованием недрами в целях реализации мероприятий по безопасности, выполнении мероприятий, связанных с ликвидацией последствий ведения горных работ, в том числе ведении мониторинга экологических последствий ликвидации угольных шахт;</w:t>
      </w:r>
    </w:p>
    <w:p w14:paraId="0FA44269" w14:textId="77777777" w:rsidR="00E71498" w:rsidRDefault="00E71498">
      <w:pPr>
        <w:pStyle w:val="ConsPlusNormal"/>
        <w:jc w:val="both"/>
      </w:pPr>
      <w:r>
        <w:t xml:space="preserve">(пп. "а" в ред. </w:t>
      </w:r>
      <w:hyperlink r:id="rId730">
        <w:r>
          <w:rPr>
            <w:color w:val="0000FF"/>
          </w:rPr>
          <w:t>Постановления</w:t>
        </w:r>
      </w:hyperlink>
      <w:r>
        <w:t xml:space="preserve"> Правительства РФ от 23.12.2025 N 2103)</w:t>
      </w:r>
    </w:p>
    <w:p w14:paraId="2B947576" w14:textId="77777777" w:rsidR="00E71498" w:rsidRDefault="00E71498">
      <w:pPr>
        <w:pStyle w:val="ConsPlusNormal"/>
        <w:spacing w:before="220"/>
        <w:ind w:firstLine="540"/>
        <w:jc w:val="both"/>
      </w:pPr>
      <w:bookmarkStart w:id="156" w:name="P3188"/>
      <w:bookmarkEnd w:id="156"/>
      <w:r>
        <w:t>б) строительстве (реконструкции, сносу), техническом перевооружении, ликвидации и консервации объектов;</w:t>
      </w:r>
    </w:p>
    <w:p w14:paraId="796AF5FF" w14:textId="77777777" w:rsidR="00E71498" w:rsidRDefault="00E71498">
      <w:pPr>
        <w:pStyle w:val="ConsPlusNormal"/>
        <w:jc w:val="both"/>
      </w:pPr>
      <w:r>
        <w:t xml:space="preserve">(пп. "б" в ред. </w:t>
      </w:r>
      <w:hyperlink r:id="rId731">
        <w:r>
          <w:rPr>
            <w:color w:val="0000FF"/>
          </w:rPr>
          <w:t>Постановления</w:t>
        </w:r>
      </w:hyperlink>
      <w:r>
        <w:t xml:space="preserve"> Правительства РФ от 23.12.2025 N 2103)</w:t>
      </w:r>
    </w:p>
    <w:p w14:paraId="176C3871" w14:textId="77777777" w:rsidR="00E71498" w:rsidRDefault="00E71498">
      <w:pPr>
        <w:pStyle w:val="ConsPlusNormal"/>
        <w:spacing w:before="220"/>
        <w:ind w:firstLine="540"/>
        <w:jc w:val="both"/>
      </w:pPr>
      <w:bookmarkStart w:id="157" w:name="P3190"/>
      <w:bookmarkEnd w:id="157"/>
      <w:r>
        <w:t>в) реализации мероприятий, связанных с ликвидацией последствий ведения горных работ;</w:t>
      </w:r>
    </w:p>
    <w:p w14:paraId="2DBE03D2" w14:textId="77777777" w:rsidR="00E71498" w:rsidRDefault="00E71498">
      <w:pPr>
        <w:pStyle w:val="ConsPlusNormal"/>
        <w:spacing w:before="220"/>
        <w:ind w:firstLine="540"/>
        <w:jc w:val="both"/>
      </w:pPr>
      <w:bookmarkStart w:id="158" w:name="P3191"/>
      <w:bookmarkEnd w:id="158"/>
      <w:r>
        <w:t>г) разработке прогноза гидрогеологической ситуации в техногенных горизонтах и на поверхности угольных шахт;</w:t>
      </w:r>
    </w:p>
    <w:p w14:paraId="6DA54EAD" w14:textId="77777777" w:rsidR="00E71498" w:rsidRDefault="00E71498">
      <w:pPr>
        <w:pStyle w:val="ConsPlusNormal"/>
        <w:spacing w:before="220"/>
        <w:ind w:firstLine="540"/>
        <w:jc w:val="both"/>
      </w:pPr>
      <w:r>
        <w:t>д) для служебного пользования.</w:t>
      </w:r>
    </w:p>
    <w:p w14:paraId="79C8364F" w14:textId="77777777" w:rsidR="00E71498" w:rsidRDefault="00E71498">
      <w:pPr>
        <w:pStyle w:val="ConsPlusNormal"/>
        <w:jc w:val="both"/>
      </w:pPr>
      <w:r>
        <w:t xml:space="preserve">(пп. "д" введен </w:t>
      </w:r>
      <w:hyperlink r:id="rId732">
        <w:r>
          <w:rPr>
            <w:color w:val="0000FF"/>
          </w:rPr>
          <w:t>Постановлением</w:t>
        </w:r>
      </w:hyperlink>
      <w:r>
        <w:t xml:space="preserve"> Правительства РФ от 23.12.2025 N 2103)</w:t>
      </w:r>
    </w:p>
    <w:p w14:paraId="10D87175" w14:textId="77777777" w:rsidR="00E71498" w:rsidRDefault="00E71498">
      <w:pPr>
        <w:pStyle w:val="ConsPlusNormal"/>
        <w:spacing w:before="220"/>
        <w:ind w:firstLine="540"/>
        <w:jc w:val="both"/>
      </w:pPr>
      <w:r>
        <w:t xml:space="preserve">6. Объекты включаются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w:t>
      </w:r>
      <w:r>
        <w:lastRenderedPageBreak/>
        <w:t xml:space="preserve">(планируется осуществлять) за счет средств федерального бюджета (далее - реестр) в соответствии с </w:t>
      </w:r>
      <w:hyperlink r:id="rId733">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14:paraId="5A85599D" w14:textId="77777777" w:rsidR="00E71498" w:rsidRDefault="00E71498">
      <w:pPr>
        <w:pStyle w:val="ConsPlusNormal"/>
        <w:spacing w:before="220"/>
        <w:ind w:firstLine="540"/>
        <w:jc w:val="both"/>
      </w:pPr>
      <w:bookmarkStart w:id="159" w:name="P3195"/>
      <w:bookmarkEnd w:id="159"/>
      <w:r>
        <w:t xml:space="preserve">7. Субсидии предоставляются при соблюдении Донецкой Народной Республикой и Луганской Народной Республикой условий, предусмотренных </w:t>
      </w:r>
      <w:hyperlink r:id="rId734">
        <w:r>
          <w:rPr>
            <w:color w:val="0000FF"/>
          </w:rPr>
          <w:t>абзацами вторым</w:t>
        </w:r>
      </w:hyperlink>
      <w:r>
        <w:t xml:space="preserve"> - </w:t>
      </w:r>
      <w:hyperlink r:id="rId73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14:paraId="48CBBA25" w14:textId="77777777" w:rsidR="00E71498" w:rsidRDefault="00E71498">
      <w:pPr>
        <w:pStyle w:val="ConsPlusNormal"/>
        <w:jc w:val="both"/>
      </w:pPr>
      <w:r>
        <w:t xml:space="preserve">(п. 7 в ред. </w:t>
      </w:r>
      <w:hyperlink r:id="rId736">
        <w:r>
          <w:rPr>
            <w:color w:val="0000FF"/>
          </w:rPr>
          <w:t>Постановления</w:t>
        </w:r>
      </w:hyperlink>
      <w:r>
        <w:t xml:space="preserve"> Правительства РФ от 23.12.2025 N 2103)</w:t>
      </w:r>
    </w:p>
    <w:p w14:paraId="4AB0FCAD" w14:textId="77777777" w:rsidR="00E71498" w:rsidRDefault="00E71498">
      <w:pPr>
        <w:pStyle w:val="ConsPlusNormal"/>
        <w:spacing w:before="220"/>
        <w:ind w:firstLine="540"/>
        <w:jc w:val="both"/>
      </w:pPr>
      <w:bookmarkStart w:id="160" w:name="P3197"/>
      <w:bookmarkEnd w:id="160"/>
      <w:r>
        <w:t xml:space="preserve">8. Правовые акты Донецкой Народной Республики и Луганской Народной Республики, указанные в </w:t>
      </w:r>
      <w:hyperlink w:anchor="P3195">
        <w:r>
          <w:rPr>
            <w:color w:val="0000FF"/>
          </w:rPr>
          <w:t>подпункте "а" пункта 7</w:t>
        </w:r>
      </w:hyperlink>
      <w:r>
        <w:t xml:space="preserve"> настоящих Правил, должны содержать положения об осуществлении Донецкой Народной Республикой и Луганской Народной Республикой мониторинга расходов своих бюджетов, в целях софинансирования которых предоставляются субсидии (далее - соответственно мониторинг расходов бюджетов, расходы), для представления указанными субъектами Российской Федерации отчетности об осуществлении расходов бюджета субъекта Российской Федерации, в целях софинансирования которых предоставляются субсидии, и о достижении значения результата использования субсидий по форме, установленной соглашением о предоставлении субсидии из федерального бюджета бюджету субъекта Российской Федерации в соответствии с </w:t>
      </w:r>
      <w:hyperlink r:id="rId737">
        <w:r>
          <w:rPr>
            <w:color w:val="0000FF"/>
          </w:rPr>
          <w:t>пунктом 10</w:t>
        </w:r>
      </w:hyperlink>
      <w:r>
        <w:t xml:space="preserve"> Правил предоставления субсидий (далее соответственно - соглашение, отчетность).</w:t>
      </w:r>
    </w:p>
    <w:p w14:paraId="02DA4D85" w14:textId="77777777" w:rsidR="00E71498" w:rsidRDefault="00E71498">
      <w:pPr>
        <w:pStyle w:val="ConsPlusNormal"/>
        <w:jc w:val="both"/>
      </w:pPr>
      <w:r>
        <w:t xml:space="preserve">(в ред. </w:t>
      </w:r>
      <w:hyperlink r:id="rId738">
        <w:r>
          <w:rPr>
            <w:color w:val="0000FF"/>
          </w:rPr>
          <w:t>Постановления</w:t>
        </w:r>
      </w:hyperlink>
      <w:r>
        <w:t xml:space="preserve"> Правительства РФ от 23.12.2025 N 2103)</w:t>
      </w:r>
    </w:p>
    <w:p w14:paraId="0BDCA489" w14:textId="77777777" w:rsidR="00E71498" w:rsidRDefault="00E71498">
      <w:pPr>
        <w:pStyle w:val="ConsPlusNormal"/>
        <w:spacing w:before="220"/>
        <w:ind w:firstLine="540"/>
        <w:jc w:val="both"/>
      </w:pPr>
      <w:bookmarkStart w:id="161" w:name="P3199"/>
      <w:bookmarkEnd w:id="161"/>
      <w:r>
        <w:t xml:space="preserve">9. В целях заключения соглашения высшие исполнительные органы Донецкой Народной Республики и Луганской Народной Республики представляют в Министерство энергетики Российской Федерации копии документов, подтверждающих выполнение условий, предусмотренных </w:t>
      </w:r>
      <w:hyperlink r:id="rId739">
        <w:r>
          <w:rPr>
            <w:color w:val="0000FF"/>
          </w:rPr>
          <w:t>абзацами вторым</w:t>
        </w:r>
      </w:hyperlink>
      <w:r>
        <w:t xml:space="preserve"> и </w:t>
      </w:r>
      <w:hyperlink r:id="rId740">
        <w:r>
          <w:rPr>
            <w:color w:val="0000FF"/>
          </w:rPr>
          <w:t>третьим пункта 8</w:t>
        </w:r>
      </w:hyperlink>
      <w:r>
        <w:t xml:space="preserve"> Правил предоставления субсидий, а также следующие сведения и документы:</w:t>
      </w:r>
    </w:p>
    <w:p w14:paraId="2AA0DE9C" w14:textId="77777777" w:rsidR="00E71498" w:rsidRDefault="00E71498">
      <w:pPr>
        <w:pStyle w:val="ConsPlusNormal"/>
        <w:spacing w:before="220"/>
        <w:ind w:firstLine="540"/>
        <w:jc w:val="both"/>
      </w:pPr>
      <w:r>
        <w:t xml:space="preserve">а) копия утвержденного задания на проектирование строительства (реконструкции) объекта, копия утвержденного задания на выполнение документации на техническое перевооружение опасного производственного объекта, копия утвержденного технического задания на проектирование проектов ликвидации и консервации опасных производственных объектов (горных выработок), связанных с пользованием недрами, а также копия утвержденного задания на ликвидацию последствий ведения горных работ, ведение мониторинга экологических последствий ликвидации угольных шахт - при планировании направления субсидий на реализацию мероприятий, предусмотренных </w:t>
      </w:r>
      <w:hyperlink w:anchor="P3186">
        <w:r>
          <w:rPr>
            <w:color w:val="0000FF"/>
          </w:rPr>
          <w:t>подпунктами "а"</w:t>
        </w:r>
      </w:hyperlink>
      <w:r>
        <w:t xml:space="preserve"> и </w:t>
      </w:r>
      <w:hyperlink w:anchor="P3191">
        <w:r>
          <w:rPr>
            <w:color w:val="0000FF"/>
          </w:rPr>
          <w:t>"г" пункта 5</w:t>
        </w:r>
      </w:hyperlink>
      <w:r>
        <w:t xml:space="preserve"> настоящих Правил, в отношении каждого объекта;</w:t>
      </w:r>
    </w:p>
    <w:p w14:paraId="7888D20A" w14:textId="77777777" w:rsidR="00E71498" w:rsidRDefault="00E71498">
      <w:pPr>
        <w:pStyle w:val="ConsPlusNormal"/>
        <w:spacing w:before="220"/>
        <w:ind w:firstLine="540"/>
        <w:jc w:val="both"/>
      </w:pPr>
      <w:r>
        <w:t xml:space="preserve">б) наименования объектов, их технические параметры и сроки ввода в эксплуатацию, а также документы, подтверждающие планируемые расходы на реализацию мероприятий, предусмотренных </w:t>
      </w:r>
      <w:hyperlink w:anchor="P3188">
        <w:r>
          <w:rPr>
            <w:color w:val="0000FF"/>
          </w:rPr>
          <w:t>подпунктом "б" пункта 5</w:t>
        </w:r>
      </w:hyperlink>
      <w:r>
        <w:t xml:space="preserve"> настоящих Правил, в отношении каждого объекта;</w:t>
      </w:r>
    </w:p>
    <w:p w14:paraId="33EEB040" w14:textId="77777777" w:rsidR="00E71498" w:rsidRDefault="00E71498">
      <w:pPr>
        <w:pStyle w:val="ConsPlusNormal"/>
        <w:spacing w:before="220"/>
        <w:ind w:firstLine="540"/>
        <w:jc w:val="both"/>
      </w:pPr>
      <w:r>
        <w:t xml:space="preserve">в) наименования объектов, а также документы, подтверждающие планируемые расходы на реализацию мероприятий, предусмотренных </w:t>
      </w:r>
      <w:hyperlink w:anchor="P3186">
        <w:r>
          <w:rPr>
            <w:color w:val="0000FF"/>
          </w:rPr>
          <w:t>подпунктами "а"</w:t>
        </w:r>
      </w:hyperlink>
      <w:r>
        <w:t xml:space="preserve">, </w:t>
      </w:r>
      <w:hyperlink w:anchor="P3190">
        <w:r>
          <w:rPr>
            <w:color w:val="0000FF"/>
          </w:rPr>
          <w:t>"в"</w:t>
        </w:r>
      </w:hyperlink>
      <w:r>
        <w:t xml:space="preserve"> и </w:t>
      </w:r>
      <w:hyperlink w:anchor="P3191">
        <w:r>
          <w:rPr>
            <w:color w:val="0000FF"/>
          </w:rPr>
          <w:t>"г" пункта 5</w:t>
        </w:r>
      </w:hyperlink>
      <w:r>
        <w:t xml:space="preserve"> настоящих Правил, в отношении каждого объекта.</w:t>
      </w:r>
    </w:p>
    <w:p w14:paraId="66EC449D" w14:textId="77777777" w:rsidR="00E71498" w:rsidRDefault="00E71498">
      <w:pPr>
        <w:pStyle w:val="ConsPlusNormal"/>
        <w:jc w:val="both"/>
      </w:pPr>
      <w:r>
        <w:lastRenderedPageBreak/>
        <w:t xml:space="preserve">(п. 9 в ред. </w:t>
      </w:r>
      <w:hyperlink r:id="rId741">
        <w:r>
          <w:rPr>
            <w:color w:val="0000FF"/>
          </w:rPr>
          <w:t>Постановления</w:t>
        </w:r>
      </w:hyperlink>
      <w:r>
        <w:t xml:space="preserve"> Правительства РФ от 23.12.2025 N 2103)</w:t>
      </w:r>
    </w:p>
    <w:p w14:paraId="1111322D" w14:textId="77777777" w:rsidR="00E71498" w:rsidRDefault="00E71498">
      <w:pPr>
        <w:pStyle w:val="ConsPlusNormal"/>
        <w:spacing w:before="220"/>
        <w:ind w:firstLine="540"/>
        <w:jc w:val="both"/>
      </w:pPr>
      <w:r>
        <w:t xml:space="preserve">10. Министерство энергетики Российской Федерации с привлечением в установленном порядке подведомственной ему организации обеспечивает организацию приема и рассмотрения сведений и документов, указанных в </w:t>
      </w:r>
      <w:hyperlink w:anchor="P3199">
        <w:r>
          <w:rPr>
            <w:color w:val="0000FF"/>
          </w:rPr>
          <w:t>пункте 9</w:t>
        </w:r>
      </w:hyperlink>
      <w:r>
        <w:t xml:space="preserve"> настоящих Правил, и принимает решение о предоставлении субсидий или об отказе в предоставлении субсидий.</w:t>
      </w:r>
    </w:p>
    <w:p w14:paraId="5BBE947B" w14:textId="77777777" w:rsidR="00E71498" w:rsidRDefault="00E71498">
      <w:pPr>
        <w:pStyle w:val="ConsPlusNormal"/>
        <w:spacing w:before="220"/>
        <w:ind w:firstLine="540"/>
        <w:jc w:val="both"/>
      </w:pPr>
      <w:r>
        <w:t>11. Основаниями для отказа в предоставлении субсидий являются:</w:t>
      </w:r>
    </w:p>
    <w:p w14:paraId="39530C00" w14:textId="77777777" w:rsidR="00E71498" w:rsidRDefault="00E71498">
      <w:pPr>
        <w:pStyle w:val="ConsPlusNormal"/>
        <w:spacing w:before="220"/>
        <w:ind w:firstLine="540"/>
        <w:jc w:val="both"/>
      </w:pPr>
      <w:r>
        <w:t xml:space="preserve">а) несоблюдение высшим исполнительным органом Донецкой Народной Республики или высшим исполнительным органом Луганской Народной Республики установленных в </w:t>
      </w:r>
      <w:hyperlink w:anchor="P3195">
        <w:r>
          <w:rPr>
            <w:color w:val="0000FF"/>
          </w:rPr>
          <w:t>пункте 7</w:t>
        </w:r>
      </w:hyperlink>
      <w:r>
        <w:t xml:space="preserve"> настоящих Правил условий предоставления субсидий;</w:t>
      </w:r>
    </w:p>
    <w:p w14:paraId="42002342" w14:textId="77777777" w:rsidR="00E71498" w:rsidRDefault="00E71498">
      <w:pPr>
        <w:pStyle w:val="ConsPlusNormal"/>
        <w:spacing w:before="220"/>
        <w:ind w:firstLine="540"/>
        <w:jc w:val="both"/>
      </w:pPr>
      <w:r>
        <w:t xml:space="preserve">б) непредставление или представление неполного комплекта документов, указанных в </w:t>
      </w:r>
      <w:hyperlink w:anchor="P3199">
        <w:r>
          <w:rPr>
            <w:color w:val="0000FF"/>
          </w:rPr>
          <w:t>пункте 9</w:t>
        </w:r>
      </w:hyperlink>
      <w:r>
        <w:t xml:space="preserve"> настоящих Правил, высшим исполнительным органом Донецкой Народной Республики или высшим исполнительным органом Луганской Народной Республики;</w:t>
      </w:r>
    </w:p>
    <w:p w14:paraId="1A556ADA" w14:textId="77777777" w:rsidR="00E71498" w:rsidRDefault="00E71498">
      <w:pPr>
        <w:pStyle w:val="ConsPlusNormal"/>
        <w:spacing w:before="220"/>
        <w:ind w:firstLine="540"/>
        <w:jc w:val="both"/>
      </w:pPr>
      <w:r>
        <w:t xml:space="preserve">в) недостоверность представленных высшим исполнительным органом Донецкой Народной Республики или высшим исполнительным органом Луганской Народной Республики сведений, содержащихся в документах, указанных в </w:t>
      </w:r>
      <w:hyperlink w:anchor="P3199">
        <w:r>
          <w:rPr>
            <w:color w:val="0000FF"/>
          </w:rPr>
          <w:t>пункте 9</w:t>
        </w:r>
      </w:hyperlink>
      <w:r>
        <w:t xml:space="preserve"> настоящих Правил;</w:t>
      </w:r>
    </w:p>
    <w:p w14:paraId="59F0F8CC" w14:textId="77777777" w:rsidR="00E71498" w:rsidRDefault="00E71498">
      <w:pPr>
        <w:pStyle w:val="ConsPlusNormal"/>
        <w:spacing w:before="220"/>
        <w:ind w:firstLine="540"/>
        <w:jc w:val="both"/>
      </w:pPr>
      <w:r>
        <w:t xml:space="preserve">г) отсутствие необходимого объема лимитов бюджетных обязательств на предоставление субсидий на цели, указанные в </w:t>
      </w:r>
      <w:hyperlink w:anchor="P3180">
        <w:r>
          <w:rPr>
            <w:color w:val="0000FF"/>
          </w:rPr>
          <w:t>пункте 1</w:t>
        </w:r>
      </w:hyperlink>
      <w:r>
        <w:t xml:space="preserve"> настоящих Правил, на соответствующий финансовый год, доведенных в соответствии с бюджетным законодательством Российской Федерации до Министерства энергетики Российской Федерации как получателя бюджетных средств.</w:t>
      </w:r>
    </w:p>
    <w:p w14:paraId="0C858E84" w14:textId="77777777" w:rsidR="00E71498" w:rsidRDefault="00E71498">
      <w:pPr>
        <w:pStyle w:val="ConsPlusNormal"/>
        <w:spacing w:before="220"/>
        <w:ind w:firstLine="540"/>
        <w:jc w:val="both"/>
      </w:pPr>
      <w:r>
        <w:t xml:space="preserve">В случае отказа в предоставлении субсидий высший исполнительный орган Донецкой Народной Республики или высший исполнительный орган Луганской Народной Республики вправе повторно представить в Министерство энергетики Российской Федерации сведения и документы, указанные в </w:t>
      </w:r>
      <w:hyperlink w:anchor="P3199">
        <w:r>
          <w:rPr>
            <w:color w:val="0000FF"/>
          </w:rPr>
          <w:t>пункте 9</w:t>
        </w:r>
      </w:hyperlink>
      <w:r>
        <w:t xml:space="preserve"> настоящих Правил, при условии устранения замечаний, явившихся основанием для отказа в предоставлении субсидий.</w:t>
      </w:r>
    </w:p>
    <w:p w14:paraId="7AB920B6" w14:textId="77777777" w:rsidR="00E71498" w:rsidRDefault="00E71498">
      <w:pPr>
        <w:pStyle w:val="ConsPlusNormal"/>
        <w:spacing w:before="220"/>
        <w:ind w:firstLine="540"/>
        <w:jc w:val="both"/>
      </w:pPr>
      <w:r>
        <w:t xml:space="preserve">12. Предоставление субсидий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w:t>
      </w:r>
      <w:hyperlink r:id="rId742">
        <w:r>
          <w:rPr>
            <w:color w:val="0000FF"/>
          </w:rPr>
          <w:t>типовой формой</w:t>
        </w:r>
      </w:hyperlink>
      <w:r>
        <w:t>, утвержденной Министерством финансов Российской Федерации.</w:t>
      </w:r>
    </w:p>
    <w:p w14:paraId="2B28E040" w14:textId="77777777" w:rsidR="00E71498" w:rsidRDefault="00E71498">
      <w:pPr>
        <w:pStyle w:val="ConsPlusNormal"/>
        <w:spacing w:before="220"/>
        <w:ind w:firstLine="540"/>
        <w:jc w:val="both"/>
      </w:pPr>
      <w:r>
        <w:t xml:space="preserve">13. При заключении соглашения Министерство энергетики Российской Федерации совместно с высшим исполнительным органом Донецкой Народной Республики или высшим исполнительным органом Луганской Народной Республики определяют в системе "Электронный бюджет" контрольные точки, утвержденные для мониторинга строительства (реконструкции и технического перевооружения) объектов в соответствии с </w:t>
      </w:r>
      <w:hyperlink r:id="rId743">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и сроки их достижения.</w:t>
      </w:r>
    </w:p>
    <w:p w14:paraId="5A2FD416" w14:textId="77777777" w:rsidR="00E71498" w:rsidRDefault="00E71498">
      <w:pPr>
        <w:pStyle w:val="ConsPlusNormal"/>
        <w:spacing w:before="220"/>
        <w:ind w:firstLine="540"/>
        <w:jc w:val="both"/>
      </w:pPr>
      <w:r>
        <w:t xml:space="preserve">14. Мониторинг расходов бюджетов осуществляется Донецкой Народной Республикой и Луганской Народной Республикой на основании положений, указанных в </w:t>
      </w:r>
      <w:hyperlink w:anchor="P3197">
        <w:r>
          <w:rPr>
            <w:color w:val="0000FF"/>
          </w:rPr>
          <w:t>пункте 8</w:t>
        </w:r>
      </w:hyperlink>
      <w:r>
        <w:t xml:space="preserve"> настоящих Правил.</w:t>
      </w:r>
    </w:p>
    <w:p w14:paraId="77E82BDA" w14:textId="77777777" w:rsidR="00E71498" w:rsidRDefault="00E71498">
      <w:pPr>
        <w:pStyle w:val="ConsPlusNormal"/>
        <w:spacing w:before="220"/>
        <w:ind w:firstLine="540"/>
        <w:jc w:val="both"/>
      </w:pPr>
      <w:r>
        <w:lastRenderedPageBreak/>
        <w:t>15. Размер субсидии, предоставляемой бюджету i-го субъекта Российской Федерации (C</w:t>
      </w:r>
      <w:r>
        <w:rPr>
          <w:vertAlign w:val="subscript"/>
        </w:rPr>
        <w:t>i</w:t>
      </w:r>
      <w:r>
        <w:t>), определяется по формуле:</w:t>
      </w:r>
    </w:p>
    <w:p w14:paraId="20E73E90" w14:textId="77777777" w:rsidR="00E71498" w:rsidRDefault="00E71498">
      <w:pPr>
        <w:pStyle w:val="ConsPlusNormal"/>
        <w:jc w:val="both"/>
      </w:pPr>
    </w:p>
    <w:p w14:paraId="6257D13C" w14:textId="77777777" w:rsidR="00E71498" w:rsidRDefault="00E71498">
      <w:pPr>
        <w:pStyle w:val="ConsPlusNormal"/>
        <w:jc w:val="center"/>
      </w:pPr>
      <w:r>
        <w:rPr>
          <w:noProof/>
          <w:position w:val="-27"/>
        </w:rPr>
        <w:drawing>
          <wp:inline distT="0" distB="0" distL="0" distR="0" wp14:anchorId="0102E38F" wp14:editId="66E0834B">
            <wp:extent cx="1760220" cy="4927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a:extLst>
                        <a:ext uri="{28A0092B-C50C-407E-A947-70E740481C1C}">
                          <a14:useLocalDpi xmlns:a14="http://schemas.microsoft.com/office/drawing/2010/main" val="0"/>
                        </a:ext>
                      </a:extLst>
                    </a:blip>
                    <a:srcRect/>
                    <a:stretch>
                      <a:fillRect/>
                    </a:stretch>
                  </pic:blipFill>
                  <pic:spPr bwMode="auto">
                    <a:xfrm>
                      <a:off x="0" y="0"/>
                      <a:ext cx="1760220" cy="492760"/>
                    </a:xfrm>
                    <a:prstGeom prst="rect">
                      <a:avLst/>
                    </a:prstGeom>
                    <a:noFill/>
                    <a:ln>
                      <a:noFill/>
                    </a:ln>
                  </pic:spPr>
                </pic:pic>
              </a:graphicData>
            </a:graphic>
          </wp:inline>
        </w:drawing>
      </w:r>
    </w:p>
    <w:p w14:paraId="5E02CA1B" w14:textId="77777777" w:rsidR="00E71498" w:rsidRDefault="00E71498">
      <w:pPr>
        <w:pStyle w:val="ConsPlusNormal"/>
        <w:jc w:val="both"/>
      </w:pPr>
    </w:p>
    <w:p w14:paraId="2C104973" w14:textId="77777777" w:rsidR="00E71498" w:rsidRDefault="00E71498">
      <w:pPr>
        <w:pStyle w:val="ConsPlusNormal"/>
        <w:ind w:firstLine="540"/>
        <w:jc w:val="both"/>
      </w:pPr>
      <w:r>
        <w:t>где:</w:t>
      </w:r>
    </w:p>
    <w:p w14:paraId="07DE79E0" w14:textId="77777777" w:rsidR="00E71498" w:rsidRDefault="00E71498">
      <w:pPr>
        <w:pStyle w:val="ConsPlusNormal"/>
        <w:spacing w:before="220"/>
        <w:ind w:firstLine="540"/>
        <w:jc w:val="both"/>
      </w:pPr>
      <w:r>
        <w:t>C</w:t>
      </w:r>
      <w:r>
        <w:rPr>
          <w:vertAlign w:val="subscript"/>
        </w:rPr>
        <w:t>общ</w:t>
      </w:r>
      <w:r>
        <w:t xml:space="preserve"> - общий объем бюджетных ассигнований, предусмотренных в федеральном бюджете на соответствующий финансовый год на предоставление субсидий;</w:t>
      </w:r>
    </w:p>
    <w:p w14:paraId="7CF64995" w14:textId="77777777" w:rsidR="00E71498" w:rsidRDefault="00E71498">
      <w:pPr>
        <w:pStyle w:val="ConsPlusNormal"/>
        <w:spacing w:before="220"/>
        <w:ind w:firstLine="540"/>
        <w:jc w:val="both"/>
      </w:pPr>
      <w:r>
        <w:t>S</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w:t>
      </w:r>
    </w:p>
    <w:p w14:paraId="0F71D6B6" w14:textId="77777777" w:rsidR="00E71498" w:rsidRDefault="00E7149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определенный в соответствии с </w:t>
      </w:r>
      <w:hyperlink r:id="rId745">
        <w:r>
          <w:rPr>
            <w:color w:val="0000FF"/>
          </w:rPr>
          <w:t>пунктом 13</w:t>
        </w:r>
      </w:hyperlink>
      <w:r>
        <w:t xml:space="preserve"> Правил предоставления субсидий.</w:t>
      </w:r>
    </w:p>
    <w:p w14:paraId="1D46C814" w14:textId="77777777" w:rsidR="00E71498" w:rsidRDefault="00E71498">
      <w:pPr>
        <w:pStyle w:val="ConsPlusNormal"/>
        <w:spacing w:before="220"/>
        <w:ind w:firstLine="540"/>
        <w:jc w:val="both"/>
      </w:pPr>
      <w:r>
        <w:t>16. Увеличение в одностороннем порядке Донецкой Народной Республикой или Луганской Народной Республикой объема бюджетных ассигнований, предусмотренных в бюджете Донецкой Народной Республики или Луганской Народной Республики на исполнение расходных обязательств, в целях софинансирования которых предоставляются субсидии, не влечет за собой обязательств Российской Федерации по увеличению размера предоставляемых субсидий.</w:t>
      </w:r>
    </w:p>
    <w:p w14:paraId="3F767770" w14:textId="77777777" w:rsidR="00E71498" w:rsidRDefault="00E71498">
      <w:pPr>
        <w:pStyle w:val="ConsPlusNormal"/>
        <w:spacing w:before="220"/>
        <w:ind w:firstLine="540"/>
        <w:jc w:val="both"/>
      </w:pPr>
      <w:r>
        <w:t>17. Уполномоченные высшими исполнительными органами Донецкой Народной Республики и Луганской Народной Республики исполнительные органы Донецкой Народной Республики и Луганской Народной Республики размещают в порядке и сроки, которые установлены соглашением, в системе "Электронный бюджет" отчетность.</w:t>
      </w:r>
    </w:p>
    <w:p w14:paraId="3ED0EB2A" w14:textId="77777777" w:rsidR="00E71498" w:rsidRDefault="00E71498">
      <w:pPr>
        <w:pStyle w:val="ConsPlusNormal"/>
        <w:jc w:val="both"/>
      </w:pPr>
      <w:r>
        <w:t xml:space="preserve">(п. 17 в ред. </w:t>
      </w:r>
      <w:hyperlink r:id="rId746">
        <w:r>
          <w:rPr>
            <w:color w:val="0000FF"/>
          </w:rPr>
          <w:t>Постановления</w:t>
        </w:r>
      </w:hyperlink>
      <w:r>
        <w:t xml:space="preserve"> Правительства РФ от 23.12.2025 N 2103)</w:t>
      </w:r>
    </w:p>
    <w:p w14:paraId="6FDA7E2D" w14:textId="77777777" w:rsidR="00E71498" w:rsidRDefault="00E71498">
      <w:pPr>
        <w:pStyle w:val="ConsPlusNormal"/>
        <w:spacing w:before="220"/>
        <w:ind w:firstLine="540"/>
        <w:jc w:val="both"/>
      </w:pPr>
      <w:r>
        <w:t>18. Высшие исполнительные органы Донецкой Народной Республики и Луганской Народной Республики несут ответственность за полноту и достоверность сведений, содержащихся в отчетности.</w:t>
      </w:r>
    </w:p>
    <w:p w14:paraId="2C276EF9" w14:textId="77777777" w:rsidR="00E71498" w:rsidRDefault="00E71498">
      <w:pPr>
        <w:pStyle w:val="ConsPlusNormal"/>
        <w:spacing w:before="220"/>
        <w:ind w:firstLine="540"/>
        <w:jc w:val="both"/>
      </w:pPr>
      <w:r>
        <w:t xml:space="preserve">19. Перечисление субсидий на цели, указанные в </w:t>
      </w:r>
      <w:hyperlink w:anchor="P3180">
        <w:r>
          <w:rPr>
            <w:color w:val="0000FF"/>
          </w:rPr>
          <w:t>пункте 1</w:t>
        </w:r>
      </w:hyperlink>
      <w:r>
        <w:t xml:space="preserve"> настоящих Правил, осуществляется в установленном порядке на единые счета бюджетов, открытые финансовым органам Донецкой Народной Республики и Луганской Народной Республики в территориальных органах Федерального казначейства.</w:t>
      </w:r>
    </w:p>
    <w:p w14:paraId="7FD90C36" w14:textId="77777777" w:rsidR="00E71498" w:rsidRDefault="00E71498">
      <w:pPr>
        <w:pStyle w:val="ConsPlusNormal"/>
        <w:spacing w:before="220"/>
        <w:ind w:firstLine="540"/>
        <w:jc w:val="both"/>
      </w:pPr>
      <w:r>
        <w:t xml:space="preserve">20. Порядок и условия возврата средств из бюджета Донецкой Народной Республики и бюджета Луганской Народной Республики в федеральный бюджет в случае нарушения Донецкой Народной Республикой и Луганской Народной Республикой обязательств, предусмотренных соглашением в соответствии с </w:t>
      </w:r>
      <w:hyperlink r:id="rId747">
        <w:r>
          <w:rPr>
            <w:color w:val="0000FF"/>
          </w:rPr>
          <w:t>подпунктами б(1)</w:t>
        </w:r>
      </w:hyperlink>
      <w:r>
        <w:t xml:space="preserve">" и </w:t>
      </w:r>
      <w:hyperlink r:id="rId748">
        <w:r>
          <w:rPr>
            <w:color w:val="0000FF"/>
          </w:rPr>
          <w:t>"в" пункта 10</w:t>
        </w:r>
      </w:hyperlink>
      <w:r>
        <w:t xml:space="preserve"> Правил предоставления субсидий, а также основания для освобождения Донецкой Народной Республики и Луганской Народной Республики от применения мер финансовой ответственности установлены </w:t>
      </w:r>
      <w:hyperlink r:id="rId749">
        <w:r>
          <w:rPr>
            <w:color w:val="0000FF"/>
          </w:rPr>
          <w:t>пунктами 16</w:t>
        </w:r>
      </w:hyperlink>
      <w:r>
        <w:t xml:space="preserve"> - </w:t>
      </w:r>
      <w:hyperlink r:id="rId750">
        <w:r>
          <w:rPr>
            <w:color w:val="0000FF"/>
          </w:rPr>
          <w:t>20</w:t>
        </w:r>
      </w:hyperlink>
      <w:r>
        <w:t xml:space="preserve"> Правил предоставления субсидий.</w:t>
      </w:r>
    </w:p>
    <w:p w14:paraId="44B677F1" w14:textId="77777777" w:rsidR="00E71498" w:rsidRDefault="00E71498">
      <w:pPr>
        <w:pStyle w:val="ConsPlusNormal"/>
        <w:jc w:val="both"/>
      </w:pPr>
      <w:r>
        <w:t xml:space="preserve">(п. 20 в ред. </w:t>
      </w:r>
      <w:hyperlink r:id="rId751">
        <w:r>
          <w:rPr>
            <w:color w:val="0000FF"/>
          </w:rPr>
          <w:t>Постановления</w:t>
        </w:r>
      </w:hyperlink>
      <w:r>
        <w:t xml:space="preserve"> Правительства РФ от 23.12.2025 N 2103)</w:t>
      </w:r>
    </w:p>
    <w:p w14:paraId="27242A00" w14:textId="77777777" w:rsidR="00E71498" w:rsidRDefault="00E71498">
      <w:pPr>
        <w:pStyle w:val="ConsPlusNormal"/>
        <w:spacing w:before="220"/>
        <w:ind w:firstLine="540"/>
        <w:jc w:val="both"/>
      </w:pPr>
      <w:r>
        <w:t xml:space="preserve">21. Утратил силу. - </w:t>
      </w:r>
      <w:hyperlink r:id="rId752">
        <w:r>
          <w:rPr>
            <w:color w:val="0000FF"/>
          </w:rPr>
          <w:t>Постановление</w:t>
        </w:r>
      </w:hyperlink>
      <w:r>
        <w:t xml:space="preserve"> Правительства РФ от 23.12.2025 N 2103.</w:t>
      </w:r>
    </w:p>
    <w:p w14:paraId="316C067C" w14:textId="77777777" w:rsidR="00E71498" w:rsidRDefault="00E71498">
      <w:pPr>
        <w:pStyle w:val="ConsPlusNormal"/>
        <w:spacing w:before="220"/>
        <w:ind w:firstLine="540"/>
        <w:jc w:val="both"/>
      </w:pPr>
      <w:r>
        <w:t>22. Результатами использования субсидий являются:</w:t>
      </w:r>
    </w:p>
    <w:p w14:paraId="18419DA3" w14:textId="77777777" w:rsidR="00E71498" w:rsidRDefault="00E71498">
      <w:pPr>
        <w:pStyle w:val="ConsPlusNormal"/>
        <w:spacing w:before="220"/>
        <w:ind w:firstLine="540"/>
        <w:jc w:val="both"/>
      </w:pPr>
      <w:r>
        <w:t>для служебного пользования;</w:t>
      </w:r>
    </w:p>
    <w:p w14:paraId="284940D8" w14:textId="77777777" w:rsidR="00E71498" w:rsidRDefault="00E71498">
      <w:pPr>
        <w:pStyle w:val="ConsPlusNormal"/>
        <w:spacing w:before="220"/>
        <w:ind w:firstLine="540"/>
        <w:jc w:val="both"/>
      </w:pPr>
      <w:r>
        <w:lastRenderedPageBreak/>
        <w:t>для служебного пользования;</w:t>
      </w:r>
    </w:p>
    <w:p w14:paraId="1D497503" w14:textId="77777777" w:rsidR="00E71498" w:rsidRDefault="00E71498">
      <w:pPr>
        <w:pStyle w:val="ConsPlusNormal"/>
        <w:spacing w:before="220"/>
        <w:ind w:firstLine="540"/>
        <w:jc w:val="both"/>
      </w:pPr>
      <w:r>
        <w:t xml:space="preserve">количество построенных (реконструированных, технически перевооруженных) и введенных в эксплуатацию объектов (для мероприятия, указанного в </w:t>
      </w:r>
      <w:hyperlink w:anchor="P3188">
        <w:r>
          <w:rPr>
            <w:color w:val="0000FF"/>
          </w:rPr>
          <w:t>подпункте "б" пункта 5</w:t>
        </w:r>
      </w:hyperlink>
      <w:r>
        <w:t xml:space="preserve"> настоящих Правил) или завершенных этапов строительства (реконструкции, технического перевооружения, сноса) объектов, завершенных этапов мероприятий, связанных с ликвидацией последствий ведения горных работ (для мероприятий, указанных в </w:t>
      </w:r>
      <w:hyperlink w:anchor="P3188">
        <w:r>
          <w:rPr>
            <w:color w:val="0000FF"/>
          </w:rPr>
          <w:t>подпунктах "б"</w:t>
        </w:r>
      </w:hyperlink>
      <w:r>
        <w:t xml:space="preserve"> и </w:t>
      </w:r>
      <w:hyperlink w:anchor="P3190">
        <w:r>
          <w:rPr>
            <w:color w:val="0000FF"/>
          </w:rPr>
          <w:t>"в" пункта 5</w:t>
        </w:r>
      </w:hyperlink>
      <w:r>
        <w:t xml:space="preserve"> настоящих Правил);</w:t>
      </w:r>
    </w:p>
    <w:p w14:paraId="261AC610" w14:textId="77777777" w:rsidR="00E71498" w:rsidRDefault="00E71498">
      <w:pPr>
        <w:pStyle w:val="ConsPlusNormal"/>
        <w:spacing w:before="220"/>
        <w:ind w:firstLine="540"/>
        <w:jc w:val="both"/>
      </w:pPr>
      <w:r>
        <w:t xml:space="preserve">количество выполненных Донецкой Народной Республикой и Луганской Народной Республикой этапов разработки прогнозов гидрогеологической ситуации в техногенных горизонтах и на поверхности угольных шахт (для мероприятия, указанного в </w:t>
      </w:r>
      <w:hyperlink w:anchor="P3191">
        <w:r>
          <w:rPr>
            <w:color w:val="0000FF"/>
          </w:rPr>
          <w:t>подпункте "г" пункта 5</w:t>
        </w:r>
      </w:hyperlink>
      <w:r>
        <w:t xml:space="preserve"> настоящих Правил);</w:t>
      </w:r>
    </w:p>
    <w:p w14:paraId="6C2D22B6" w14:textId="77777777" w:rsidR="00E71498" w:rsidRDefault="00E71498">
      <w:pPr>
        <w:pStyle w:val="ConsPlusNormal"/>
        <w:spacing w:before="220"/>
        <w:ind w:firstLine="540"/>
        <w:jc w:val="both"/>
      </w:pPr>
      <w:r>
        <w:t xml:space="preserve">количество выполненных и утвержденных Донецкой Народной Республикой и Луганской Народной Республикой проектов на ведение мониторинга экологических последствий ликвидации угольных шахт (для мероприятия, указанного в </w:t>
      </w:r>
      <w:hyperlink w:anchor="P3186">
        <w:r>
          <w:rPr>
            <w:color w:val="0000FF"/>
          </w:rPr>
          <w:t>подпункте "а" пункта 5</w:t>
        </w:r>
      </w:hyperlink>
      <w:r>
        <w:t xml:space="preserve"> настоящих Правил).</w:t>
      </w:r>
    </w:p>
    <w:p w14:paraId="1A998439" w14:textId="77777777" w:rsidR="00E71498" w:rsidRDefault="00E71498">
      <w:pPr>
        <w:pStyle w:val="ConsPlusNormal"/>
        <w:jc w:val="both"/>
      </w:pPr>
      <w:r>
        <w:t xml:space="preserve">(п. 22 в ред. </w:t>
      </w:r>
      <w:hyperlink r:id="rId753">
        <w:r>
          <w:rPr>
            <w:color w:val="0000FF"/>
          </w:rPr>
          <w:t>Постановления</w:t>
        </w:r>
      </w:hyperlink>
      <w:r>
        <w:t xml:space="preserve"> Правительства РФ от 23.12.2025 N 2103)</w:t>
      </w:r>
    </w:p>
    <w:p w14:paraId="0E724BF6" w14:textId="77777777" w:rsidR="00E71498" w:rsidRDefault="00E71498">
      <w:pPr>
        <w:pStyle w:val="ConsPlusNormal"/>
        <w:spacing w:before="220"/>
        <w:ind w:firstLine="540"/>
        <w:jc w:val="both"/>
      </w:pPr>
      <w:r>
        <w:t>23. В случае нарушения Донецкой Народной Республикой и Луганской Народной Республикой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14:paraId="51D8DA42" w14:textId="77777777" w:rsidR="00E71498" w:rsidRDefault="00E71498">
      <w:pPr>
        <w:pStyle w:val="ConsPlusNormal"/>
        <w:spacing w:before="220"/>
        <w:ind w:firstLine="540"/>
        <w:jc w:val="both"/>
      </w:pPr>
      <w:r>
        <w:t>24. Оценка эффективности использования субсидий осуществляется Министерством энергетики Российской Федерации с привлечением подведомственной ему организации на основании количества реализованных мероприятий и введенных в эксплуатацию объектов посредством сравнения установленных соглашением плановых значений результатов использования субсидий и фактически достигнутых в отчетном году значений результатов использования субсидий.</w:t>
      </w:r>
    </w:p>
    <w:p w14:paraId="0739F12B" w14:textId="77777777" w:rsidR="00E71498" w:rsidRDefault="00E71498">
      <w:pPr>
        <w:pStyle w:val="ConsPlusNormal"/>
        <w:spacing w:before="220"/>
        <w:ind w:firstLine="540"/>
        <w:jc w:val="both"/>
      </w:pPr>
      <w:r>
        <w:t>25. Контроль за соблюдением Донецкой Народной Республикой и Луганской Народной Республикой условий предоставления субсидий осуществляется Министерством энергетики Российской Федерации и уполномоченными органами государственного финансового контроля.</w:t>
      </w:r>
    </w:p>
    <w:p w14:paraId="54E5B445" w14:textId="77777777" w:rsidR="00E71498" w:rsidRDefault="00E71498">
      <w:pPr>
        <w:pStyle w:val="ConsPlusNormal"/>
        <w:jc w:val="both"/>
      </w:pPr>
    </w:p>
    <w:p w14:paraId="0B419702" w14:textId="77777777" w:rsidR="00E71498" w:rsidRDefault="00E71498">
      <w:pPr>
        <w:pStyle w:val="ConsPlusNormal"/>
        <w:jc w:val="both"/>
      </w:pPr>
    </w:p>
    <w:p w14:paraId="6E4AD654" w14:textId="77777777" w:rsidR="00E71498" w:rsidRDefault="00E71498">
      <w:pPr>
        <w:pStyle w:val="ConsPlusNormal"/>
        <w:jc w:val="both"/>
      </w:pPr>
    </w:p>
    <w:p w14:paraId="480D53F8" w14:textId="77777777" w:rsidR="00E71498" w:rsidRDefault="00E71498">
      <w:pPr>
        <w:pStyle w:val="ConsPlusNormal"/>
        <w:jc w:val="both"/>
      </w:pPr>
    </w:p>
    <w:p w14:paraId="425B29E2" w14:textId="77777777" w:rsidR="00E71498" w:rsidRDefault="00E71498">
      <w:pPr>
        <w:pStyle w:val="ConsPlusNormal"/>
        <w:jc w:val="both"/>
      </w:pPr>
    </w:p>
    <w:p w14:paraId="3E62A64F" w14:textId="77777777" w:rsidR="00E71498" w:rsidRDefault="00E71498">
      <w:pPr>
        <w:pStyle w:val="ConsPlusNormal"/>
        <w:jc w:val="right"/>
        <w:outlineLvl w:val="1"/>
      </w:pPr>
      <w:r>
        <w:t>Приложение N 41</w:t>
      </w:r>
    </w:p>
    <w:p w14:paraId="6992EB0E" w14:textId="77777777" w:rsidR="00E71498" w:rsidRDefault="00E71498">
      <w:pPr>
        <w:pStyle w:val="ConsPlusNormal"/>
        <w:jc w:val="right"/>
      </w:pPr>
      <w:r>
        <w:t>к государственной программе</w:t>
      </w:r>
    </w:p>
    <w:p w14:paraId="4450676E" w14:textId="77777777" w:rsidR="00E71498" w:rsidRDefault="00E71498">
      <w:pPr>
        <w:pStyle w:val="ConsPlusNormal"/>
        <w:jc w:val="right"/>
      </w:pPr>
      <w:r>
        <w:t>Российской Федерации</w:t>
      </w:r>
    </w:p>
    <w:p w14:paraId="5B9CBDA7" w14:textId="77777777" w:rsidR="00E71498" w:rsidRDefault="00E71498">
      <w:pPr>
        <w:pStyle w:val="ConsPlusNormal"/>
        <w:jc w:val="right"/>
      </w:pPr>
      <w:r>
        <w:t>"Развитие энергетики"</w:t>
      </w:r>
    </w:p>
    <w:p w14:paraId="27248F94" w14:textId="77777777" w:rsidR="00E71498" w:rsidRDefault="00E71498">
      <w:pPr>
        <w:pStyle w:val="ConsPlusNormal"/>
        <w:jc w:val="both"/>
      </w:pPr>
    </w:p>
    <w:p w14:paraId="40A4E76C" w14:textId="77777777" w:rsidR="00E71498" w:rsidRDefault="00E71498">
      <w:pPr>
        <w:pStyle w:val="ConsPlusTitle"/>
        <w:jc w:val="center"/>
      </w:pPr>
      <w:bookmarkStart w:id="162" w:name="P3250"/>
      <w:bookmarkEnd w:id="162"/>
      <w:r>
        <w:t>ПРАВИЛА</w:t>
      </w:r>
    </w:p>
    <w:p w14:paraId="114EFF17" w14:textId="77777777" w:rsidR="00E71498" w:rsidRDefault="00E71498">
      <w:pPr>
        <w:pStyle w:val="ConsPlusTitle"/>
        <w:jc w:val="center"/>
      </w:pPr>
      <w:r>
        <w:t>ПРЕДОСТАВЛЕНИЯ В 2025 ГОДУ СУБСИДИЙ ИЗ ФЕДЕРАЛЬНОГО</w:t>
      </w:r>
    </w:p>
    <w:p w14:paraId="1E9CDB91" w14:textId="77777777" w:rsidR="00E71498" w:rsidRDefault="00E71498">
      <w:pPr>
        <w:pStyle w:val="ConsPlusTitle"/>
        <w:jc w:val="center"/>
      </w:pPr>
      <w:r>
        <w:t>БЮДЖЕТА БЮДЖЕТУ РЕСПУБЛИКИ БУРЯТИЯ НА СОФИНАНСИРОВАНИЕ</w:t>
      </w:r>
    </w:p>
    <w:p w14:paraId="02A004B9" w14:textId="77777777" w:rsidR="00E71498" w:rsidRDefault="00E71498">
      <w:pPr>
        <w:pStyle w:val="ConsPlusTitle"/>
        <w:jc w:val="center"/>
      </w:pPr>
      <w:r>
        <w:t>РАСХОДНЫХ ОБЯЗАТЕЛЬСТВ РЕСПУБЛИКИ БУРЯТИЯ, ВОЗНИКАЮЩИХ</w:t>
      </w:r>
    </w:p>
    <w:p w14:paraId="4FE1E5C7" w14:textId="77777777" w:rsidR="00E71498" w:rsidRDefault="00E71498">
      <w:pPr>
        <w:pStyle w:val="ConsPlusTitle"/>
        <w:jc w:val="center"/>
      </w:pPr>
      <w:r>
        <w:t>ПРИ РЕАЛИЗАЦИИ МЕРОПРИЯТИЙ ПО ПЕРЕСЕЛЕНИЮ ГРАЖДАН,</w:t>
      </w:r>
    </w:p>
    <w:p w14:paraId="2838E275" w14:textId="77777777" w:rsidR="00E71498" w:rsidRDefault="00E71498">
      <w:pPr>
        <w:pStyle w:val="ConsPlusTitle"/>
        <w:jc w:val="center"/>
      </w:pPr>
      <w:r>
        <w:t>ПРОЖИВАЮЩИХ В ДОМОВЛАДЕНИЯХ, РАСПОЛОЖЕННЫХ НА ТЕРРИТОРИИ</w:t>
      </w:r>
    </w:p>
    <w:p w14:paraId="295460D9" w14:textId="77777777" w:rsidR="00E71498" w:rsidRDefault="00E71498">
      <w:pPr>
        <w:pStyle w:val="ConsPlusTitle"/>
        <w:jc w:val="center"/>
      </w:pPr>
      <w:r>
        <w:t>ГОРНОГО ОТВОДА ШАХТЫ "ГУСИНООЗЕРСКАЯ"</w:t>
      </w:r>
    </w:p>
    <w:p w14:paraId="25141D1B"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2A81C7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D5819"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96EE8"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07A1F" w14:textId="77777777" w:rsidR="00E71498" w:rsidRDefault="00E71498">
            <w:pPr>
              <w:pStyle w:val="ConsPlusNormal"/>
              <w:jc w:val="center"/>
            </w:pPr>
            <w:r>
              <w:rPr>
                <w:color w:val="392C69"/>
              </w:rPr>
              <w:t>Список изменяющих документов</w:t>
            </w:r>
          </w:p>
          <w:p w14:paraId="3D19C7CF" w14:textId="77777777" w:rsidR="00E71498" w:rsidRDefault="00E71498">
            <w:pPr>
              <w:pStyle w:val="ConsPlusNormal"/>
              <w:jc w:val="center"/>
            </w:pPr>
            <w:r>
              <w:rPr>
                <w:color w:val="392C69"/>
              </w:rPr>
              <w:t xml:space="preserve">(введены </w:t>
            </w:r>
            <w:hyperlink r:id="rId754">
              <w:r>
                <w:rPr>
                  <w:color w:val="0000FF"/>
                </w:rPr>
                <w:t>Постановлением</w:t>
              </w:r>
            </w:hyperlink>
            <w:r>
              <w:rPr>
                <w:color w:val="392C69"/>
              </w:rPr>
              <w:t xml:space="preserve"> Правительства РФ от 25.12.2024 N 1895;</w:t>
            </w:r>
          </w:p>
          <w:p w14:paraId="21133428" w14:textId="77777777" w:rsidR="00E71498" w:rsidRDefault="00E71498">
            <w:pPr>
              <w:pStyle w:val="ConsPlusNormal"/>
              <w:jc w:val="center"/>
            </w:pPr>
            <w:r>
              <w:rPr>
                <w:color w:val="392C69"/>
              </w:rPr>
              <w:t xml:space="preserve">в ред. </w:t>
            </w:r>
            <w:hyperlink r:id="rId755">
              <w:r>
                <w:rPr>
                  <w:color w:val="0000FF"/>
                </w:rPr>
                <w:t>Постановления</w:t>
              </w:r>
            </w:hyperlink>
            <w:r>
              <w:rPr>
                <w:color w:val="392C69"/>
              </w:rPr>
              <w:t xml:space="preserve"> Правительства РФ от 23.12.2025 N 2103)</w:t>
            </w:r>
          </w:p>
        </w:tc>
        <w:tc>
          <w:tcPr>
            <w:tcW w:w="113" w:type="dxa"/>
            <w:tcBorders>
              <w:top w:val="nil"/>
              <w:left w:val="nil"/>
              <w:bottom w:val="nil"/>
              <w:right w:val="nil"/>
            </w:tcBorders>
            <w:shd w:val="clear" w:color="auto" w:fill="F4F3F8"/>
            <w:tcMar>
              <w:top w:w="0" w:type="dxa"/>
              <w:left w:w="0" w:type="dxa"/>
              <w:bottom w:w="0" w:type="dxa"/>
              <w:right w:w="0" w:type="dxa"/>
            </w:tcMar>
          </w:tcPr>
          <w:p w14:paraId="78C4A1D8" w14:textId="77777777" w:rsidR="00E71498" w:rsidRDefault="00E71498">
            <w:pPr>
              <w:pStyle w:val="ConsPlusNormal"/>
            </w:pPr>
          </w:p>
        </w:tc>
      </w:tr>
    </w:tbl>
    <w:p w14:paraId="4FE1292B" w14:textId="77777777" w:rsidR="00E71498" w:rsidRDefault="00E71498">
      <w:pPr>
        <w:pStyle w:val="ConsPlusNormal"/>
        <w:jc w:val="both"/>
      </w:pPr>
    </w:p>
    <w:p w14:paraId="0BF539AE" w14:textId="77777777" w:rsidR="00E71498" w:rsidRDefault="00E71498">
      <w:pPr>
        <w:pStyle w:val="ConsPlusNormal"/>
        <w:ind w:firstLine="540"/>
        <w:jc w:val="both"/>
      </w:pPr>
      <w:bookmarkStart w:id="163" w:name="P3261"/>
      <w:bookmarkEnd w:id="163"/>
      <w:r>
        <w:t>1. Настоящие Правила устанавливают цели, условия и порядок предоставления в 2025 году субсидий из федерального бюджета бюджету Республики Бурятия на софинансирование расходных обязательств Республики Бурятия, возникающих при реализации мероприятий по переселению граждан, проживающих в домовладениях, расположенных на территории горного отвода шахты "Гусиноозерская", в рамках федерального проекта "Реализация программ местного развития и обеспечения занятости для шахтерских городов и поселков (реструктуризация угольной промышленности)" государственной программы Российской Федерации "Развитие энергетики" (далее соответственно - субсидии из федерального бюджета, мероприятия по переселению).</w:t>
      </w:r>
    </w:p>
    <w:p w14:paraId="59B280A1" w14:textId="77777777" w:rsidR="00E71498" w:rsidRDefault="00E71498">
      <w:pPr>
        <w:pStyle w:val="ConsPlusNormal"/>
        <w:spacing w:before="220"/>
        <w:ind w:firstLine="540"/>
        <w:jc w:val="both"/>
      </w:pPr>
      <w:r>
        <w:t xml:space="preserve">Субсидии из федерального бюджета бюджету Республики Бурятия предоставляются в целях софинансирования расходных обязательств Республики Бурятия по предоставлению межбюджетных трансфертов, имеющих целевое назначение, из бюджета Республики Бурятия бюджету муниципального образования - городского поселения "Город Гусиноозерск" по финансовому обеспечению мероприятий по содействию гражданам в приобретении (строительстве) жилья взамен жилья, ставшего в результате ведения горных работ на шахте "Гусиноозерская" непригодным для проживания по критериям безопасности (далее - подлежащие сносу жилые помещения), предусматривающих осуществление социальных выплат на приобретение (строительство) жилых помещений гражданам, проживающим в подлежащих сносу жилых помещениях (далее - социальная выплата) и изъявившим желание переселиться, соответствующих критериям, указанным в </w:t>
      </w:r>
      <w:hyperlink w:anchor="P3263">
        <w:r>
          <w:rPr>
            <w:color w:val="0000FF"/>
          </w:rPr>
          <w:t>пункте 2</w:t>
        </w:r>
      </w:hyperlink>
      <w:r>
        <w:t xml:space="preserve"> настоящих Правил.</w:t>
      </w:r>
    </w:p>
    <w:p w14:paraId="2FFD9813" w14:textId="77777777" w:rsidR="00E71498" w:rsidRDefault="00E71498">
      <w:pPr>
        <w:pStyle w:val="ConsPlusNormal"/>
        <w:spacing w:before="220"/>
        <w:ind w:firstLine="540"/>
        <w:jc w:val="both"/>
      </w:pPr>
      <w:bookmarkStart w:id="164" w:name="P3263"/>
      <w:bookmarkEnd w:id="164"/>
      <w:r>
        <w:t>2. Право на получение социальной выплаты имеют граждане, зарегистрированные не позднее 1 декабря 2023 г. по постоянному месту жительства в подлежащих сносу жилых помещениях или владеющие ими на праве собственности, при условии, что такие граждане:</w:t>
      </w:r>
    </w:p>
    <w:p w14:paraId="2EBFE6D9" w14:textId="77777777" w:rsidR="00E71498" w:rsidRDefault="00E71498">
      <w:pPr>
        <w:pStyle w:val="ConsPlusNormal"/>
        <w:spacing w:before="220"/>
        <w:ind w:firstLine="540"/>
        <w:jc w:val="both"/>
      </w:pPr>
      <w:r>
        <w:t>а) не являются собственниками иных жилых помещений для постоянного проживания на территории Российской Федерации или членами семьи собственника такого жилого помещения либо нанимателями таких жилых помещений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w:t>
      </w:r>
    </w:p>
    <w:p w14:paraId="1307D36C" w14:textId="77777777" w:rsidR="00E71498" w:rsidRDefault="00E71498">
      <w:pPr>
        <w:pStyle w:val="ConsPlusNormal"/>
        <w:spacing w:before="220"/>
        <w:ind w:firstLine="540"/>
        <w:jc w:val="both"/>
      </w:pPr>
      <w:r>
        <w:t xml:space="preserve">б) являются собственниками иных жилых помещений для постоянного проживания на территории Российской Федерации или членами семьи собственника такого жилого помещения либо нанимателями таких жилых помещений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756">
        <w:r>
          <w:rPr>
            <w:color w:val="0000FF"/>
          </w:rPr>
          <w:t>статьей 50</w:t>
        </w:r>
      </w:hyperlink>
      <w:r>
        <w:t xml:space="preserve"> Жилищного кодекса Российской Федерации.</w:t>
      </w:r>
    </w:p>
    <w:p w14:paraId="2E469FBE" w14:textId="77777777" w:rsidR="00E71498" w:rsidRDefault="00E71498">
      <w:pPr>
        <w:pStyle w:val="ConsPlusNormal"/>
        <w:spacing w:before="220"/>
        <w:ind w:firstLine="540"/>
        <w:jc w:val="both"/>
      </w:pPr>
      <w:r>
        <w:t xml:space="preserve">Абзац утратил силу. - </w:t>
      </w:r>
      <w:hyperlink r:id="rId757">
        <w:r>
          <w:rPr>
            <w:color w:val="0000FF"/>
          </w:rPr>
          <w:t>Постановление</w:t>
        </w:r>
      </w:hyperlink>
      <w:r>
        <w:t xml:space="preserve"> Правительства РФ от 23.12.2025 N 2103.</w:t>
      </w:r>
    </w:p>
    <w:p w14:paraId="666AF6C4" w14:textId="77777777" w:rsidR="00E71498" w:rsidRDefault="00E71498">
      <w:pPr>
        <w:pStyle w:val="ConsPlusNormal"/>
        <w:spacing w:before="220"/>
        <w:ind w:firstLine="540"/>
        <w:jc w:val="both"/>
      </w:pPr>
      <w:r>
        <w:t xml:space="preserve">В настоящих Правилах членами семьи подлежащего переселению гражданина признаются лица, указанные в </w:t>
      </w:r>
      <w:hyperlink r:id="rId758">
        <w:r>
          <w:rPr>
            <w:color w:val="0000FF"/>
          </w:rPr>
          <w:t>части 1 статьи 31</w:t>
        </w:r>
      </w:hyperlink>
      <w:r>
        <w:t xml:space="preserve"> Жилищного кодекса Российской Федерации, являющиеся таковыми по состоянию на 1 декабря 2023 г.</w:t>
      </w:r>
    </w:p>
    <w:p w14:paraId="3089A6A1" w14:textId="77777777" w:rsidR="00E71498" w:rsidRDefault="00E71498">
      <w:pPr>
        <w:pStyle w:val="ConsPlusNormal"/>
        <w:spacing w:before="220"/>
        <w:ind w:firstLine="540"/>
        <w:jc w:val="both"/>
      </w:pPr>
      <w:bookmarkStart w:id="165" w:name="P3268"/>
      <w:bookmarkEnd w:id="165"/>
      <w:r>
        <w:t xml:space="preserve">3. Порядок и условия предоставления социальных выплат подлежащим переселению </w:t>
      </w:r>
      <w:r>
        <w:lastRenderedPageBreak/>
        <w:t xml:space="preserve">гражданам, указанным в </w:t>
      </w:r>
      <w:hyperlink w:anchor="P3263">
        <w:r>
          <w:rPr>
            <w:color w:val="0000FF"/>
          </w:rPr>
          <w:t>пункте 2</w:t>
        </w:r>
      </w:hyperlink>
      <w:r>
        <w:t xml:space="preserve"> настоящих Правил (далее - подлежащие переселению граждане), устанавливаются нормативным правовым актом Республики Бурятия.</w:t>
      </w:r>
    </w:p>
    <w:p w14:paraId="2BCA37C5" w14:textId="77777777" w:rsidR="00E71498" w:rsidRDefault="00E71498">
      <w:pPr>
        <w:pStyle w:val="ConsPlusNormal"/>
        <w:spacing w:before="220"/>
        <w:ind w:firstLine="540"/>
        <w:jc w:val="both"/>
      </w:pPr>
      <w:r>
        <w:t xml:space="preserve">4. Жилые помещения, приобретенные (построенные) подлежащими переселению гражданами с использованием социальных выплат, должны соответствовать положениям </w:t>
      </w:r>
      <w:hyperlink r:id="rId759">
        <w:r>
          <w:rPr>
            <w:color w:val="0000FF"/>
          </w:rPr>
          <w:t>статей 15</w:t>
        </w:r>
      </w:hyperlink>
      <w:r>
        <w:t xml:space="preserve"> и </w:t>
      </w:r>
      <w:hyperlink r:id="rId760">
        <w:r>
          <w:rPr>
            <w:color w:val="0000FF"/>
          </w:rPr>
          <w:t>16</w:t>
        </w:r>
      </w:hyperlink>
      <w:r>
        <w:t xml:space="preserve"> Жилищного кодекса Российской Федерации, быть благоустроенными применительно к условиям населенного пункта, в котором приобретается (строится) жилое помещение.</w:t>
      </w:r>
    </w:p>
    <w:p w14:paraId="07CA4CC6" w14:textId="77777777" w:rsidR="00E71498" w:rsidRDefault="00E71498">
      <w:pPr>
        <w:pStyle w:val="ConsPlusNormal"/>
        <w:spacing w:before="220"/>
        <w:ind w:firstLine="540"/>
        <w:jc w:val="both"/>
      </w:pPr>
      <w:r>
        <w:t xml:space="preserve">5. Указанные в </w:t>
      </w:r>
      <w:hyperlink w:anchor="P3268">
        <w:r>
          <w:rPr>
            <w:color w:val="0000FF"/>
          </w:rPr>
          <w:t>пункте 3</w:t>
        </w:r>
      </w:hyperlink>
      <w:r>
        <w:t xml:space="preserve"> настоящих Правил порядок и условия предоставления социальных выплат помимо условий, предусмотренных </w:t>
      </w:r>
      <w:hyperlink w:anchor="P3263">
        <w:r>
          <w:rPr>
            <w:color w:val="0000FF"/>
          </w:rPr>
          <w:t>пунктом 2</w:t>
        </w:r>
      </w:hyperlink>
      <w:r>
        <w:t xml:space="preserve"> настоящих Правил, должны предусматривать:</w:t>
      </w:r>
    </w:p>
    <w:p w14:paraId="76EFF0FD" w14:textId="77777777" w:rsidR="00E71498" w:rsidRDefault="00E71498">
      <w:pPr>
        <w:pStyle w:val="ConsPlusNormal"/>
        <w:spacing w:before="220"/>
        <w:ind w:firstLine="540"/>
        <w:jc w:val="both"/>
      </w:pPr>
      <w:r>
        <w:t>а) осуществление расчета размера социальной выплаты высшим исполнительным органом Республики Бурятия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Республике Бурятия, определяемого Министерством строительства и жилищно-коммунального хозяйства Российской Федерации;</w:t>
      </w:r>
    </w:p>
    <w:p w14:paraId="6DFD086D" w14:textId="77777777" w:rsidR="00E71498" w:rsidRDefault="00E71498">
      <w:pPr>
        <w:pStyle w:val="ConsPlusNormal"/>
        <w:spacing w:before="220"/>
        <w:ind w:firstLine="540"/>
        <w:jc w:val="both"/>
      </w:pPr>
      <w:r>
        <w:t>б) установление норматива общей площади жилого помещения для расчета размера социальной выплаты:</w:t>
      </w:r>
    </w:p>
    <w:p w14:paraId="1F393ACE" w14:textId="77777777" w:rsidR="00E71498" w:rsidRDefault="00E71498">
      <w:pPr>
        <w:pStyle w:val="ConsPlusNormal"/>
        <w:spacing w:before="220"/>
        <w:ind w:firstLine="540"/>
        <w:jc w:val="both"/>
      </w:pPr>
      <w:r>
        <w:t>33 кв. метра - для одиноких граждан;</w:t>
      </w:r>
    </w:p>
    <w:p w14:paraId="7191B864" w14:textId="77777777" w:rsidR="00E71498" w:rsidRDefault="00E71498">
      <w:pPr>
        <w:pStyle w:val="ConsPlusNormal"/>
        <w:spacing w:before="220"/>
        <w:ind w:firstLine="540"/>
        <w:jc w:val="both"/>
      </w:pPr>
      <w:r>
        <w:t>42 кв. метра - на семью из 2 человек;</w:t>
      </w:r>
    </w:p>
    <w:p w14:paraId="7E5BC012" w14:textId="77777777" w:rsidR="00E71498" w:rsidRDefault="00E71498">
      <w:pPr>
        <w:pStyle w:val="ConsPlusNormal"/>
        <w:spacing w:before="220"/>
        <w:ind w:firstLine="540"/>
        <w:jc w:val="both"/>
      </w:pPr>
      <w:r>
        <w:t>18 кв. метров - на каждого члена семьи, состоящей из 3 человек и более;</w:t>
      </w:r>
    </w:p>
    <w:p w14:paraId="20E47A89" w14:textId="77777777" w:rsidR="00E71498" w:rsidRDefault="00E71498">
      <w:pPr>
        <w:pStyle w:val="ConsPlusNormal"/>
        <w:spacing w:before="220"/>
        <w:ind w:firstLine="540"/>
        <w:jc w:val="both"/>
      </w:pPr>
      <w:r>
        <w:t xml:space="preserve">в) возможность использования социальной выплаты для приобретения жилого помещения у любых физических или юридических лиц, уплаты первоначального взноса по ипотечному жилищному кредиту, досрочного погашения фактической задолженности по договору ипотечного кредитования,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76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уплаты цены договора уступки прав требований по указанному договору участия в долевом строительстве;</w:t>
      </w:r>
    </w:p>
    <w:p w14:paraId="783DA751" w14:textId="77777777" w:rsidR="00E71498" w:rsidRDefault="00E71498">
      <w:pPr>
        <w:pStyle w:val="ConsPlusNormal"/>
        <w:jc w:val="both"/>
      </w:pPr>
      <w:r>
        <w:t xml:space="preserve">(в ред. </w:t>
      </w:r>
      <w:hyperlink r:id="rId762">
        <w:r>
          <w:rPr>
            <w:color w:val="0000FF"/>
          </w:rPr>
          <w:t>Постановления</w:t>
        </w:r>
      </w:hyperlink>
      <w:r>
        <w:t xml:space="preserve"> Правительства РФ от 23.12.2025 N 2103)</w:t>
      </w:r>
    </w:p>
    <w:p w14:paraId="7048CE8D" w14:textId="77777777" w:rsidR="00E71498" w:rsidRDefault="00E71498">
      <w:pPr>
        <w:pStyle w:val="ConsPlusNormal"/>
        <w:spacing w:before="220"/>
        <w:ind w:firstLine="540"/>
        <w:jc w:val="both"/>
      </w:pPr>
      <w:r>
        <w:t xml:space="preserve">г) предоставление социальной выплаты при условии, что подлежащий переселению гражданин, проживающий в подлежащем сносу жилом помещении, принадлежащем ему и (или) членам его семьи на праве собственности и не имеющем обременений, принимает обязательство о безвозмездном отчуждении этого жилого помещения в собственность Республики Бурятия или муниципального образования, на территории которого расположено такое жилое помещение, в срок не более 6 месяцев со дня возникновения права собственности на жилое помещение, приобретенное (построенное) за счет средств предоставленной ему социальной выплаты. Указанные обязательства принимаются и подписываются всеми совершеннолетними членами семьи гражданина, проживающими в подлежащем сносу жилом помещении. При этом отчуждение жилого помещения, являющегося жилым домом (частью жилого дома), осуществляется вместе с земельным участком, занятым указанным жилым домом (частью жилого дома) и необходимым для его </w:t>
      </w:r>
      <w:r>
        <w:lastRenderedPageBreak/>
        <w:t>использования;</w:t>
      </w:r>
    </w:p>
    <w:p w14:paraId="3428E871" w14:textId="77777777" w:rsidR="00E71498" w:rsidRDefault="00E71498">
      <w:pPr>
        <w:pStyle w:val="ConsPlusNormal"/>
        <w:spacing w:before="220"/>
        <w:ind w:firstLine="540"/>
        <w:jc w:val="both"/>
      </w:pPr>
      <w:r>
        <w:t>д) порядок отчуждения собственником занимаемого им и (или) членами его семьи подлежащего сносу жилого помещения и земельного участка, занятого жилым помещением, являющимся жилым домом (частью жилого дома), в собственность Республики Бурятия или муниципального образования, на территории которого расположено такое жилое помещение;</w:t>
      </w:r>
    </w:p>
    <w:p w14:paraId="2069FC36" w14:textId="77777777" w:rsidR="00E71498" w:rsidRDefault="00E71498">
      <w:pPr>
        <w:pStyle w:val="ConsPlusNormal"/>
        <w:spacing w:before="220"/>
        <w:ind w:firstLine="540"/>
        <w:jc w:val="both"/>
      </w:pPr>
      <w:r>
        <w:t>е) осуществление расчета размера социальной выплаты органом местного самоуправления и его неизменность до дня приобретения жилья взамен подлежащего сносу жилого помещения. В случае приобретения жилья, стоимость которого превышает размер социальной выплаты, доплата производится подлежащим переселению гражданином;</w:t>
      </w:r>
    </w:p>
    <w:p w14:paraId="1CFD7032" w14:textId="77777777" w:rsidR="00E71498" w:rsidRDefault="00E71498">
      <w:pPr>
        <w:pStyle w:val="ConsPlusNormal"/>
        <w:spacing w:before="220"/>
        <w:ind w:firstLine="540"/>
        <w:jc w:val="both"/>
      </w:pPr>
      <w:r>
        <w:t xml:space="preserve">ж) формирование органом местного самоуправления списка подлежащих переселению граждан из подлежащих сносу жилых помещений и имеющих право на получение социальной выплаты (далее - список) в соответствии с требованиями Федерального </w:t>
      </w:r>
      <w:hyperlink r:id="rId763">
        <w:r>
          <w:rPr>
            <w:color w:val="0000FF"/>
          </w:rPr>
          <w:t>закона</w:t>
        </w:r>
      </w:hyperlink>
      <w:r>
        <w:t xml:space="preserve"> "О персональных данных";</w:t>
      </w:r>
    </w:p>
    <w:p w14:paraId="41C5FA11" w14:textId="77777777" w:rsidR="00E71498" w:rsidRDefault="00E71498">
      <w:pPr>
        <w:pStyle w:val="ConsPlusNormal"/>
        <w:jc w:val="both"/>
      </w:pPr>
      <w:r>
        <w:t xml:space="preserve">(пп. "ж" в ред. </w:t>
      </w:r>
      <w:hyperlink r:id="rId764">
        <w:r>
          <w:rPr>
            <w:color w:val="0000FF"/>
          </w:rPr>
          <w:t>Постановления</w:t>
        </w:r>
      </w:hyperlink>
      <w:r>
        <w:t xml:space="preserve"> Правительства РФ от 23.12.2025 N 2103)</w:t>
      </w:r>
    </w:p>
    <w:p w14:paraId="63173817" w14:textId="77777777" w:rsidR="00E71498" w:rsidRDefault="00E71498">
      <w:pPr>
        <w:pStyle w:val="ConsPlusNormal"/>
        <w:spacing w:before="220"/>
        <w:ind w:firstLine="540"/>
        <w:jc w:val="both"/>
      </w:pPr>
      <w:r>
        <w:t>з) заключение органом местного самоуправления с подлежащим переселению гражданином договора о предоставлении социальной выплаты для приобретения (строительства) жилья за счет средств, предусмотренных на реализацию программ местного развития и обеспечения занятости для шахтерских городов и поселков по форме, устанавливаемой Министерством энергетики Российской Федерации;</w:t>
      </w:r>
    </w:p>
    <w:p w14:paraId="0CCFA300" w14:textId="77777777" w:rsidR="00E71498" w:rsidRDefault="00E71498">
      <w:pPr>
        <w:pStyle w:val="ConsPlusNormal"/>
        <w:spacing w:before="220"/>
        <w:ind w:firstLine="540"/>
        <w:jc w:val="both"/>
      </w:pPr>
      <w:r>
        <w:t>и) оформление приобретенного (построенного) за счет средств социальной выплаты жилого помещения в общую собственность всех членов семьи, указанных в договоре о предоставлении социальной выплаты;</w:t>
      </w:r>
    </w:p>
    <w:p w14:paraId="14ACE5E8" w14:textId="77777777" w:rsidR="00E71498" w:rsidRDefault="00E71498">
      <w:pPr>
        <w:pStyle w:val="ConsPlusNormal"/>
        <w:spacing w:before="220"/>
        <w:ind w:firstLine="540"/>
        <w:jc w:val="both"/>
      </w:pPr>
      <w:r>
        <w:t>к) представление подлежащим переселению гражданином для оплаты приобретенного за счет средств социальной выплаты жилья в орган местного самоуправления договора купли-продажи недвижимости, явившегося основанием для государственной регистрации права на такое жилье;</w:t>
      </w:r>
    </w:p>
    <w:p w14:paraId="47FCC3E2" w14:textId="77777777" w:rsidR="00E71498" w:rsidRDefault="00E71498">
      <w:pPr>
        <w:pStyle w:val="ConsPlusNormal"/>
        <w:spacing w:before="220"/>
        <w:ind w:firstLine="540"/>
        <w:jc w:val="both"/>
      </w:pPr>
      <w:r>
        <w:t xml:space="preserve">л) представление подлежащим переселению гражданином, являющимся участником долевого строительства, для уплаты средств в размере цены договора участия в долевом строительстве многоквартирного дома в орган местного самоуправления договора участия в долевом строительстве многоквартирного дома, имеющего государственную регистрацию (без государственной регистрации может быть представлен договор участия в долевом строительстве многоквартирного дома, разрешение на строительство которого получено до вступления в силу Федерального </w:t>
      </w:r>
      <w:hyperlink r:id="rId765">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6F37D55" w14:textId="77777777" w:rsidR="00E71498" w:rsidRDefault="00E71498">
      <w:pPr>
        <w:pStyle w:val="ConsPlusNormal"/>
        <w:spacing w:before="220"/>
        <w:ind w:firstLine="540"/>
        <w:jc w:val="both"/>
      </w:pPr>
      <w:r>
        <w:t>м) представление подлежащим переселению гражданином копии заявления в адрес кредитной организации о досрочном погашении фактической задолженности по договору ипотечного кредитования за счет средств социальной выплаты с информацией о реквизитах банковского счета для перечисления субсидий и отметкой о дате принятия такого заявления кредитной организацией у подлежащего переселению гражданина (в случае использования социальной выплаты для погашения долга по договору ипотечного кредитования);</w:t>
      </w:r>
    </w:p>
    <w:p w14:paraId="061C039E" w14:textId="77777777" w:rsidR="00E71498" w:rsidRDefault="00E71498">
      <w:pPr>
        <w:pStyle w:val="ConsPlusNormal"/>
        <w:spacing w:before="220"/>
        <w:ind w:firstLine="540"/>
        <w:jc w:val="both"/>
      </w:pPr>
      <w:r>
        <w:t>н) представление копии договора строительного подряда на строительство индивидуального жилого дома с правоустанавливающими документами на земельный участок, предназначенный для индивидуального жилищного строительства (в случае использования субсидий для строительства индивидуального жилого дома);</w:t>
      </w:r>
    </w:p>
    <w:p w14:paraId="7BC380CA" w14:textId="77777777" w:rsidR="00E71498" w:rsidRDefault="00E71498">
      <w:pPr>
        <w:pStyle w:val="ConsPlusNormal"/>
        <w:spacing w:before="220"/>
        <w:ind w:firstLine="540"/>
        <w:jc w:val="both"/>
      </w:pPr>
      <w:r>
        <w:lastRenderedPageBreak/>
        <w:t>о) в случае, если после 1 декабря 2023 г. подлежащий переселению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уменьшение размера предоставляемой социальной выплаты на сумму, полученную по договору, предусматривающему отчуждение жилого помещения, или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или при переводе жилого помещения в нежилое помещение - на величину кадастровой стоимости жилого помещения, переведенного в нежилое помещение, по состоянию на дату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w:t>
      </w:r>
    </w:p>
    <w:p w14:paraId="1630AEA9" w14:textId="77777777" w:rsidR="00E71498" w:rsidRDefault="00E71498">
      <w:pPr>
        <w:pStyle w:val="ConsPlusNormal"/>
        <w:jc w:val="both"/>
      </w:pPr>
      <w:r>
        <w:t xml:space="preserve">(в ред. </w:t>
      </w:r>
      <w:hyperlink r:id="rId766">
        <w:r>
          <w:rPr>
            <w:color w:val="0000FF"/>
          </w:rPr>
          <w:t>Постановления</w:t>
        </w:r>
      </w:hyperlink>
      <w:r>
        <w:t xml:space="preserve"> Правительства РФ от 23.12.2025 N 2103)</w:t>
      </w:r>
    </w:p>
    <w:p w14:paraId="64A944D0" w14:textId="77777777" w:rsidR="00E71498" w:rsidRDefault="00E71498">
      <w:pPr>
        <w:pStyle w:val="ConsPlusNormal"/>
        <w:spacing w:before="220"/>
        <w:ind w:firstLine="540"/>
        <w:jc w:val="both"/>
      </w:pPr>
      <w:r>
        <w:t xml:space="preserve">6. Субсидии из федерального бюджета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из федерального бюджета на цели, указанные в </w:t>
      </w:r>
      <w:hyperlink w:anchor="P3261">
        <w:r>
          <w:rPr>
            <w:color w:val="0000FF"/>
          </w:rPr>
          <w:t>пункте 1</w:t>
        </w:r>
      </w:hyperlink>
      <w:r>
        <w:t xml:space="preserve"> настоящих Правил, на основании соглашения о предоставлении субсидий из федерального бюджета бюджету субъекта Российской Федерации, заключаемого Министерством энергетики Российской Федерации с высшим исполнительным органом Республики Бурятия (далее - соглашение).</w:t>
      </w:r>
    </w:p>
    <w:p w14:paraId="4CC1BAF9" w14:textId="77777777" w:rsidR="00E71498" w:rsidRDefault="00E71498">
      <w:pPr>
        <w:pStyle w:val="ConsPlusNormal"/>
        <w:spacing w:before="220"/>
        <w:ind w:firstLine="540"/>
        <w:jc w:val="both"/>
      </w:pPr>
      <w:r>
        <w:t xml:space="preserve">7. Предоставление субсидий из федерального бюджета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67">
        <w:r>
          <w:rPr>
            <w:color w:val="0000FF"/>
          </w:rPr>
          <w:t>типовой формой</w:t>
        </w:r>
      </w:hyperlink>
      <w:r>
        <w:t xml:space="preserve"> соглашения, утвержденной Министерством финансов Российской Федерации.</w:t>
      </w:r>
    </w:p>
    <w:p w14:paraId="3F2ED360" w14:textId="77777777" w:rsidR="00E71498" w:rsidRDefault="00E71498">
      <w:pPr>
        <w:pStyle w:val="ConsPlusNormal"/>
        <w:spacing w:before="220"/>
        <w:ind w:firstLine="540"/>
        <w:jc w:val="both"/>
      </w:pPr>
      <w:r>
        <w:t xml:space="preserve">8. Содержание соглашения должно соответствовать требованиям, устанавливаемым </w:t>
      </w:r>
      <w:hyperlink r:id="rId76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14:paraId="026FD974" w14:textId="77777777" w:rsidR="00E71498" w:rsidRDefault="00E71498">
      <w:pPr>
        <w:pStyle w:val="ConsPlusNormal"/>
        <w:spacing w:before="220"/>
        <w:ind w:firstLine="540"/>
        <w:jc w:val="both"/>
      </w:pPr>
      <w:bookmarkStart w:id="166" w:name="P3294"/>
      <w:bookmarkEnd w:id="166"/>
      <w:r>
        <w:t xml:space="preserve">9. Субсидии из федерального бюджета предоставляются при соблюдении Республикой Бурятия условий, предусмотренных </w:t>
      </w:r>
      <w:hyperlink r:id="rId769">
        <w:r>
          <w:rPr>
            <w:color w:val="0000FF"/>
          </w:rPr>
          <w:t>абзацами вторым</w:t>
        </w:r>
      </w:hyperlink>
      <w:r>
        <w:t xml:space="preserve"> - </w:t>
      </w:r>
      <w:hyperlink r:id="rId770">
        <w:r>
          <w:rPr>
            <w:color w:val="0000FF"/>
          </w:rPr>
          <w:t>четвертым пункта 8</w:t>
        </w:r>
      </w:hyperlink>
      <w:r>
        <w:t xml:space="preserve"> Правил предоставления субсидий.</w:t>
      </w:r>
    </w:p>
    <w:p w14:paraId="17F5E6DF" w14:textId="77777777" w:rsidR="00E71498" w:rsidRDefault="00E71498">
      <w:pPr>
        <w:pStyle w:val="ConsPlusNormal"/>
        <w:jc w:val="both"/>
      </w:pPr>
      <w:r>
        <w:t xml:space="preserve">(п. 9 в ред. </w:t>
      </w:r>
      <w:hyperlink r:id="rId771">
        <w:r>
          <w:rPr>
            <w:color w:val="0000FF"/>
          </w:rPr>
          <w:t>Постановления</w:t>
        </w:r>
      </w:hyperlink>
      <w:r>
        <w:t xml:space="preserve"> Правительства РФ от 23.12.2025 N 2103)</w:t>
      </w:r>
    </w:p>
    <w:p w14:paraId="4FA6C78A" w14:textId="77777777" w:rsidR="00E71498" w:rsidRDefault="00E71498">
      <w:pPr>
        <w:pStyle w:val="ConsPlusNormal"/>
        <w:spacing w:before="220"/>
        <w:ind w:firstLine="540"/>
        <w:jc w:val="both"/>
      </w:pPr>
      <w:bookmarkStart w:id="167" w:name="P3296"/>
      <w:bookmarkEnd w:id="167"/>
      <w:r>
        <w:t xml:space="preserve">10. Для получения субсидий из федерального бюджета высший исполнительный орган Республики Бурятия представляет в Министерство энергетики Российской Федерации заявку на предоставление субсидий из федерального бюджета (далее - заявка) по форме согласно </w:t>
      </w:r>
      <w:hyperlink w:anchor="P3354">
        <w:r>
          <w:rPr>
            <w:color w:val="0000FF"/>
          </w:rPr>
          <w:t>приложению</w:t>
        </w:r>
      </w:hyperlink>
      <w:r>
        <w:t>, к которой прилагаются:</w:t>
      </w:r>
    </w:p>
    <w:p w14:paraId="4C41D166" w14:textId="77777777" w:rsidR="00E71498" w:rsidRDefault="00E71498">
      <w:pPr>
        <w:pStyle w:val="ConsPlusNormal"/>
        <w:spacing w:before="220"/>
        <w:ind w:firstLine="540"/>
        <w:jc w:val="both"/>
      </w:pPr>
      <w:r>
        <w:t xml:space="preserve">а) копия правового акта Республики Бурятия, предусмотренного </w:t>
      </w:r>
      <w:hyperlink w:anchor="P3294">
        <w:r>
          <w:rPr>
            <w:color w:val="0000FF"/>
          </w:rPr>
          <w:t>подпунктом "а" пункта 9</w:t>
        </w:r>
      </w:hyperlink>
      <w:r>
        <w:t xml:space="preserve"> настоящих Правил;</w:t>
      </w:r>
    </w:p>
    <w:p w14:paraId="140B0ED9" w14:textId="77777777" w:rsidR="00E71498" w:rsidRDefault="00E71498">
      <w:pPr>
        <w:pStyle w:val="ConsPlusNormal"/>
        <w:spacing w:before="220"/>
        <w:ind w:firstLine="540"/>
        <w:jc w:val="both"/>
      </w:pPr>
      <w:r>
        <w:t xml:space="preserve">б) копии документов, подтверждающих выполнение условия, предусмотренного </w:t>
      </w:r>
      <w:hyperlink w:anchor="P3294">
        <w:r>
          <w:rPr>
            <w:color w:val="0000FF"/>
          </w:rPr>
          <w:t>подпунктом "б" пункта 9</w:t>
        </w:r>
      </w:hyperlink>
      <w:r>
        <w:t xml:space="preserve"> настоящих Правил, в том числе копии выписок из закона Республики Бурятия о бюджете (сводной бюджетной росписи бюджета Республики Бурятия);</w:t>
      </w:r>
    </w:p>
    <w:p w14:paraId="074557AD" w14:textId="77777777" w:rsidR="00E71498" w:rsidRDefault="00E71498">
      <w:pPr>
        <w:pStyle w:val="ConsPlusNormal"/>
        <w:spacing w:before="220"/>
        <w:ind w:firstLine="540"/>
        <w:jc w:val="both"/>
      </w:pPr>
      <w:r>
        <w:t>в) согласованный с высшим исполнительным органом Республики Бурятия и утвержденный органом местного самоуправления список.</w:t>
      </w:r>
    </w:p>
    <w:p w14:paraId="0A414E35" w14:textId="77777777" w:rsidR="00E71498" w:rsidRDefault="00E71498">
      <w:pPr>
        <w:pStyle w:val="ConsPlusNormal"/>
        <w:spacing w:before="220"/>
        <w:ind w:firstLine="540"/>
        <w:jc w:val="both"/>
      </w:pPr>
      <w:r>
        <w:lastRenderedPageBreak/>
        <w:t>11. Размер субсидий из федерального бюджета, предоставляемых бюджету Республики Бурятия (C), определяется по формуле:</w:t>
      </w:r>
    </w:p>
    <w:p w14:paraId="0662103D" w14:textId="77777777" w:rsidR="00E71498" w:rsidRDefault="00E71498">
      <w:pPr>
        <w:pStyle w:val="ConsPlusNormal"/>
        <w:jc w:val="both"/>
      </w:pPr>
    </w:p>
    <w:p w14:paraId="7B15A47C" w14:textId="77777777" w:rsidR="00E71498" w:rsidRDefault="00E71498">
      <w:pPr>
        <w:pStyle w:val="ConsPlusNormal"/>
        <w:jc w:val="center"/>
      </w:pPr>
      <w:r>
        <w:rPr>
          <w:noProof/>
          <w:position w:val="-8"/>
        </w:rPr>
        <w:drawing>
          <wp:inline distT="0" distB="0" distL="0" distR="0" wp14:anchorId="4E19C3BD" wp14:editId="4D7719C1">
            <wp:extent cx="1938655"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a:extLst>
                        <a:ext uri="{28A0092B-C50C-407E-A947-70E740481C1C}">
                          <a14:useLocalDpi xmlns:a14="http://schemas.microsoft.com/office/drawing/2010/main" val="0"/>
                        </a:ext>
                      </a:extLst>
                    </a:blip>
                    <a:srcRect/>
                    <a:stretch>
                      <a:fillRect/>
                    </a:stretch>
                  </pic:blipFill>
                  <pic:spPr bwMode="auto">
                    <a:xfrm>
                      <a:off x="0" y="0"/>
                      <a:ext cx="1938655" cy="251460"/>
                    </a:xfrm>
                    <a:prstGeom prst="rect">
                      <a:avLst/>
                    </a:prstGeom>
                    <a:noFill/>
                    <a:ln>
                      <a:noFill/>
                    </a:ln>
                  </pic:spPr>
                </pic:pic>
              </a:graphicData>
            </a:graphic>
          </wp:inline>
        </w:drawing>
      </w:r>
    </w:p>
    <w:p w14:paraId="08542F52" w14:textId="77777777" w:rsidR="00E71498" w:rsidRDefault="00E71498">
      <w:pPr>
        <w:pStyle w:val="ConsPlusNormal"/>
        <w:jc w:val="both"/>
      </w:pPr>
    </w:p>
    <w:p w14:paraId="20A82373" w14:textId="77777777" w:rsidR="00E71498" w:rsidRDefault="00E71498">
      <w:pPr>
        <w:pStyle w:val="ConsPlusNormal"/>
        <w:ind w:firstLine="540"/>
        <w:jc w:val="both"/>
      </w:pPr>
      <w:r>
        <w:t>где:</w:t>
      </w:r>
    </w:p>
    <w:p w14:paraId="6D64B144" w14:textId="77777777" w:rsidR="00E71498" w:rsidRDefault="00E71498">
      <w:pPr>
        <w:pStyle w:val="ConsPlusNormal"/>
        <w:spacing w:before="220"/>
        <w:ind w:firstLine="540"/>
        <w:jc w:val="both"/>
      </w:pPr>
      <w:r>
        <w:t>V - объем финансовой потребности Республики Бурятия, необходимый для выполнения обязательств, возникающих при реализации мероприятий по переселению;</w:t>
      </w:r>
    </w:p>
    <w:p w14:paraId="4AF16A46" w14:textId="77777777" w:rsidR="00E71498" w:rsidRDefault="00E71498">
      <w:pPr>
        <w:pStyle w:val="ConsPlusNormal"/>
        <w:spacing w:before="220"/>
        <w:ind w:firstLine="540"/>
        <w:jc w:val="both"/>
      </w:pPr>
      <w:r>
        <w:t xml:space="preserve">Y - предельный уровень софинансирования расходного обязательства Республики Бурятия из федерального бюджета, утверждаемый Правительством Российской Федерации в соответствии с </w:t>
      </w:r>
      <w:hyperlink r:id="rId773">
        <w:r>
          <w:rPr>
            <w:color w:val="0000FF"/>
          </w:rPr>
          <w:t>пунктом 13</w:t>
        </w:r>
      </w:hyperlink>
      <w:r>
        <w:t xml:space="preserve"> Правил предоставления субсидий;</w:t>
      </w:r>
    </w:p>
    <w:p w14:paraId="2A86E0EA" w14:textId="77777777" w:rsidR="00E71498" w:rsidRDefault="00E71498">
      <w:pPr>
        <w:pStyle w:val="ConsPlusNormal"/>
        <w:spacing w:before="220"/>
        <w:ind w:firstLine="540"/>
        <w:jc w:val="both"/>
      </w:pPr>
      <w:r>
        <w:t>C</w:t>
      </w:r>
      <w:r>
        <w:rPr>
          <w:vertAlign w:val="subscript"/>
        </w:rPr>
        <w:t>B</w:t>
      </w:r>
      <w:r>
        <w:t xml:space="preserve"> - лимиты бюджетных обязательств на предоставление субсидий из федерального бюджета на цели, предусмотренные </w:t>
      </w:r>
      <w:hyperlink w:anchor="P3261">
        <w:r>
          <w:rPr>
            <w:color w:val="0000FF"/>
          </w:rPr>
          <w:t>пунктом 1</w:t>
        </w:r>
      </w:hyperlink>
      <w:r>
        <w:t xml:space="preserve"> настоящих Правил.</w:t>
      </w:r>
    </w:p>
    <w:p w14:paraId="136F308D" w14:textId="77777777" w:rsidR="00E71498" w:rsidRDefault="00E71498">
      <w:pPr>
        <w:pStyle w:val="ConsPlusNormal"/>
        <w:spacing w:before="220"/>
        <w:ind w:firstLine="540"/>
        <w:jc w:val="both"/>
      </w:pPr>
      <w:r>
        <w:t>12. Объем финансовой потребности Республики Бурятия, необходимый для выполнения обязательств, возникающих при реализации мероприятий по переселению (V), определяется по формуле:</w:t>
      </w:r>
    </w:p>
    <w:p w14:paraId="2BA645E6" w14:textId="77777777" w:rsidR="00E71498" w:rsidRDefault="00E71498">
      <w:pPr>
        <w:pStyle w:val="ConsPlusNormal"/>
        <w:jc w:val="both"/>
      </w:pPr>
    </w:p>
    <w:p w14:paraId="24D456A2" w14:textId="77777777" w:rsidR="00E71498" w:rsidRDefault="00E71498">
      <w:pPr>
        <w:pStyle w:val="ConsPlusNormal"/>
        <w:jc w:val="center"/>
      </w:pPr>
      <w:r>
        <w:rPr>
          <w:noProof/>
          <w:position w:val="-8"/>
        </w:rPr>
        <w:drawing>
          <wp:inline distT="0" distB="0" distL="0" distR="0" wp14:anchorId="6D23D0C2" wp14:editId="120CA5E7">
            <wp:extent cx="103759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a:extLst>
                        <a:ext uri="{28A0092B-C50C-407E-A947-70E740481C1C}">
                          <a14:useLocalDpi xmlns:a14="http://schemas.microsoft.com/office/drawing/2010/main" val="0"/>
                        </a:ext>
                      </a:extLst>
                    </a:blip>
                    <a:srcRect/>
                    <a:stretch>
                      <a:fillRect/>
                    </a:stretch>
                  </pic:blipFill>
                  <pic:spPr bwMode="auto">
                    <a:xfrm>
                      <a:off x="0" y="0"/>
                      <a:ext cx="1037590" cy="251460"/>
                    </a:xfrm>
                    <a:prstGeom prst="rect">
                      <a:avLst/>
                    </a:prstGeom>
                    <a:noFill/>
                    <a:ln>
                      <a:noFill/>
                    </a:ln>
                  </pic:spPr>
                </pic:pic>
              </a:graphicData>
            </a:graphic>
          </wp:inline>
        </w:drawing>
      </w:r>
    </w:p>
    <w:p w14:paraId="010C42AC" w14:textId="77777777" w:rsidR="00E71498" w:rsidRDefault="00E71498">
      <w:pPr>
        <w:pStyle w:val="ConsPlusNormal"/>
        <w:jc w:val="both"/>
      </w:pPr>
    </w:p>
    <w:p w14:paraId="4E666E57" w14:textId="77777777" w:rsidR="00E71498" w:rsidRDefault="00E71498">
      <w:pPr>
        <w:pStyle w:val="ConsPlusNormal"/>
        <w:ind w:firstLine="540"/>
        <w:jc w:val="both"/>
      </w:pPr>
      <w:r>
        <w:t>где:</w:t>
      </w:r>
    </w:p>
    <w:p w14:paraId="4AA3DFBD" w14:textId="77777777" w:rsidR="00E71498" w:rsidRDefault="00E71498">
      <w:pPr>
        <w:pStyle w:val="ConsPlusNormal"/>
        <w:spacing w:before="220"/>
        <w:ind w:firstLine="540"/>
        <w:jc w:val="both"/>
      </w:pPr>
      <w:r>
        <w:t>S</w:t>
      </w:r>
      <w:r>
        <w:rPr>
          <w:vertAlign w:val="subscript"/>
        </w:rPr>
        <w:t>общ</w:t>
      </w:r>
      <w:r>
        <w:t xml:space="preserve"> - расчетная общая площадь жилья, необходимая для переселения семей, проживающих в подлежащих сносу жилых помещениях;</w:t>
      </w:r>
    </w:p>
    <w:p w14:paraId="0BCB3CB1" w14:textId="77777777" w:rsidR="00E71498" w:rsidRDefault="00E71498">
      <w:pPr>
        <w:pStyle w:val="ConsPlusNormal"/>
        <w:spacing w:before="220"/>
        <w:ind w:firstLine="540"/>
        <w:jc w:val="both"/>
      </w:pPr>
      <w:r>
        <w:t>Ц - стоимость 1 кв. метра общей площади жилья по Республике Бурятия, ежеквартально утверждаемая Министерством строительства и жилищно-коммунального хозяйства Российской Федерации.</w:t>
      </w:r>
    </w:p>
    <w:p w14:paraId="0EE3FC6A" w14:textId="77777777" w:rsidR="00E71498" w:rsidRDefault="00E71498">
      <w:pPr>
        <w:pStyle w:val="ConsPlusNormal"/>
        <w:spacing w:before="220"/>
        <w:ind w:firstLine="540"/>
        <w:jc w:val="both"/>
      </w:pPr>
      <w:r>
        <w:t>13. Расчетная общая площадь жилья, необходимая для переселения семей, проживающих в подлежащих сносу жилых помещениях (S</w:t>
      </w:r>
      <w:r>
        <w:rPr>
          <w:vertAlign w:val="subscript"/>
        </w:rPr>
        <w:t>общ</w:t>
      </w:r>
      <w:r>
        <w:t>), определяется по формуле:</w:t>
      </w:r>
    </w:p>
    <w:p w14:paraId="5B572521" w14:textId="77777777" w:rsidR="00E71498" w:rsidRDefault="00E71498">
      <w:pPr>
        <w:pStyle w:val="ConsPlusNormal"/>
        <w:jc w:val="both"/>
      </w:pPr>
    </w:p>
    <w:p w14:paraId="39384CCA" w14:textId="77777777" w:rsidR="00E71498" w:rsidRDefault="00E71498">
      <w:pPr>
        <w:pStyle w:val="ConsPlusNormal"/>
        <w:jc w:val="center"/>
      </w:pPr>
      <w:r>
        <w:rPr>
          <w:noProof/>
          <w:position w:val="-8"/>
        </w:rPr>
        <w:drawing>
          <wp:inline distT="0" distB="0" distL="0" distR="0" wp14:anchorId="0A45597A" wp14:editId="21864688">
            <wp:extent cx="100584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a:extLst>
                        <a:ext uri="{28A0092B-C50C-407E-A947-70E740481C1C}">
                          <a14:useLocalDpi xmlns:a14="http://schemas.microsoft.com/office/drawing/2010/main" val="0"/>
                        </a:ext>
                      </a:extLst>
                    </a:blip>
                    <a:srcRect/>
                    <a:stretch>
                      <a:fillRect/>
                    </a:stretch>
                  </pic:blipFill>
                  <pic:spPr bwMode="auto">
                    <a:xfrm>
                      <a:off x="0" y="0"/>
                      <a:ext cx="1005840" cy="251460"/>
                    </a:xfrm>
                    <a:prstGeom prst="rect">
                      <a:avLst/>
                    </a:prstGeom>
                    <a:noFill/>
                    <a:ln>
                      <a:noFill/>
                    </a:ln>
                  </pic:spPr>
                </pic:pic>
              </a:graphicData>
            </a:graphic>
          </wp:inline>
        </w:drawing>
      </w:r>
    </w:p>
    <w:p w14:paraId="3FE6A724" w14:textId="77777777" w:rsidR="00E71498" w:rsidRDefault="00E71498">
      <w:pPr>
        <w:pStyle w:val="ConsPlusNormal"/>
        <w:jc w:val="both"/>
      </w:pPr>
    </w:p>
    <w:p w14:paraId="0EA6EE0B" w14:textId="77777777" w:rsidR="00E71498" w:rsidRDefault="00E71498">
      <w:pPr>
        <w:pStyle w:val="ConsPlusNormal"/>
        <w:ind w:firstLine="540"/>
        <w:jc w:val="both"/>
      </w:pPr>
      <w:r>
        <w:t>где:</w:t>
      </w:r>
    </w:p>
    <w:p w14:paraId="3506C6EE" w14:textId="77777777" w:rsidR="00E71498" w:rsidRDefault="00E71498">
      <w:pPr>
        <w:pStyle w:val="ConsPlusNormal"/>
        <w:spacing w:before="220"/>
        <w:ind w:firstLine="540"/>
        <w:jc w:val="both"/>
      </w:pPr>
      <w:r>
        <w:t>A - количество семей, проживающих в подлежащих сносу жилых помещениях;</w:t>
      </w:r>
    </w:p>
    <w:p w14:paraId="600A755F" w14:textId="77777777" w:rsidR="00E71498" w:rsidRDefault="00E71498">
      <w:pPr>
        <w:pStyle w:val="ConsPlusNormal"/>
        <w:spacing w:before="220"/>
        <w:ind w:firstLine="540"/>
        <w:jc w:val="both"/>
      </w:pPr>
      <w:r>
        <w:t>B - средняя площадь жилого помещения на семью.</w:t>
      </w:r>
    </w:p>
    <w:p w14:paraId="0C45A058" w14:textId="77777777" w:rsidR="00E71498" w:rsidRDefault="00E71498">
      <w:pPr>
        <w:pStyle w:val="ConsPlusNormal"/>
        <w:spacing w:before="220"/>
        <w:ind w:firstLine="540"/>
        <w:jc w:val="both"/>
      </w:pPr>
      <w:r>
        <w:t xml:space="preserve">14. Министерство энергетики Российской Федерации с привлечением в установленном порядке подведомственной ему организации обеспечивает прием и рассмотрение заявки и документов, указанных в </w:t>
      </w:r>
      <w:hyperlink w:anchor="P3296">
        <w:r>
          <w:rPr>
            <w:color w:val="0000FF"/>
          </w:rPr>
          <w:t>пункте 10</w:t>
        </w:r>
      </w:hyperlink>
      <w:r>
        <w:t xml:space="preserve"> настоящих Правил, и в течение 10 календарных дней со дня их поступления принимает решение о предоставлении субсидий из федерального бюджета.</w:t>
      </w:r>
    </w:p>
    <w:p w14:paraId="662519D9" w14:textId="77777777" w:rsidR="00E71498" w:rsidRDefault="00E71498">
      <w:pPr>
        <w:pStyle w:val="ConsPlusNormal"/>
        <w:spacing w:before="220"/>
        <w:ind w:firstLine="540"/>
        <w:jc w:val="both"/>
      </w:pPr>
      <w:bookmarkStart w:id="168" w:name="P3323"/>
      <w:bookmarkEnd w:id="168"/>
      <w:r>
        <w:t xml:space="preserve">15. Утратил силу. - </w:t>
      </w:r>
      <w:hyperlink r:id="rId776">
        <w:r>
          <w:rPr>
            <w:color w:val="0000FF"/>
          </w:rPr>
          <w:t>Постановление</w:t>
        </w:r>
      </w:hyperlink>
      <w:r>
        <w:t xml:space="preserve"> Правительства РФ от 23.12.2025 N 2103.</w:t>
      </w:r>
    </w:p>
    <w:p w14:paraId="385D776B" w14:textId="77777777" w:rsidR="00E71498" w:rsidRDefault="00E71498">
      <w:pPr>
        <w:pStyle w:val="ConsPlusNormal"/>
        <w:spacing w:before="220"/>
        <w:ind w:firstLine="540"/>
        <w:jc w:val="both"/>
      </w:pPr>
      <w:r>
        <w:t xml:space="preserve">16. В случае если объем бюджетных ассигнований, предусмотренных в бюджете Республики Бурятия на финансовое обеспечение мероприятий по переселению, не соответствует указанному в </w:t>
      </w:r>
      <w:hyperlink w:anchor="P3323">
        <w:r>
          <w:rPr>
            <w:color w:val="0000FF"/>
          </w:rPr>
          <w:t>пункте 15</w:t>
        </w:r>
      </w:hyperlink>
      <w:r>
        <w:t xml:space="preserve"> настоящих Правил предельному уровню софинансирования расходного обязательства Республики Бурятия из федерального </w:t>
      </w:r>
      <w:r>
        <w:lastRenderedPageBreak/>
        <w:t>бюджета, размер субсидий из федерального бюджета подлежит сокращению до соответствующего уровня софинансирования.</w:t>
      </w:r>
    </w:p>
    <w:p w14:paraId="74BB18B0" w14:textId="77777777" w:rsidR="00E71498" w:rsidRDefault="00E71498">
      <w:pPr>
        <w:pStyle w:val="ConsPlusNormal"/>
        <w:spacing w:before="220"/>
        <w:ind w:firstLine="540"/>
        <w:jc w:val="both"/>
      </w:pPr>
      <w:r>
        <w:t>Увеличение объема бюджетных ассигнований бюджета Республики Бурятия, направляемых на реализацию мероприятий по переселению, не влечет увеличения размера предоставляемых субсидий из федерального бюджета.</w:t>
      </w:r>
    </w:p>
    <w:p w14:paraId="48AF0974" w14:textId="77777777" w:rsidR="00E71498" w:rsidRDefault="00E71498">
      <w:pPr>
        <w:pStyle w:val="ConsPlusNormal"/>
        <w:spacing w:before="220"/>
        <w:ind w:firstLine="540"/>
        <w:jc w:val="both"/>
      </w:pPr>
      <w:r>
        <w:t>17. Оценка эффективности использования субсидий из федерального бюджета осуществляется Министерством энергетики Российской Федерации путем сравнения установленных соглашением плановых значений результата использования субсидий из федерального бюджета и фактически достигнутых значений результатов использования субсидий из федерального бюджета.</w:t>
      </w:r>
    </w:p>
    <w:p w14:paraId="7E0A882B" w14:textId="77777777" w:rsidR="00E71498" w:rsidRDefault="00E71498">
      <w:pPr>
        <w:pStyle w:val="ConsPlusNormal"/>
        <w:spacing w:before="220"/>
        <w:ind w:firstLine="540"/>
        <w:jc w:val="both"/>
      </w:pPr>
      <w:r>
        <w:t>18. Результатом использования субсидий из федерального бюджета является достижение результата "количество семей, переселенных из домовладений, расположенных на территории горного отвода шахты "Гусиноозерская".</w:t>
      </w:r>
    </w:p>
    <w:p w14:paraId="7516E270" w14:textId="77777777" w:rsidR="00E71498" w:rsidRDefault="00E71498">
      <w:pPr>
        <w:pStyle w:val="ConsPlusNormal"/>
        <w:spacing w:before="220"/>
        <w:ind w:firstLine="540"/>
        <w:jc w:val="both"/>
      </w:pPr>
      <w:r>
        <w:t>19. Уполномоченный высшим исполнительным органом Республики Бурятия исполнительный орган Республики Бурятия размещает в порядке и сроки,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предоставляются субсидии из федерального бюджета, а также о достижении значений результатов использования субсидий.</w:t>
      </w:r>
    </w:p>
    <w:p w14:paraId="09F9D69B" w14:textId="77777777" w:rsidR="00E71498" w:rsidRDefault="00E71498">
      <w:pPr>
        <w:pStyle w:val="ConsPlusNormal"/>
        <w:jc w:val="both"/>
      </w:pPr>
      <w:r>
        <w:t xml:space="preserve">(п. 19 в ред. </w:t>
      </w:r>
      <w:hyperlink r:id="rId777">
        <w:r>
          <w:rPr>
            <w:color w:val="0000FF"/>
          </w:rPr>
          <w:t>Постановления</w:t>
        </w:r>
      </w:hyperlink>
      <w:r>
        <w:t xml:space="preserve"> Правительства РФ от 23.12.2025 N 2103)</w:t>
      </w:r>
    </w:p>
    <w:p w14:paraId="50AAABC9" w14:textId="77777777" w:rsidR="00E71498" w:rsidRDefault="00E71498">
      <w:pPr>
        <w:pStyle w:val="ConsPlusNormal"/>
        <w:spacing w:before="220"/>
        <w:ind w:firstLine="540"/>
        <w:jc w:val="both"/>
      </w:pPr>
      <w:r>
        <w:t>20. Перечисление субсидий из федерального бюджета осуществляется в установленном порядке на единый счет бюджета Республики Бурятия, открытый финансовому органу Республики Бурятия в территориальном органе Федерального казначейства.</w:t>
      </w:r>
    </w:p>
    <w:p w14:paraId="3E8D0FB1" w14:textId="77777777" w:rsidR="00E71498" w:rsidRDefault="00E71498">
      <w:pPr>
        <w:pStyle w:val="ConsPlusNormal"/>
        <w:spacing w:before="220"/>
        <w:ind w:firstLine="540"/>
        <w:jc w:val="both"/>
      </w:pPr>
      <w:r>
        <w:t xml:space="preserve">21. Порядок и условия возврата средств из бюджета Республики Бурятия в федеральный бюджет в случае нарушения Республикой Бурятия обязательств по достижению значений результатов использования субсидий из федерального бюджета, предусмотренных соглашением, а также основания для освобождения Республики Бурятия от применения мер финансовой ответственности установлены </w:t>
      </w:r>
      <w:hyperlink r:id="rId778">
        <w:r>
          <w:rPr>
            <w:color w:val="0000FF"/>
          </w:rPr>
          <w:t>пунктами 16</w:t>
        </w:r>
      </w:hyperlink>
      <w:r>
        <w:t xml:space="preserve"> - </w:t>
      </w:r>
      <w:hyperlink r:id="rId779">
        <w:r>
          <w:rPr>
            <w:color w:val="0000FF"/>
          </w:rPr>
          <w:t>18</w:t>
        </w:r>
      </w:hyperlink>
      <w:r>
        <w:t xml:space="preserve"> и </w:t>
      </w:r>
      <w:hyperlink r:id="rId780">
        <w:r>
          <w:rPr>
            <w:color w:val="0000FF"/>
          </w:rPr>
          <w:t>20</w:t>
        </w:r>
      </w:hyperlink>
      <w:r>
        <w:t xml:space="preserve"> Правил предоставления субсидий.</w:t>
      </w:r>
    </w:p>
    <w:p w14:paraId="449FD2B1" w14:textId="77777777" w:rsidR="00E71498" w:rsidRDefault="00E71498">
      <w:pPr>
        <w:pStyle w:val="ConsPlusNormal"/>
        <w:jc w:val="both"/>
      </w:pPr>
      <w:r>
        <w:t xml:space="preserve">(п. 21 в ред. </w:t>
      </w:r>
      <w:hyperlink r:id="rId781">
        <w:r>
          <w:rPr>
            <w:color w:val="0000FF"/>
          </w:rPr>
          <w:t>Постановления</w:t>
        </w:r>
      </w:hyperlink>
      <w:r>
        <w:t xml:space="preserve"> Правительства РФ от 23.12.2025 N 2103)</w:t>
      </w:r>
    </w:p>
    <w:p w14:paraId="42629E87" w14:textId="77777777" w:rsidR="00E71498" w:rsidRDefault="00E71498">
      <w:pPr>
        <w:pStyle w:val="ConsPlusNormal"/>
        <w:spacing w:before="220"/>
        <w:ind w:firstLine="540"/>
        <w:jc w:val="both"/>
      </w:pPr>
      <w:r>
        <w:t>22. В случае нарушения Республикой Бурятия целей, установленных при предоставлении субсидий из федерального бюджета, к ней применяются меры принуждения, предусмотренные бюджетным законодательством Российской Федерации.</w:t>
      </w:r>
    </w:p>
    <w:p w14:paraId="5C686CCB" w14:textId="77777777" w:rsidR="00E71498" w:rsidRDefault="00E71498">
      <w:pPr>
        <w:pStyle w:val="ConsPlusNormal"/>
        <w:spacing w:before="220"/>
        <w:ind w:firstLine="540"/>
        <w:jc w:val="both"/>
      </w:pPr>
      <w:r>
        <w:t>23. Контроль за соблюдением Республикой Бурятия условий предоставления субсидий из федерального бюджета осуществляется Министерством энергетики Российской Федерации и органами государственного финансового контроля.</w:t>
      </w:r>
    </w:p>
    <w:p w14:paraId="2D229A17" w14:textId="77777777" w:rsidR="00E71498" w:rsidRDefault="00E71498">
      <w:pPr>
        <w:pStyle w:val="ConsPlusNormal"/>
        <w:jc w:val="both"/>
      </w:pPr>
    </w:p>
    <w:p w14:paraId="237E1EE0" w14:textId="77777777" w:rsidR="00E71498" w:rsidRDefault="00E71498">
      <w:pPr>
        <w:pStyle w:val="ConsPlusNormal"/>
        <w:jc w:val="both"/>
      </w:pPr>
    </w:p>
    <w:p w14:paraId="38734BE5" w14:textId="77777777" w:rsidR="00E71498" w:rsidRDefault="00E71498">
      <w:pPr>
        <w:pStyle w:val="ConsPlusNormal"/>
        <w:jc w:val="both"/>
      </w:pPr>
    </w:p>
    <w:p w14:paraId="3A3365D6" w14:textId="77777777" w:rsidR="00E71498" w:rsidRDefault="00E71498">
      <w:pPr>
        <w:pStyle w:val="ConsPlusNormal"/>
        <w:jc w:val="both"/>
      </w:pPr>
    </w:p>
    <w:p w14:paraId="60D68DD2" w14:textId="77777777" w:rsidR="00E71498" w:rsidRDefault="00E71498">
      <w:pPr>
        <w:pStyle w:val="ConsPlusNormal"/>
        <w:jc w:val="both"/>
      </w:pPr>
    </w:p>
    <w:p w14:paraId="220B8B48" w14:textId="77777777" w:rsidR="00E71498" w:rsidRDefault="00E71498">
      <w:pPr>
        <w:pStyle w:val="ConsPlusNormal"/>
        <w:jc w:val="right"/>
        <w:outlineLvl w:val="2"/>
      </w:pPr>
      <w:r>
        <w:t>Приложение</w:t>
      </w:r>
    </w:p>
    <w:p w14:paraId="2FEB0267" w14:textId="77777777" w:rsidR="00E71498" w:rsidRDefault="00E71498">
      <w:pPr>
        <w:pStyle w:val="ConsPlusNormal"/>
        <w:jc w:val="right"/>
      </w:pPr>
      <w:r>
        <w:t>к Правилам предоставления</w:t>
      </w:r>
    </w:p>
    <w:p w14:paraId="65C7FA90" w14:textId="77777777" w:rsidR="00E71498" w:rsidRDefault="00E71498">
      <w:pPr>
        <w:pStyle w:val="ConsPlusNormal"/>
        <w:jc w:val="right"/>
      </w:pPr>
      <w:r>
        <w:t>в 2025 году субсидий из федерального</w:t>
      </w:r>
    </w:p>
    <w:p w14:paraId="43E45BA6" w14:textId="77777777" w:rsidR="00E71498" w:rsidRDefault="00E71498">
      <w:pPr>
        <w:pStyle w:val="ConsPlusNormal"/>
        <w:jc w:val="right"/>
      </w:pPr>
      <w:r>
        <w:t>бюджета бюджету Республики Бурятия</w:t>
      </w:r>
    </w:p>
    <w:p w14:paraId="2A9CDA61" w14:textId="77777777" w:rsidR="00E71498" w:rsidRDefault="00E71498">
      <w:pPr>
        <w:pStyle w:val="ConsPlusNormal"/>
        <w:jc w:val="right"/>
      </w:pPr>
      <w:r>
        <w:t>на софинансирование расходных</w:t>
      </w:r>
    </w:p>
    <w:p w14:paraId="5E72845E" w14:textId="77777777" w:rsidR="00E71498" w:rsidRDefault="00E71498">
      <w:pPr>
        <w:pStyle w:val="ConsPlusNormal"/>
        <w:jc w:val="right"/>
      </w:pPr>
      <w:r>
        <w:lastRenderedPageBreak/>
        <w:t>обязательств Республики Бурятия,</w:t>
      </w:r>
    </w:p>
    <w:p w14:paraId="6A4CEEC6" w14:textId="77777777" w:rsidR="00E71498" w:rsidRDefault="00E71498">
      <w:pPr>
        <w:pStyle w:val="ConsPlusNormal"/>
        <w:jc w:val="right"/>
      </w:pPr>
      <w:r>
        <w:t>возникающих при реализации мероприятий</w:t>
      </w:r>
    </w:p>
    <w:p w14:paraId="24711FF6" w14:textId="77777777" w:rsidR="00E71498" w:rsidRDefault="00E71498">
      <w:pPr>
        <w:pStyle w:val="ConsPlusNormal"/>
        <w:jc w:val="right"/>
      </w:pPr>
      <w:r>
        <w:t>по переселению граждан, проживающих</w:t>
      </w:r>
    </w:p>
    <w:p w14:paraId="22E3E7C7" w14:textId="77777777" w:rsidR="00E71498" w:rsidRDefault="00E71498">
      <w:pPr>
        <w:pStyle w:val="ConsPlusNormal"/>
        <w:jc w:val="right"/>
      </w:pPr>
      <w:r>
        <w:t>в домовладениях, расположенных</w:t>
      </w:r>
    </w:p>
    <w:p w14:paraId="1C3F74BE" w14:textId="77777777" w:rsidR="00E71498" w:rsidRDefault="00E71498">
      <w:pPr>
        <w:pStyle w:val="ConsPlusNormal"/>
        <w:jc w:val="right"/>
      </w:pPr>
      <w:r>
        <w:t>на территории горного отвода</w:t>
      </w:r>
    </w:p>
    <w:p w14:paraId="496E6062" w14:textId="77777777" w:rsidR="00E71498" w:rsidRDefault="00E71498">
      <w:pPr>
        <w:pStyle w:val="ConsPlusNormal"/>
        <w:jc w:val="right"/>
      </w:pPr>
      <w:r>
        <w:t>шахты "Гусиноозерская"</w:t>
      </w:r>
    </w:p>
    <w:p w14:paraId="2A7474C2" w14:textId="77777777" w:rsidR="00E71498" w:rsidRDefault="00E71498">
      <w:pPr>
        <w:pStyle w:val="ConsPlusNormal"/>
        <w:jc w:val="both"/>
      </w:pPr>
    </w:p>
    <w:p w14:paraId="50AFF232" w14:textId="77777777" w:rsidR="00E71498" w:rsidRDefault="00E71498">
      <w:pPr>
        <w:pStyle w:val="ConsPlusNormal"/>
        <w:jc w:val="right"/>
      </w:pPr>
      <w:r>
        <w:t>(форма)</w:t>
      </w:r>
    </w:p>
    <w:p w14:paraId="08EB3917" w14:textId="77777777" w:rsidR="00E71498" w:rsidRDefault="00E7149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71498" w14:paraId="38B0057E" w14:textId="77777777">
        <w:tc>
          <w:tcPr>
            <w:tcW w:w="9071" w:type="dxa"/>
            <w:tcBorders>
              <w:top w:val="nil"/>
              <w:left w:val="nil"/>
              <w:bottom w:val="nil"/>
              <w:right w:val="nil"/>
            </w:tcBorders>
          </w:tcPr>
          <w:p w14:paraId="42F9E16D" w14:textId="77777777" w:rsidR="00E71498" w:rsidRDefault="00E71498">
            <w:pPr>
              <w:pStyle w:val="ConsPlusNormal"/>
              <w:jc w:val="center"/>
            </w:pPr>
            <w:bookmarkStart w:id="169" w:name="P3354"/>
            <w:bookmarkEnd w:id="169"/>
            <w:r>
              <w:t>ЗАЯВКА</w:t>
            </w:r>
          </w:p>
          <w:p w14:paraId="0749E3AD" w14:textId="77777777" w:rsidR="00E71498" w:rsidRDefault="00E71498">
            <w:pPr>
              <w:pStyle w:val="ConsPlusNormal"/>
              <w:jc w:val="center"/>
            </w:pPr>
            <w:r>
              <w:t>на предоставление субсидий из федерального бюджета бюджету Республики Бурятия на софинансирование расходных обязательств Республики Бурятия, возникающих при реализации мероприятий по переселению граждан, проживающих в домовладениях, расположенных на территории горного отвода шахты "Гусиноозерская"</w:t>
            </w:r>
          </w:p>
        </w:tc>
      </w:tr>
    </w:tbl>
    <w:p w14:paraId="53CF7B9A" w14:textId="77777777" w:rsidR="00E71498" w:rsidRDefault="00E714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48"/>
        <w:gridCol w:w="1048"/>
        <w:gridCol w:w="1417"/>
        <w:gridCol w:w="1587"/>
        <w:gridCol w:w="3458"/>
      </w:tblGrid>
      <w:tr w:rsidR="00E71498" w14:paraId="2AF4D3BE" w14:textId="77777777">
        <w:tc>
          <w:tcPr>
            <w:tcW w:w="510" w:type="dxa"/>
          </w:tcPr>
          <w:p w14:paraId="59C5B210" w14:textId="77777777" w:rsidR="00E71498" w:rsidRDefault="00E71498">
            <w:pPr>
              <w:pStyle w:val="ConsPlusNormal"/>
              <w:jc w:val="center"/>
            </w:pPr>
            <w:r>
              <w:t>N п/п</w:t>
            </w:r>
          </w:p>
        </w:tc>
        <w:tc>
          <w:tcPr>
            <w:tcW w:w="1048" w:type="dxa"/>
          </w:tcPr>
          <w:p w14:paraId="104CF7F7" w14:textId="77777777" w:rsidR="00E71498" w:rsidRDefault="00E71498">
            <w:pPr>
              <w:pStyle w:val="ConsPlusNormal"/>
              <w:jc w:val="center"/>
            </w:pPr>
            <w:r>
              <w:t>Количество переселяемых семей</w:t>
            </w:r>
          </w:p>
        </w:tc>
        <w:tc>
          <w:tcPr>
            <w:tcW w:w="1048" w:type="dxa"/>
          </w:tcPr>
          <w:p w14:paraId="73D184A3" w14:textId="77777777" w:rsidR="00E71498" w:rsidRDefault="00E71498">
            <w:pPr>
              <w:pStyle w:val="ConsPlusNormal"/>
              <w:jc w:val="center"/>
            </w:pPr>
            <w:r>
              <w:t>Общая площадь жилья, кв. м</w:t>
            </w:r>
          </w:p>
        </w:tc>
        <w:tc>
          <w:tcPr>
            <w:tcW w:w="1417" w:type="dxa"/>
          </w:tcPr>
          <w:p w14:paraId="47DA4D1D" w14:textId="77777777" w:rsidR="00E71498" w:rsidRDefault="00E71498">
            <w:pPr>
              <w:pStyle w:val="ConsPlusNormal"/>
              <w:jc w:val="center"/>
            </w:pPr>
            <w:r>
              <w:t>Цена за 1 кв. м жилья, тыс. рублей</w:t>
            </w:r>
          </w:p>
        </w:tc>
        <w:tc>
          <w:tcPr>
            <w:tcW w:w="1587" w:type="dxa"/>
          </w:tcPr>
          <w:p w14:paraId="1CCD1A98" w14:textId="77777777" w:rsidR="00E71498" w:rsidRDefault="00E71498">
            <w:pPr>
              <w:pStyle w:val="ConsPlusNormal"/>
              <w:jc w:val="center"/>
            </w:pPr>
            <w:r>
              <w:t>Размер расходных обязательств, тыс. рублей</w:t>
            </w:r>
          </w:p>
        </w:tc>
        <w:tc>
          <w:tcPr>
            <w:tcW w:w="3458" w:type="dxa"/>
          </w:tcPr>
          <w:p w14:paraId="0381F085" w14:textId="77777777" w:rsidR="00E71498" w:rsidRDefault="00E71498">
            <w:pPr>
              <w:pStyle w:val="ConsPlusNormal"/>
              <w:jc w:val="center"/>
            </w:pPr>
            <w:r>
              <w:t>Размер субсидии из федерального бюджета на софинансирование расходных обязательств, тыс. рублей</w:t>
            </w:r>
          </w:p>
        </w:tc>
      </w:tr>
      <w:tr w:rsidR="00E71498" w14:paraId="7B733876" w14:textId="77777777">
        <w:tc>
          <w:tcPr>
            <w:tcW w:w="510" w:type="dxa"/>
          </w:tcPr>
          <w:p w14:paraId="0D6BE70F" w14:textId="77777777" w:rsidR="00E71498" w:rsidRDefault="00E71498">
            <w:pPr>
              <w:pStyle w:val="ConsPlusNormal"/>
              <w:jc w:val="center"/>
            </w:pPr>
            <w:r>
              <w:t>1</w:t>
            </w:r>
          </w:p>
        </w:tc>
        <w:tc>
          <w:tcPr>
            <w:tcW w:w="1048" w:type="dxa"/>
          </w:tcPr>
          <w:p w14:paraId="7F8BE56A" w14:textId="77777777" w:rsidR="00E71498" w:rsidRDefault="00E71498">
            <w:pPr>
              <w:pStyle w:val="ConsPlusNormal"/>
              <w:jc w:val="center"/>
            </w:pPr>
            <w:r>
              <w:t>2</w:t>
            </w:r>
          </w:p>
        </w:tc>
        <w:tc>
          <w:tcPr>
            <w:tcW w:w="1048" w:type="dxa"/>
          </w:tcPr>
          <w:p w14:paraId="34ED11D7" w14:textId="77777777" w:rsidR="00E71498" w:rsidRDefault="00E71498">
            <w:pPr>
              <w:pStyle w:val="ConsPlusNormal"/>
              <w:jc w:val="center"/>
            </w:pPr>
            <w:r>
              <w:t>3</w:t>
            </w:r>
          </w:p>
        </w:tc>
        <w:tc>
          <w:tcPr>
            <w:tcW w:w="1417" w:type="dxa"/>
          </w:tcPr>
          <w:p w14:paraId="05D2222D" w14:textId="77777777" w:rsidR="00E71498" w:rsidRDefault="00E71498">
            <w:pPr>
              <w:pStyle w:val="ConsPlusNormal"/>
              <w:jc w:val="center"/>
            </w:pPr>
            <w:r>
              <w:t>4</w:t>
            </w:r>
          </w:p>
        </w:tc>
        <w:tc>
          <w:tcPr>
            <w:tcW w:w="1587" w:type="dxa"/>
          </w:tcPr>
          <w:p w14:paraId="6975CD3F" w14:textId="77777777" w:rsidR="00E71498" w:rsidRDefault="00E71498">
            <w:pPr>
              <w:pStyle w:val="ConsPlusNormal"/>
              <w:jc w:val="center"/>
            </w:pPr>
            <w:r>
              <w:t>5</w:t>
            </w:r>
          </w:p>
        </w:tc>
        <w:tc>
          <w:tcPr>
            <w:tcW w:w="3458" w:type="dxa"/>
          </w:tcPr>
          <w:p w14:paraId="674FCCDD" w14:textId="77777777" w:rsidR="00E71498" w:rsidRDefault="00E71498">
            <w:pPr>
              <w:pStyle w:val="ConsPlusNormal"/>
              <w:jc w:val="center"/>
            </w:pPr>
            <w:r>
              <w:t>6</w:t>
            </w:r>
          </w:p>
        </w:tc>
      </w:tr>
      <w:tr w:rsidR="00E71498" w14:paraId="18F5FC89" w14:textId="77777777">
        <w:tc>
          <w:tcPr>
            <w:tcW w:w="510" w:type="dxa"/>
          </w:tcPr>
          <w:p w14:paraId="0E4A0294" w14:textId="77777777" w:rsidR="00E71498" w:rsidRDefault="00E71498">
            <w:pPr>
              <w:pStyle w:val="ConsPlusNormal"/>
            </w:pPr>
          </w:p>
        </w:tc>
        <w:tc>
          <w:tcPr>
            <w:tcW w:w="1048" w:type="dxa"/>
          </w:tcPr>
          <w:p w14:paraId="4851970C" w14:textId="77777777" w:rsidR="00E71498" w:rsidRDefault="00E71498">
            <w:pPr>
              <w:pStyle w:val="ConsPlusNormal"/>
            </w:pPr>
          </w:p>
        </w:tc>
        <w:tc>
          <w:tcPr>
            <w:tcW w:w="1048" w:type="dxa"/>
          </w:tcPr>
          <w:p w14:paraId="7D1C726F" w14:textId="77777777" w:rsidR="00E71498" w:rsidRDefault="00E71498">
            <w:pPr>
              <w:pStyle w:val="ConsPlusNormal"/>
            </w:pPr>
          </w:p>
        </w:tc>
        <w:tc>
          <w:tcPr>
            <w:tcW w:w="1417" w:type="dxa"/>
          </w:tcPr>
          <w:p w14:paraId="475F0CAD" w14:textId="77777777" w:rsidR="00E71498" w:rsidRDefault="00E71498">
            <w:pPr>
              <w:pStyle w:val="ConsPlusNormal"/>
            </w:pPr>
          </w:p>
        </w:tc>
        <w:tc>
          <w:tcPr>
            <w:tcW w:w="1587" w:type="dxa"/>
          </w:tcPr>
          <w:p w14:paraId="24762888" w14:textId="77777777" w:rsidR="00E71498" w:rsidRDefault="00E71498">
            <w:pPr>
              <w:pStyle w:val="ConsPlusNormal"/>
            </w:pPr>
          </w:p>
        </w:tc>
        <w:tc>
          <w:tcPr>
            <w:tcW w:w="3458" w:type="dxa"/>
          </w:tcPr>
          <w:p w14:paraId="63FDC185" w14:textId="77777777" w:rsidR="00E71498" w:rsidRDefault="00E71498">
            <w:pPr>
              <w:pStyle w:val="ConsPlusNormal"/>
            </w:pPr>
          </w:p>
        </w:tc>
      </w:tr>
    </w:tbl>
    <w:p w14:paraId="2FE5D8DB" w14:textId="77777777" w:rsidR="00E71498" w:rsidRDefault="00E7149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40"/>
        <w:gridCol w:w="1417"/>
        <w:gridCol w:w="422"/>
        <w:gridCol w:w="3288"/>
      </w:tblGrid>
      <w:tr w:rsidR="00E71498" w14:paraId="3EF3D170" w14:textId="77777777">
        <w:tc>
          <w:tcPr>
            <w:tcW w:w="3572" w:type="dxa"/>
            <w:tcBorders>
              <w:top w:val="nil"/>
              <w:left w:val="nil"/>
              <w:bottom w:val="single" w:sz="4" w:space="0" w:color="auto"/>
              <w:right w:val="nil"/>
            </w:tcBorders>
          </w:tcPr>
          <w:p w14:paraId="1FBD0F2B" w14:textId="77777777" w:rsidR="00E71498" w:rsidRDefault="00E71498">
            <w:pPr>
              <w:pStyle w:val="ConsPlusNormal"/>
            </w:pPr>
          </w:p>
        </w:tc>
        <w:tc>
          <w:tcPr>
            <w:tcW w:w="340" w:type="dxa"/>
            <w:tcBorders>
              <w:top w:val="nil"/>
              <w:left w:val="nil"/>
              <w:bottom w:val="nil"/>
              <w:right w:val="nil"/>
            </w:tcBorders>
          </w:tcPr>
          <w:p w14:paraId="32FBB4A5" w14:textId="77777777" w:rsidR="00E71498" w:rsidRDefault="00E71498">
            <w:pPr>
              <w:pStyle w:val="ConsPlusNormal"/>
            </w:pPr>
          </w:p>
        </w:tc>
        <w:tc>
          <w:tcPr>
            <w:tcW w:w="1417" w:type="dxa"/>
            <w:tcBorders>
              <w:top w:val="nil"/>
              <w:left w:val="nil"/>
              <w:bottom w:val="single" w:sz="4" w:space="0" w:color="auto"/>
              <w:right w:val="nil"/>
            </w:tcBorders>
          </w:tcPr>
          <w:p w14:paraId="7D4DF77A" w14:textId="77777777" w:rsidR="00E71498" w:rsidRDefault="00E71498">
            <w:pPr>
              <w:pStyle w:val="ConsPlusNormal"/>
            </w:pPr>
          </w:p>
        </w:tc>
        <w:tc>
          <w:tcPr>
            <w:tcW w:w="422" w:type="dxa"/>
            <w:tcBorders>
              <w:top w:val="nil"/>
              <w:left w:val="nil"/>
              <w:bottom w:val="nil"/>
              <w:right w:val="nil"/>
            </w:tcBorders>
          </w:tcPr>
          <w:p w14:paraId="331C05D9" w14:textId="77777777" w:rsidR="00E71498" w:rsidRDefault="00E71498">
            <w:pPr>
              <w:pStyle w:val="ConsPlusNormal"/>
            </w:pPr>
          </w:p>
        </w:tc>
        <w:tc>
          <w:tcPr>
            <w:tcW w:w="3288" w:type="dxa"/>
            <w:tcBorders>
              <w:top w:val="nil"/>
              <w:left w:val="nil"/>
              <w:bottom w:val="single" w:sz="4" w:space="0" w:color="auto"/>
              <w:right w:val="nil"/>
            </w:tcBorders>
          </w:tcPr>
          <w:p w14:paraId="5519197E" w14:textId="77777777" w:rsidR="00E71498" w:rsidRDefault="00E71498">
            <w:pPr>
              <w:pStyle w:val="ConsPlusNormal"/>
            </w:pPr>
          </w:p>
        </w:tc>
      </w:tr>
      <w:tr w:rsidR="00E71498" w14:paraId="329CF905" w14:textId="77777777">
        <w:tblPrEx>
          <w:tblBorders>
            <w:insideH w:val="none" w:sz="0" w:space="0" w:color="auto"/>
          </w:tblBorders>
        </w:tblPrEx>
        <w:tc>
          <w:tcPr>
            <w:tcW w:w="3572" w:type="dxa"/>
            <w:tcBorders>
              <w:top w:val="single" w:sz="4" w:space="0" w:color="auto"/>
              <w:left w:val="nil"/>
              <w:bottom w:val="nil"/>
              <w:right w:val="nil"/>
            </w:tcBorders>
          </w:tcPr>
          <w:p w14:paraId="2AB68749" w14:textId="77777777" w:rsidR="00E71498" w:rsidRDefault="00E71498">
            <w:pPr>
              <w:pStyle w:val="ConsPlusNormal"/>
              <w:jc w:val="center"/>
            </w:pPr>
            <w:r>
              <w:t>Руководитель высшего исполнительного органа Республики Бурятия</w:t>
            </w:r>
          </w:p>
        </w:tc>
        <w:tc>
          <w:tcPr>
            <w:tcW w:w="340" w:type="dxa"/>
            <w:tcBorders>
              <w:top w:val="nil"/>
              <w:left w:val="nil"/>
              <w:bottom w:val="nil"/>
              <w:right w:val="nil"/>
            </w:tcBorders>
          </w:tcPr>
          <w:p w14:paraId="3770CDF1" w14:textId="77777777" w:rsidR="00E71498" w:rsidRDefault="00E71498">
            <w:pPr>
              <w:pStyle w:val="ConsPlusNormal"/>
            </w:pPr>
          </w:p>
        </w:tc>
        <w:tc>
          <w:tcPr>
            <w:tcW w:w="1417" w:type="dxa"/>
            <w:tcBorders>
              <w:top w:val="single" w:sz="4" w:space="0" w:color="auto"/>
              <w:left w:val="nil"/>
              <w:bottom w:val="nil"/>
              <w:right w:val="nil"/>
            </w:tcBorders>
          </w:tcPr>
          <w:p w14:paraId="7D9968E5" w14:textId="77777777" w:rsidR="00E71498" w:rsidRDefault="00E71498">
            <w:pPr>
              <w:pStyle w:val="ConsPlusNormal"/>
              <w:jc w:val="center"/>
            </w:pPr>
            <w:r>
              <w:t>(подпись)</w:t>
            </w:r>
          </w:p>
        </w:tc>
        <w:tc>
          <w:tcPr>
            <w:tcW w:w="422" w:type="dxa"/>
            <w:tcBorders>
              <w:top w:val="nil"/>
              <w:left w:val="nil"/>
              <w:bottom w:val="nil"/>
              <w:right w:val="nil"/>
            </w:tcBorders>
          </w:tcPr>
          <w:p w14:paraId="015A0AF0" w14:textId="77777777" w:rsidR="00E71498" w:rsidRDefault="00E71498">
            <w:pPr>
              <w:pStyle w:val="ConsPlusNormal"/>
            </w:pPr>
          </w:p>
        </w:tc>
        <w:tc>
          <w:tcPr>
            <w:tcW w:w="3288" w:type="dxa"/>
            <w:tcBorders>
              <w:top w:val="single" w:sz="4" w:space="0" w:color="auto"/>
              <w:left w:val="nil"/>
              <w:bottom w:val="nil"/>
              <w:right w:val="nil"/>
            </w:tcBorders>
          </w:tcPr>
          <w:p w14:paraId="76624278" w14:textId="77777777" w:rsidR="00E71498" w:rsidRDefault="00E71498">
            <w:pPr>
              <w:pStyle w:val="ConsPlusNormal"/>
              <w:jc w:val="center"/>
            </w:pPr>
            <w:r>
              <w:t>(расшифровка подписи)</w:t>
            </w:r>
          </w:p>
        </w:tc>
      </w:tr>
      <w:tr w:rsidR="00E71498" w14:paraId="5B4B9B6D" w14:textId="77777777">
        <w:tblPrEx>
          <w:tblBorders>
            <w:insideH w:val="none" w:sz="0" w:space="0" w:color="auto"/>
          </w:tblBorders>
        </w:tblPrEx>
        <w:tc>
          <w:tcPr>
            <w:tcW w:w="9039" w:type="dxa"/>
            <w:gridSpan w:val="5"/>
            <w:tcBorders>
              <w:top w:val="nil"/>
              <w:left w:val="nil"/>
              <w:bottom w:val="nil"/>
              <w:right w:val="nil"/>
            </w:tcBorders>
          </w:tcPr>
          <w:p w14:paraId="4B0A0AC2" w14:textId="77777777" w:rsidR="00E71498" w:rsidRDefault="00E71498">
            <w:pPr>
              <w:pStyle w:val="ConsPlusNormal"/>
            </w:pPr>
            <w:r>
              <w:t>Дата составления заявки "__" ______________ 20__ г.</w:t>
            </w:r>
          </w:p>
        </w:tc>
      </w:tr>
    </w:tbl>
    <w:p w14:paraId="7E969476" w14:textId="77777777" w:rsidR="00E71498" w:rsidRDefault="00E71498">
      <w:pPr>
        <w:pStyle w:val="ConsPlusNormal"/>
        <w:jc w:val="both"/>
      </w:pPr>
    </w:p>
    <w:p w14:paraId="71CA7A56" w14:textId="77777777" w:rsidR="00E71498" w:rsidRDefault="00E71498">
      <w:pPr>
        <w:pStyle w:val="ConsPlusNormal"/>
        <w:jc w:val="both"/>
      </w:pPr>
    </w:p>
    <w:p w14:paraId="7FC41EAA" w14:textId="77777777" w:rsidR="00E71498" w:rsidRDefault="00E71498">
      <w:pPr>
        <w:pStyle w:val="ConsPlusNormal"/>
        <w:jc w:val="both"/>
      </w:pPr>
    </w:p>
    <w:p w14:paraId="21D94F7A" w14:textId="77777777" w:rsidR="00E71498" w:rsidRDefault="00E71498">
      <w:pPr>
        <w:pStyle w:val="ConsPlusNormal"/>
        <w:jc w:val="both"/>
      </w:pPr>
    </w:p>
    <w:p w14:paraId="28CACE91" w14:textId="77777777" w:rsidR="00E71498" w:rsidRDefault="00E71498">
      <w:pPr>
        <w:pStyle w:val="ConsPlusNormal"/>
        <w:jc w:val="both"/>
      </w:pPr>
    </w:p>
    <w:p w14:paraId="076362F3" w14:textId="77777777" w:rsidR="00E71498" w:rsidRDefault="00E71498">
      <w:pPr>
        <w:pStyle w:val="ConsPlusNormal"/>
        <w:jc w:val="right"/>
        <w:outlineLvl w:val="1"/>
      </w:pPr>
      <w:r>
        <w:t>Приложение N 42</w:t>
      </w:r>
    </w:p>
    <w:p w14:paraId="0AD7C8B1" w14:textId="77777777" w:rsidR="00E71498" w:rsidRDefault="00E71498">
      <w:pPr>
        <w:pStyle w:val="ConsPlusNormal"/>
        <w:jc w:val="right"/>
      </w:pPr>
      <w:r>
        <w:t>к государственной программе</w:t>
      </w:r>
    </w:p>
    <w:p w14:paraId="133ADB8F" w14:textId="77777777" w:rsidR="00E71498" w:rsidRDefault="00E71498">
      <w:pPr>
        <w:pStyle w:val="ConsPlusNormal"/>
        <w:jc w:val="right"/>
      </w:pPr>
      <w:r>
        <w:t>Российской Федерации</w:t>
      </w:r>
    </w:p>
    <w:p w14:paraId="5405CBB3" w14:textId="77777777" w:rsidR="00E71498" w:rsidRDefault="00E71498">
      <w:pPr>
        <w:pStyle w:val="ConsPlusNormal"/>
        <w:jc w:val="right"/>
      </w:pPr>
      <w:r>
        <w:t>"Развитие энергетики"</w:t>
      </w:r>
    </w:p>
    <w:p w14:paraId="7D646831" w14:textId="77777777" w:rsidR="00E71498" w:rsidRDefault="00E71498">
      <w:pPr>
        <w:pStyle w:val="ConsPlusNormal"/>
        <w:jc w:val="both"/>
      </w:pPr>
    </w:p>
    <w:p w14:paraId="0FFE1BA9" w14:textId="77777777" w:rsidR="00E71498" w:rsidRDefault="00E71498">
      <w:pPr>
        <w:pStyle w:val="ConsPlusTitle"/>
        <w:jc w:val="center"/>
      </w:pPr>
      <w:bookmarkStart w:id="170" w:name="P3397"/>
      <w:bookmarkEnd w:id="170"/>
      <w:r>
        <w:t>ПРАВИЛА</w:t>
      </w:r>
    </w:p>
    <w:p w14:paraId="2277DF9D" w14:textId="77777777" w:rsidR="00E71498" w:rsidRDefault="00E71498">
      <w:pPr>
        <w:pStyle w:val="ConsPlusTitle"/>
        <w:jc w:val="center"/>
      </w:pPr>
      <w:r>
        <w:t>ПРЕДОСТАВЛЕНИЯ В 2025 ГОДУ СУБСИДИЙ ИЗ ФЕДЕРАЛЬНОГО</w:t>
      </w:r>
    </w:p>
    <w:p w14:paraId="6BCA4CDE" w14:textId="77777777" w:rsidR="00E71498" w:rsidRDefault="00E71498">
      <w:pPr>
        <w:pStyle w:val="ConsPlusTitle"/>
        <w:jc w:val="center"/>
      </w:pPr>
      <w:r>
        <w:t>БЮДЖЕТА БЮДЖЕТАМ ДОНЕЦКОЙ НАРОДНОЙ РЕСПУБЛИКИ И ЛУГАНСКОЙ</w:t>
      </w:r>
    </w:p>
    <w:p w14:paraId="4AF3E1C0" w14:textId="77777777" w:rsidR="00E71498" w:rsidRDefault="00E71498">
      <w:pPr>
        <w:pStyle w:val="ConsPlusTitle"/>
        <w:jc w:val="center"/>
      </w:pPr>
      <w:r>
        <w:t>НАРОДНОЙ РЕСПУБЛИКИ В ЦЕЛЯХ СОФИНАНСИРОВАНИЯ РАСХОДНЫХ</w:t>
      </w:r>
    </w:p>
    <w:p w14:paraId="09285B65" w14:textId="77777777" w:rsidR="00E71498" w:rsidRDefault="00E71498">
      <w:pPr>
        <w:pStyle w:val="ConsPlusTitle"/>
        <w:jc w:val="center"/>
      </w:pPr>
      <w:r>
        <w:t>ОБЯЗАТЕЛЬСТВ ДОНЕЦКОЙ НАРОДНОЙ РЕСПУБЛИКИ И ЛУГАНСКОЙ</w:t>
      </w:r>
    </w:p>
    <w:p w14:paraId="6C46E098" w14:textId="77777777" w:rsidR="00E71498" w:rsidRDefault="00E71498">
      <w:pPr>
        <w:pStyle w:val="ConsPlusTitle"/>
        <w:jc w:val="center"/>
      </w:pPr>
      <w:r>
        <w:t>НАРОДНОЙ РЕСПУБЛИКИ, ВОЗНИКАЮЩИХ ПРИ ДОКАПИТАЛИЗАЦИИ</w:t>
      </w:r>
    </w:p>
    <w:p w14:paraId="76231C2E" w14:textId="77777777" w:rsidR="00E71498" w:rsidRDefault="00E71498">
      <w:pPr>
        <w:pStyle w:val="ConsPlusTitle"/>
        <w:jc w:val="center"/>
      </w:pPr>
      <w:r>
        <w:t>РЕГИОНАЛЬНЫХ ФОНДОВ РАЗВИТИЯ ПРОМЫШЛЕННОСТИ В РАМКАХ</w:t>
      </w:r>
    </w:p>
    <w:p w14:paraId="3BFCFF61" w14:textId="77777777" w:rsidR="00E71498" w:rsidRDefault="00E71498">
      <w:pPr>
        <w:pStyle w:val="ConsPlusTitle"/>
        <w:jc w:val="center"/>
      </w:pPr>
      <w:r>
        <w:t>ПРОГРАММЫ СОЦИАЛЬНО-ЭКОНОМИЧЕСКОГО РАЗВИТИЯ ДОНЕЦКОЙ</w:t>
      </w:r>
    </w:p>
    <w:p w14:paraId="73DE1104" w14:textId="77777777" w:rsidR="00E71498" w:rsidRDefault="00E71498">
      <w:pPr>
        <w:pStyle w:val="ConsPlusTitle"/>
        <w:jc w:val="center"/>
      </w:pPr>
      <w:r>
        <w:t>НАРОДНОЙ РЕСПУБЛИКИ, ЛУГАНСКОЙ НАРОДНОЙ РЕСПУБЛИКИ,</w:t>
      </w:r>
    </w:p>
    <w:p w14:paraId="293FAC0F" w14:textId="77777777" w:rsidR="00E71498" w:rsidRDefault="00E71498">
      <w:pPr>
        <w:pStyle w:val="ConsPlusTitle"/>
        <w:jc w:val="center"/>
      </w:pPr>
      <w:r>
        <w:t>ЗАПОРОЖСКОЙ ОБЛАСТИ И ХЕРСОНСКОЙ ОБЛАСТИ</w:t>
      </w:r>
    </w:p>
    <w:p w14:paraId="0AB87A9E" w14:textId="77777777" w:rsidR="00E71498" w:rsidRDefault="00E71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1498" w14:paraId="1175C1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44B798" w14:textId="77777777" w:rsidR="00E71498" w:rsidRDefault="00E71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424E7" w14:textId="77777777" w:rsidR="00E71498" w:rsidRDefault="00E71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486DDD" w14:textId="77777777" w:rsidR="00E71498" w:rsidRDefault="00E71498">
            <w:pPr>
              <w:pStyle w:val="ConsPlusNormal"/>
              <w:jc w:val="center"/>
            </w:pPr>
            <w:r>
              <w:rPr>
                <w:color w:val="392C69"/>
              </w:rPr>
              <w:t>Список изменяющих документов</w:t>
            </w:r>
          </w:p>
          <w:p w14:paraId="2BAB76C1" w14:textId="77777777" w:rsidR="00E71498" w:rsidRDefault="00E71498">
            <w:pPr>
              <w:pStyle w:val="ConsPlusNormal"/>
              <w:jc w:val="center"/>
            </w:pPr>
            <w:r>
              <w:rPr>
                <w:color w:val="392C69"/>
              </w:rPr>
              <w:t xml:space="preserve">(введены </w:t>
            </w:r>
            <w:hyperlink r:id="rId782">
              <w:r>
                <w:rPr>
                  <w:color w:val="0000FF"/>
                </w:rPr>
                <w:t>Постановлением</w:t>
              </w:r>
            </w:hyperlink>
            <w:r>
              <w:rPr>
                <w:color w:val="392C69"/>
              </w:rPr>
              <w:t xml:space="preserve"> Правительства РФ от 17.12.2025 N 2048)</w:t>
            </w:r>
          </w:p>
        </w:tc>
        <w:tc>
          <w:tcPr>
            <w:tcW w:w="113" w:type="dxa"/>
            <w:tcBorders>
              <w:top w:val="nil"/>
              <w:left w:val="nil"/>
              <w:bottom w:val="nil"/>
              <w:right w:val="nil"/>
            </w:tcBorders>
            <w:shd w:val="clear" w:color="auto" w:fill="F4F3F8"/>
            <w:tcMar>
              <w:top w:w="0" w:type="dxa"/>
              <w:left w:w="0" w:type="dxa"/>
              <w:bottom w:w="0" w:type="dxa"/>
              <w:right w:w="0" w:type="dxa"/>
            </w:tcMar>
          </w:tcPr>
          <w:p w14:paraId="6BF78352" w14:textId="77777777" w:rsidR="00E71498" w:rsidRDefault="00E71498">
            <w:pPr>
              <w:pStyle w:val="ConsPlusNormal"/>
            </w:pPr>
          </w:p>
        </w:tc>
      </w:tr>
    </w:tbl>
    <w:p w14:paraId="6D92482E" w14:textId="77777777" w:rsidR="00E71498" w:rsidRDefault="00E71498">
      <w:pPr>
        <w:pStyle w:val="ConsPlusNormal"/>
        <w:jc w:val="both"/>
      </w:pPr>
    </w:p>
    <w:p w14:paraId="1FE7EEDF" w14:textId="77777777" w:rsidR="00E71498" w:rsidRDefault="00E71498">
      <w:pPr>
        <w:pStyle w:val="ConsPlusNormal"/>
        <w:ind w:firstLine="540"/>
        <w:jc w:val="both"/>
      </w:pPr>
      <w:bookmarkStart w:id="171" w:name="P3410"/>
      <w:bookmarkEnd w:id="171"/>
      <w:r>
        <w:t>1. Настоящие Правила устанавливают цели, условия и порядок предоставления и распределения в 2025 году субсидий из федерального бюджета бюджетам Донецкой Народной Республики и Луганской Народной Республики в целях софинансирования расходных обязательств Донецкой Народной Республики и Луганской Народной Республики, возникающих при докапитализации региональных фондов развития промышленности в рамках программы социально-экономического развития Донецкой Народной Республики, Луганской Народной Республики, Запорожской области и Херсонской области (далее соответственно - фонды, субъекты Российской Федерации, субсидии).</w:t>
      </w:r>
    </w:p>
    <w:p w14:paraId="1FC392B1" w14:textId="77777777" w:rsidR="00E71498" w:rsidRDefault="00E71498">
      <w:pPr>
        <w:pStyle w:val="ConsPlusNormal"/>
        <w:spacing w:before="220"/>
        <w:ind w:firstLine="540"/>
        <w:jc w:val="both"/>
      </w:pPr>
      <w:bookmarkStart w:id="172" w:name="P3411"/>
      <w:bookmarkEnd w:id="172"/>
      <w:r>
        <w:t xml:space="preserve">Средства бюджетов субъектов Российской Федерации, источником софинансирования которых являются субсидии, предоставляются фондам в целях предоставления финансовой поддержки в форме займов субъектам деятельности в сфере промышленности для реализации проектов, по виду деятельности соответствующих коду Общероссийского классификатора видов экономической деятельности </w:t>
      </w:r>
      <w:hyperlink r:id="rId783">
        <w:r>
          <w:rPr>
            <w:color w:val="0000FF"/>
          </w:rPr>
          <w:t>05</w:t>
        </w:r>
      </w:hyperlink>
      <w:r>
        <w:t xml:space="preserve"> "Добыча угля", и не могут быть направлены на финансовое обеспечение административно-хозяйственной деятельности фондов.</w:t>
      </w:r>
    </w:p>
    <w:p w14:paraId="2CDF5430" w14:textId="77777777" w:rsidR="00E71498" w:rsidRDefault="00E71498">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на цели, указанные в </w:t>
      </w:r>
      <w:hyperlink w:anchor="P3410">
        <w:r>
          <w:rPr>
            <w:color w:val="0000FF"/>
          </w:rPr>
          <w:t>пункте 1</w:t>
        </w:r>
      </w:hyperlink>
      <w:r>
        <w:t xml:space="preserve"> настоящих Правил.</w:t>
      </w:r>
    </w:p>
    <w:p w14:paraId="0EAD7EA5" w14:textId="77777777" w:rsidR="00E71498" w:rsidRDefault="00E71498">
      <w:pPr>
        <w:pStyle w:val="ConsPlusNormal"/>
        <w:spacing w:before="220"/>
        <w:ind w:firstLine="540"/>
        <w:jc w:val="both"/>
      </w:pPr>
      <w:r>
        <w:t>3. Субсидии предоставляются при соблюдении субъектами Российской Федерации следующих условий:</w:t>
      </w:r>
    </w:p>
    <w:p w14:paraId="30E0452D" w14:textId="77777777" w:rsidR="00E71498" w:rsidRDefault="00E71498">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14:paraId="26CAA2E5" w14:textId="77777777" w:rsidR="00E71498" w:rsidRDefault="00E71498">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w:t>
      </w:r>
    </w:p>
    <w:p w14:paraId="46D7F2F9" w14:textId="77777777" w:rsidR="00E71498" w:rsidRDefault="00E71498">
      <w:pPr>
        <w:pStyle w:val="ConsPlusNormal"/>
        <w:spacing w:before="220"/>
        <w:ind w:firstLine="540"/>
        <w:jc w:val="both"/>
      </w:pPr>
      <w:r>
        <w:t xml:space="preserve">в) заключение между Министерством энергетики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соглашения о предоставлении субсидии в соответствии с </w:t>
      </w:r>
      <w:hyperlink r:id="rId78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14:paraId="659114BE" w14:textId="77777777" w:rsidR="00E71498" w:rsidRDefault="00E71498">
      <w:pPr>
        <w:pStyle w:val="ConsPlusNormal"/>
        <w:spacing w:before="220"/>
        <w:ind w:firstLine="540"/>
        <w:jc w:val="both"/>
      </w:pPr>
      <w:r>
        <w:t>4. Предоставление субсидии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09D5B882" w14:textId="77777777" w:rsidR="00E71498" w:rsidRDefault="00E71498">
      <w:pPr>
        <w:pStyle w:val="ConsPlusNormal"/>
        <w:spacing w:before="220"/>
        <w:ind w:firstLine="540"/>
        <w:jc w:val="both"/>
      </w:pPr>
      <w:r>
        <w:lastRenderedPageBreak/>
        <w:t>5. Распределение субсидий осуществляется в соответствии с потребностью в финансовом обеспечении расходных обязательств субъектов Российской Федерации исходя из оценки затрат на реализацию мероприятия по докапитализации фондов с учетом предельного уровня софинансирования расходных обязательств субъектов Российской Федерации из федерального бюджета.</w:t>
      </w:r>
    </w:p>
    <w:p w14:paraId="671413E3" w14:textId="77777777" w:rsidR="00E71498" w:rsidRDefault="00E71498">
      <w:pPr>
        <w:pStyle w:val="ConsPlusNormal"/>
        <w:spacing w:before="220"/>
        <w:ind w:firstLine="540"/>
        <w:jc w:val="both"/>
      </w:pPr>
      <w:r>
        <w:t>6. Объем бюджетных ассигнований бюджета субъекта Российской Федерации на финансовое обеспечение расходных обязательств субъекта Российской Федерации, софинансируемых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результата использования субсидии.</w:t>
      </w:r>
    </w:p>
    <w:p w14:paraId="084BE24E" w14:textId="77777777" w:rsidR="00E71498" w:rsidRDefault="00E71498">
      <w:pPr>
        <w:pStyle w:val="ConsPlusNormal"/>
        <w:spacing w:before="220"/>
        <w:ind w:firstLine="540"/>
        <w:jc w:val="both"/>
      </w:pPr>
      <w:r>
        <w:t xml:space="preserve">7. Результатом использования субсидий является количество реализованных проектов, указанных в </w:t>
      </w:r>
      <w:hyperlink w:anchor="P3411">
        <w:r>
          <w:rPr>
            <w:color w:val="0000FF"/>
          </w:rPr>
          <w:t>абзаце втором пункта 1</w:t>
        </w:r>
      </w:hyperlink>
      <w:r>
        <w:t xml:space="preserve"> настоящих Правил.</w:t>
      </w:r>
    </w:p>
    <w:p w14:paraId="623580F5" w14:textId="77777777" w:rsidR="00E71498" w:rsidRDefault="00E71498">
      <w:pPr>
        <w:pStyle w:val="ConsPlusNormal"/>
        <w:spacing w:before="220"/>
        <w:ind w:firstLine="540"/>
        <w:jc w:val="both"/>
      </w:pPr>
      <w:r>
        <w:t>8. Высший исполнительный орган субъекта Российской Федерации представляет в Министерство энергетики Российской Федерации в сроки и порядке, которые установлены соглашением, отчетность о достижении значений результата использования субсидии, а также об осуществлении расходов бюджета субъекта Российской Федерации, в целях софинансирования которых предоставляется субсидия.</w:t>
      </w:r>
    </w:p>
    <w:p w14:paraId="39A120CE" w14:textId="77777777" w:rsidR="00E71498" w:rsidRDefault="00E71498">
      <w:pPr>
        <w:pStyle w:val="ConsPlusNormal"/>
        <w:spacing w:before="220"/>
        <w:ind w:firstLine="540"/>
        <w:jc w:val="both"/>
      </w:pPr>
      <w:r>
        <w:t>9.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результата использования субсидии, а также в отчетности об осуществлении расходов бюджета субъекта Российской Федерации, в целях софинансирования которых предоставляется субсидия.</w:t>
      </w:r>
    </w:p>
    <w:p w14:paraId="75744497" w14:textId="77777777" w:rsidR="00E71498" w:rsidRDefault="00E71498">
      <w:pPr>
        <w:pStyle w:val="ConsPlusNormal"/>
        <w:spacing w:before="220"/>
        <w:ind w:firstLine="540"/>
        <w:jc w:val="both"/>
      </w:pPr>
      <w:r>
        <w:t>10. Оценка эффективности использования субсидии в отчетном финансовом году осуществляется Министерством энергетики Российской Федерации путем сравнения значений результата использования субсидии, указанных в соглашении, и фактически достигнутых значений результата использования субсидии.</w:t>
      </w:r>
    </w:p>
    <w:p w14:paraId="0878592F" w14:textId="77777777" w:rsidR="00E71498" w:rsidRDefault="00E71498">
      <w:pPr>
        <w:pStyle w:val="ConsPlusNormal"/>
        <w:spacing w:before="220"/>
        <w:ind w:firstLine="540"/>
        <w:jc w:val="both"/>
      </w:pPr>
      <w:r>
        <w:t xml:space="preserve">11. Порядок и условия возврата средств из бюджета субъекта Российской Федерации в федеральный бюджет в случае нарушения субъектом Российской Федерации установленных соглашением обязательств по достижению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785">
        <w:r>
          <w:rPr>
            <w:color w:val="0000FF"/>
          </w:rPr>
          <w:t>пунктами 16</w:t>
        </w:r>
      </w:hyperlink>
      <w:r>
        <w:t xml:space="preserve"> - </w:t>
      </w:r>
      <w:hyperlink r:id="rId786">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14:paraId="0C020B29" w14:textId="77777777" w:rsidR="00E71498" w:rsidRDefault="00E71498">
      <w:pPr>
        <w:pStyle w:val="ConsPlusNormal"/>
        <w:spacing w:before="220"/>
        <w:ind w:firstLine="540"/>
        <w:jc w:val="both"/>
      </w:pPr>
      <w:r>
        <w:t>12.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4572E861" w14:textId="77777777" w:rsidR="00E71498" w:rsidRDefault="00E71498">
      <w:pPr>
        <w:pStyle w:val="ConsPlusNormal"/>
        <w:spacing w:before="220"/>
        <w:ind w:firstLine="540"/>
        <w:jc w:val="both"/>
      </w:pPr>
      <w:r>
        <w:t>13. Контроль за соблюдением субъектами Российской Федерации условий предоставления субсидий осуществляется Министерством энергетики Российской Федерации и уполномоченными органами государственного финансового контроля.</w:t>
      </w:r>
    </w:p>
    <w:p w14:paraId="6449ABD3" w14:textId="77777777" w:rsidR="00E71498" w:rsidRDefault="00E71498">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7951AEA4" w14:textId="77777777" w:rsidR="00E71498" w:rsidRDefault="00E71498">
      <w:pPr>
        <w:pStyle w:val="ConsPlusNormal"/>
        <w:ind w:firstLine="540"/>
        <w:jc w:val="both"/>
      </w:pPr>
    </w:p>
    <w:p w14:paraId="4DA5C67C" w14:textId="77777777" w:rsidR="00E71498" w:rsidRDefault="00E71498">
      <w:pPr>
        <w:pStyle w:val="ConsPlusNormal"/>
        <w:ind w:firstLine="540"/>
        <w:jc w:val="both"/>
      </w:pPr>
    </w:p>
    <w:p w14:paraId="6BBC5517" w14:textId="77777777" w:rsidR="00E71498" w:rsidRDefault="00E71498">
      <w:pPr>
        <w:pStyle w:val="ConsPlusNormal"/>
        <w:pBdr>
          <w:bottom w:val="single" w:sz="6" w:space="0" w:color="auto"/>
        </w:pBdr>
        <w:spacing w:before="100" w:after="100"/>
        <w:jc w:val="both"/>
        <w:rPr>
          <w:sz w:val="2"/>
          <w:szCs w:val="2"/>
        </w:rPr>
      </w:pPr>
    </w:p>
    <w:p w14:paraId="096BD255" w14:textId="77777777" w:rsidR="008F2A98" w:rsidRDefault="008F2A98"/>
    <w:sectPr w:rsidR="008F2A98" w:rsidSect="00E7149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98"/>
    <w:rsid w:val="00087154"/>
    <w:rsid w:val="008C5506"/>
    <w:rsid w:val="008F2A98"/>
    <w:rsid w:val="00E71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65B6"/>
  <w15:chartTrackingRefBased/>
  <w15:docId w15:val="{9378EF07-622A-42C0-A090-37AB115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1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14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14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14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14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714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714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714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714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714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98"/>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98"/>
    <w:rPr>
      <w:rFonts w:eastAsiaTheme="majorEastAsia" w:cstheme="majorBidi"/>
      <w:color w:val="272727" w:themeColor="text1" w:themeTint="D8"/>
    </w:rPr>
  </w:style>
  <w:style w:type="paragraph" w:styleId="a3">
    <w:name w:val="Title"/>
    <w:basedOn w:val="a"/>
    <w:next w:val="a"/>
    <w:link w:val="a4"/>
    <w:uiPriority w:val="10"/>
    <w:qFormat/>
    <w:rsid w:val="00E71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98"/>
    <w:pPr>
      <w:spacing w:before="160"/>
      <w:jc w:val="center"/>
    </w:pPr>
    <w:rPr>
      <w:i/>
      <w:iCs/>
      <w:color w:val="404040" w:themeColor="text1" w:themeTint="BF"/>
    </w:rPr>
  </w:style>
  <w:style w:type="character" w:customStyle="1" w:styleId="22">
    <w:name w:val="Цитата 2 Знак"/>
    <w:basedOn w:val="a0"/>
    <w:link w:val="21"/>
    <w:uiPriority w:val="29"/>
    <w:rsid w:val="00E71498"/>
    <w:rPr>
      <w:i/>
      <w:iCs/>
      <w:color w:val="404040" w:themeColor="text1" w:themeTint="BF"/>
    </w:rPr>
  </w:style>
  <w:style w:type="paragraph" w:styleId="a7">
    <w:name w:val="List Paragraph"/>
    <w:basedOn w:val="a"/>
    <w:uiPriority w:val="34"/>
    <w:qFormat/>
    <w:rsid w:val="00E71498"/>
    <w:pPr>
      <w:ind w:left="720"/>
      <w:contextualSpacing/>
    </w:pPr>
  </w:style>
  <w:style w:type="character" w:styleId="a8">
    <w:name w:val="Intense Emphasis"/>
    <w:basedOn w:val="a0"/>
    <w:uiPriority w:val="21"/>
    <w:qFormat/>
    <w:rsid w:val="00E71498"/>
    <w:rPr>
      <w:i/>
      <w:iCs/>
      <w:color w:val="0F4761" w:themeColor="accent1" w:themeShade="BF"/>
    </w:rPr>
  </w:style>
  <w:style w:type="paragraph" w:styleId="a9">
    <w:name w:val="Intense Quote"/>
    <w:basedOn w:val="a"/>
    <w:next w:val="a"/>
    <w:link w:val="aa"/>
    <w:uiPriority w:val="30"/>
    <w:qFormat/>
    <w:rsid w:val="00E71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71498"/>
    <w:rPr>
      <w:i/>
      <w:iCs/>
      <w:color w:val="0F4761" w:themeColor="accent1" w:themeShade="BF"/>
    </w:rPr>
  </w:style>
  <w:style w:type="character" w:styleId="ab">
    <w:name w:val="Intense Reference"/>
    <w:basedOn w:val="a0"/>
    <w:uiPriority w:val="32"/>
    <w:qFormat/>
    <w:rsid w:val="00E71498"/>
    <w:rPr>
      <w:b/>
      <w:bCs/>
      <w:smallCaps/>
      <w:color w:val="0F4761" w:themeColor="accent1" w:themeShade="BF"/>
      <w:spacing w:val="5"/>
    </w:rPr>
  </w:style>
  <w:style w:type="paragraph" w:customStyle="1" w:styleId="ConsPlusNormal">
    <w:name w:val="ConsPlusNormal"/>
    <w:rsid w:val="00E71498"/>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E71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498"/>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E714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498"/>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E714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4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4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9414&amp;dst=100013" TargetMode="External"/><Relationship Id="rId671" Type="http://schemas.openxmlformats.org/officeDocument/2006/relationships/hyperlink" Target="https://login.consultant.ru/link/?req=doc&amp;base=LAW&amp;n=461825&amp;dst=1" TargetMode="External"/><Relationship Id="rId769" Type="http://schemas.openxmlformats.org/officeDocument/2006/relationships/hyperlink" Target="https://login.consultant.ru/link/?req=doc&amp;base=LAW&amp;n=523199&amp;dst=460" TargetMode="External"/><Relationship Id="rId21" Type="http://schemas.openxmlformats.org/officeDocument/2006/relationships/hyperlink" Target="https://login.consultant.ru/link/?req=doc&amp;base=LAW&amp;n=347167&amp;dst=100005" TargetMode="External"/><Relationship Id="rId324" Type="http://schemas.openxmlformats.org/officeDocument/2006/relationships/hyperlink" Target="https://login.consultant.ru/link/?req=doc&amp;base=LAW&amp;n=424692&amp;dst=100024" TargetMode="External"/><Relationship Id="rId531" Type="http://schemas.openxmlformats.org/officeDocument/2006/relationships/hyperlink" Target="https://login.consultant.ru/link/?req=doc&amp;base=LAW&amp;n=412558&amp;dst=100013" TargetMode="External"/><Relationship Id="rId629" Type="http://schemas.openxmlformats.org/officeDocument/2006/relationships/hyperlink" Target="https://login.consultant.ru/link/?req=doc&amp;base=LAW&amp;n=523199&amp;dst=462" TargetMode="External"/><Relationship Id="rId170" Type="http://schemas.openxmlformats.org/officeDocument/2006/relationships/hyperlink" Target="https://login.consultant.ru/link/?req=doc&amp;base=LAW&amp;n=321343&amp;dst=100347" TargetMode="External"/><Relationship Id="rId268" Type="http://schemas.openxmlformats.org/officeDocument/2006/relationships/hyperlink" Target="https://login.consultant.ru/link/?req=doc&amp;base=LAW&amp;n=459414&amp;dst=101187" TargetMode="External"/><Relationship Id="rId475" Type="http://schemas.openxmlformats.org/officeDocument/2006/relationships/hyperlink" Target="https://login.consultant.ru/link/?req=doc&amp;base=LAW&amp;n=500140&amp;dst=100115" TargetMode="External"/><Relationship Id="rId682" Type="http://schemas.openxmlformats.org/officeDocument/2006/relationships/hyperlink" Target="https://login.consultant.ru/link/?req=doc&amp;base=LAW&amp;n=523199&amp;dst=394" TargetMode="External"/><Relationship Id="rId32" Type="http://schemas.openxmlformats.org/officeDocument/2006/relationships/hyperlink" Target="https://login.consultant.ru/link/?req=doc&amp;base=LAW&amp;n=459414&amp;dst=100005" TargetMode="External"/><Relationship Id="rId128" Type="http://schemas.openxmlformats.org/officeDocument/2006/relationships/hyperlink" Target="https://login.consultant.ru/link/?req=doc&amp;base=LAW&amp;n=324378&amp;dst=100013" TargetMode="External"/><Relationship Id="rId335" Type="http://schemas.openxmlformats.org/officeDocument/2006/relationships/hyperlink" Target="https://login.consultant.ru/link/?req=doc&amp;base=LAW&amp;n=459414&amp;dst=101194" TargetMode="External"/><Relationship Id="rId542" Type="http://schemas.openxmlformats.org/officeDocument/2006/relationships/hyperlink" Target="https://login.consultant.ru/link/?req=doc&amp;base=LAW&amp;n=458991&amp;dst=100016" TargetMode="External"/><Relationship Id="rId181" Type="http://schemas.openxmlformats.org/officeDocument/2006/relationships/hyperlink" Target="https://login.consultant.ru/link/?req=doc&amp;base=LAW&amp;n=412558&amp;dst=100012" TargetMode="External"/><Relationship Id="rId402" Type="http://schemas.openxmlformats.org/officeDocument/2006/relationships/hyperlink" Target="https://login.consultant.ru/link/?req=doc&amp;base=LAW&amp;n=424692&amp;dst=100044" TargetMode="External"/><Relationship Id="rId279" Type="http://schemas.openxmlformats.org/officeDocument/2006/relationships/hyperlink" Target="https://login.consultant.ru/link/?req=doc&amp;base=LAW&amp;n=459414&amp;dst=101187" TargetMode="External"/><Relationship Id="rId486" Type="http://schemas.openxmlformats.org/officeDocument/2006/relationships/hyperlink" Target="https://login.consultant.ru/link/?req=doc&amp;base=LAW&amp;n=523199&amp;dst=269" TargetMode="External"/><Relationship Id="rId693" Type="http://schemas.openxmlformats.org/officeDocument/2006/relationships/hyperlink" Target="https://login.consultant.ru/link/?req=doc&amp;base=LAW&amp;n=482404&amp;dst=100035" TargetMode="External"/><Relationship Id="rId707" Type="http://schemas.openxmlformats.org/officeDocument/2006/relationships/hyperlink" Target="https://login.consultant.ru/link/?req=doc&amp;base=LAW&amp;n=522260&amp;dst=101733" TargetMode="External"/><Relationship Id="rId43" Type="http://schemas.openxmlformats.org/officeDocument/2006/relationships/hyperlink" Target="https://login.consultant.ru/link/?req=doc&amp;base=LAW&amp;n=462056&amp;dst=100005" TargetMode="External"/><Relationship Id="rId139" Type="http://schemas.openxmlformats.org/officeDocument/2006/relationships/hyperlink" Target="https://login.consultant.ru/link/?req=doc&amp;base=LAW&amp;n=462056&amp;dst=100013" TargetMode="External"/><Relationship Id="rId346" Type="http://schemas.openxmlformats.org/officeDocument/2006/relationships/hyperlink" Target="https://login.consultant.ru/link/?req=doc&amp;base=LAW&amp;n=367910&amp;dst=100016" TargetMode="External"/><Relationship Id="rId553" Type="http://schemas.openxmlformats.org/officeDocument/2006/relationships/hyperlink" Target="https://login.consultant.ru/link/?req=doc&amp;base=LAW&amp;n=479962&amp;dst=100017" TargetMode="External"/><Relationship Id="rId760" Type="http://schemas.openxmlformats.org/officeDocument/2006/relationships/hyperlink" Target="https://login.consultant.ru/link/?req=doc&amp;base=LAW&amp;n=511791&amp;dst=100134" TargetMode="External"/><Relationship Id="rId192" Type="http://schemas.openxmlformats.org/officeDocument/2006/relationships/hyperlink" Target="https://login.consultant.ru/link/?req=doc&amp;base=LAW&amp;n=522722&amp;dst=100015" TargetMode="External"/><Relationship Id="rId206" Type="http://schemas.openxmlformats.org/officeDocument/2006/relationships/hyperlink" Target="https://login.consultant.ru/link/?req=doc&amp;base=LAW&amp;n=212294&amp;dst=100118" TargetMode="External"/><Relationship Id="rId413" Type="http://schemas.openxmlformats.org/officeDocument/2006/relationships/hyperlink" Target="https://login.consultant.ru/link/?req=doc&amp;base=LAW&amp;n=351407&amp;dst=100010" TargetMode="External"/><Relationship Id="rId497" Type="http://schemas.openxmlformats.org/officeDocument/2006/relationships/hyperlink" Target="https://login.consultant.ru/link/?req=doc&amp;base=LAW&amp;n=459419&amp;dst=100012" TargetMode="External"/><Relationship Id="rId620" Type="http://schemas.openxmlformats.org/officeDocument/2006/relationships/hyperlink" Target="https://login.consultant.ru/link/?req=doc&amp;base=LAW&amp;n=459303&amp;dst=100045" TargetMode="External"/><Relationship Id="rId718" Type="http://schemas.openxmlformats.org/officeDocument/2006/relationships/hyperlink" Target="https://login.consultant.ru/link/?req=doc&amp;base=LAW&amp;n=523199&amp;dst=100044" TargetMode="External"/><Relationship Id="rId357" Type="http://schemas.openxmlformats.org/officeDocument/2006/relationships/hyperlink" Target="https://login.consultant.ru/link/?req=doc&amp;base=LAW&amp;n=360927&amp;dst=100005" TargetMode="External"/><Relationship Id="rId54" Type="http://schemas.openxmlformats.org/officeDocument/2006/relationships/hyperlink" Target="https://login.consultant.ru/link/?req=doc&amp;base=LAW&amp;n=521842&amp;dst=100005" TargetMode="External"/><Relationship Id="rId217" Type="http://schemas.openxmlformats.org/officeDocument/2006/relationships/hyperlink" Target="https://login.consultant.ru/link/?req=doc&amp;base=LAW&amp;n=523199&amp;dst=100061" TargetMode="External"/><Relationship Id="rId564" Type="http://schemas.openxmlformats.org/officeDocument/2006/relationships/hyperlink" Target="https://login.consultant.ru/link/?req=doc&amp;base=LAW&amp;n=458991&amp;dst=100043" TargetMode="External"/><Relationship Id="rId771" Type="http://schemas.openxmlformats.org/officeDocument/2006/relationships/hyperlink" Target="https://login.consultant.ru/link/?req=doc&amp;base=LAW&amp;n=522622&amp;dst=100055" TargetMode="External"/><Relationship Id="rId424" Type="http://schemas.openxmlformats.org/officeDocument/2006/relationships/hyperlink" Target="https://login.consultant.ru/link/?req=doc&amp;base=LAW&amp;n=355400&amp;dst=100039" TargetMode="External"/><Relationship Id="rId631" Type="http://schemas.openxmlformats.org/officeDocument/2006/relationships/hyperlink" Target="https://login.consultant.ru/link/?req=doc&amp;base=LAW&amp;n=511565&amp;dst=3229" TargetMode="External"/><Relationship Id="rId729" Type="http://schemas.openxmlformats.org/officeDocument/2006/relationships/hyperlink" Target="https://login.consultant.ru/link/?req=doc&amp;base=LAW&amp;n=522622&amp;dst=100021" TargetMode="External"/><Relationship Id="rId270" Type="http://schemas.openxmlformats.org/officeDocument/2006/relationships/hyperlink" Target="https://login.consultant.ru/link/?req=doc&amp;base=LAW&amp;n=459414&amp;dst=101187" TargetMode="External"/><Relationship Id="rId65" Type="http://schemas.openxmlformats.org/officeDocument/2006/relationships/hyperlink" Target="https://login.consultant.ru/link/?req=doc&amp;base=LAW&amp;n=287198&amp;dst=100005" TargetMode="External"/><Relationship Id="rId130" Type="http://schemas.openxmlformats.org/officeDocument/2006/relationships/hyperlink" Target="https://login.consultant.ru/link/?req=doc&amp;base=LAW&amp;n=498907&amp;dst=100012" TargetMode="External"/><Relationship Id="rId368" Type="http://schemas.openxmlformats.org/officeDocument/2006/relationships/hyperlink" Target="https://login.consultant.ru/link/?req=doc&amp;base=LAW&amp;n=445399&amp;dst=100021" TargetMode="External"/><Relationship Id="rId575" Type="http://schemas.openxmlformats.org/officeDocument/2006/relationships/hyperlink" Target="https://login.consultant.ru/link/?req=doc&amp;base=LAW&amp;n=458991&amp;dst=100046" TargetMode="External"/><Relationship Id="rId782" Type="http://schemas.openxmlformats.org/officeDocument/2006/relationships/hyperlink" Target="https://login.consultant.ru/link/?req=doc&amp;base=LAW&amp;n=521842&amp;dst=100028" TargetMode="External"/><Relationship Id="rId228" Type="http://schemas.openxmlformats.org/officeDocument/2006/relationships/hyperlink" Target="https://login.consultant.ru/link/?req=doc&amp;base=LAW&amp;n=286796&amp;dst=100033" TargetMode="External"/><Relationship Id="rId435" Type="http://schemas.openxmlformats.org/officeDocument/2006/relationships/hyperlink" Target="https://login.consultant.ru/link/?req=doc&amp;base=LAW&amp;n=396428" TargetMode="External"/><Relationship Id="rId642" Type="http://schemas.openxmlformats.org/officeDocument/2006/relationships/hyperlink" Target="https://login.consultant.ru/link/?req=doc&amp;base=LAW&amp;n=521842&amp;dst=100026" TargetMode="External"/><Relationship Id="rId281" Type="http://schemas.openxmlformats.org/officeDocument/2006/relationships/hyperlink" Target="https://login.consultant.ru/link/?req=doc&amp;base=LAW&amp;n=459414&amp;dst=101187" TargetMode="External"/><Relationship Id="rId502" Type="http://schemas.openxmlformats.org/officeDocument/2006/relationships/hyperlink" Target="https://login.consultant.ru/link/?req=doc&amp;base=LAW&amp;n=459419&amp;dst=100013" TargetMode="External"/><Relationship Id="rId76" Type="http://schemas.openxmlformats.org/officeDocument/2006/relationships/hyperlink" Target="https://login.consultant.ru/link/?req=doc&amp;base=LAW&amp;n=354325&amp;dst=100005" TargetMode="External"/><Relationship Id="rId141" Type="http://schemas.openxmlformats.org/officeDocument/2006/relationships/hyperlink" Target="https://login.consultant.ru/link/?req=doc&amp;base=LAW&amp;n=522622&amp;dst=100015" TargetMode="External"/><Relationship Id="rId379" Type="http://schemas.openxmlformats.org/officeDocument/2006/relationships/hyperlink" Target="https://login.consultant.ru/link/?req=doc&amp;base=LAW&amp;n=500140&amp;dst=100100" TargetMode="External"/><Relationship Id="rId586" Type="http://schemas.openxmlformats.org/officeDocument/2006/relationships/hyperlink" Target="https://login.consultant.ru/link/?req=doc&amp;base=LAW&amp;n=420230&amp;dst=100010" TargetMode="External"/><Relationship Id="rId7" Type="http://schemas.openxmlformats.org/officeDocument/2006/relationships/hyperlink" Target="https://login.consultant.ru/link/?req=doc&amp;base=LAW&amp;n=519485&amp;dst=100261" TargetMode="External"/><Relationship Id="rId239" Type="http://schemas.openxmlformats.org/officeDocument/2006/relationships/image" Target="media/image16.wmf"/><Relationship Id="rId446" Type="http://schemas.openxmlformats.org/officeDocument/2006/relationships/hyperlink" Target="https://login.consultant.ru/link/?req=doc&amp;base=LAW&amp;n=459414&amp;dst=101197" TargetMode="External"/><Relationship Id="rId653" Type="http://schemas.openxmlformats.org/officeDocument/2006/relationships/hyperlink" Target="https://login.consultant.ru/link/?req=doc&amp;base=LAW&amp;n=523199&amp;dst=435" TargetMode="External"/><Relationship Id="rId292" Type="http://schemas.openxmlformats.org/officeDocument/2006/relationships/hyperlink" Target="https://login.consultant.ru/link/?req=doc&amp;base=LAW&amp;n=424692&amp;dst=100011" TargetMode="External"/><Relationship Id="rId306" Type="http://schemas.openxmlformats.org/officeDocument/2006/relationships/hyperlink" Target="https://login.consultant.ru/link/?req=doc&amp;base=LAW&amp;n=369698&amp;dst=100014" TargetMode="External"/><Relationship Id="rId87" Type="http://schemas.openxmlformats.org/officeDocument/2006/relationships/hyperlink" Target="https://login.consultant.ru/link/?req=doc&amp;base=LAW&amp;n=412558&amp;dst=100005" TargetMode="External"/><Relationship Id="rId513" Type="http://schemas.openxmlformats.org/officeDocument/2006/relationships/hyperlink" Target="https://login.consultant.ru/link/?req=doc&amp;base=LAW&amp;n=500140&amp;dst=100124" TargetMode="External"/><Relationship Id="rId597" Type="http://schemas.openxmlformats.org/officeDocument/2006/relationships/hyperlink" Target="https://login.consultant.ru/link/?req=doc&amp;base=LAW&amp;n=479962&amp;dst=100031" TargetMode="External"/><Relationship Id="rId720" Type="http://schemas.openxmlformats.org/officeDocument/2006/relationships/image" Target="media/image64.wmf"/><Relationship Id="rId152" Type="http://schemas.openxmlformats.org/officeDocument/2006/relationships/hyperlink" Target="https://login.consultant.ru/link/?req=doc&amp;base=LAW&amp;n=522622&amp;dst=100019" TargetMode="External"/><Relationship Id="rId457" Type="http://schemas.openxmlformats.org/officeDocument/2006/relationships/hyperlink" Target="https://login.consultant.ru/link/?req=doc&amp;base=LAW&amp;n=500140&amp;dst=100110" TargetMode="External"/><Relationship Id="rId664" Type="http://schemas.openxmlformats.org/officeDocument/2006/relationships/hyperlink" Target="https://login.consultant.ru/link/?req=doc&amp;base=LAW&amp;n=482443&amp;dst=100015" TargetMode="External"/><Relationship Id="rId14" Type="http://schemas.openxmlformats.org/officeDocument/2006/relationships/hyperlink" Target="https://login.consultant.ru/link/?req=doc&amp;base=LAW&amp;n=286872&amp;dst=100005" TargetMode="External"/><Relationship Id="rId317" Type="http://schemas.openxmlformats.org/officeDocument/2006/relationships/image" Target="media/image31.wmf"/><Relationship Id="rId524" Type="http://schemas.openxmlformats.org/officeDocument/2006/relationships/hyperlink" Target="https://login.consultant.ru/link/?req=doc&amp;base=LAW&amp;n=459419&amp;dst=100016" TargetMode="External"/><Relationship Id="rId731" Type="http://schemas.openxmlformats.org/officeDocument/2006/relationships/hyperlink" Target="https://login.consultant.ru/link/?req=doc&amp;base=LAW&amp;n=522622&amp;dst=100025" TargetMode="External"/><Relationship Id="rId98" Type="http://schemas.openxmlformats.org/officeDocument/2006/relationships/hyperlink" Target="https://login.consultant.ru/link/?req=doc&amp;base=LAW&amp;n=465875&amp;dst=100005" TargetMode="External"/><Relationship Id="rId163" Type="http://schemas.openxmlformats.org/officeDocument/2006/relationships/hyperlink" Target="https://login.consultant.ru/link/?req=doc&amp;base=LAW&amp;n=459414&amp;dst=100095" TargetMode="External"/><Relationship Id="rId370" Type="http://schemas.openxmlformats.org/officeDocument/2006/relationships/hyperlink" Target="https://login.consultant.ru/link/?req=doc&amp;base=LAW&amp;n=523199&amp;dst=100044" TargetMode="External"/><Relationship Id="rId230" Type="http://schemas.openxmlformats.org/officeDocument/2006/relationships/hyperlink" Target="https://login.consultant.ru/link/?req=doc&amp;base=LAW&amp;n=523199&amp;dst=12" TargetMode="External"/><Relationship Id="rId468" Type="http://schemas.openxmlformats.org/officeDocument/2006/relationships/hyperlink" Target="https://login.consultant.ru/link/?req=doc&amp;base=LAW&amp;n=500140&amp;dst=100111" TargetMode="External"/><Relationship Id="rId675" Type="http://schemas.openxmlformats.org/officeDocument/2006/relationships/hyperlink" Target="https://login.consultant.ru/link/?req=doc&amp;base=LAW&amp;n=482404&amp;dst=100019" TargetMode="External"/><Relationship Id="rId25" Type="http://schemas.openxmlformats.org/officeDocument/2006/relationships/hyperlink" Target="https://login.consultant.ru/link/?req=doc&amp;base=LAW&amp;n=360927&amp;dst=100005" TargetMode="External"/><Relationship Id="rId328" Type="http://schemas.openxmlformats.org/officeDocument/2006/relationships/hyperlink" Target="https://login.consultant.ru/link/?req=doc&amp;base=LAW&amp;n=424692&amp;dst=100030" TargetMode="External"/><Relationship Id="rId535" Type="http://schemas.openxmlformats.org/officeDocument/2006/relationships/hyperlink" Target="https://login.consultant.ru/link/?req=doc&amp;base=LAW&amp;n=462056&amp;dst=100015" TargetMode="External"/><Relationship Id="rId742" Type="http://schemas.openxmlformats.org/officeDocument/2006/relationships/hyperlink" Target="https://login.consultant.ru/link/?req=doc&amp;base=LAW&amp;n=396428" TargetMode="External"/><Relationship Id="rId174" Type="http://schemas.openxmlformats.org/officeDocument/2006/relationships/hyperlink" Target="https://login.consultant.ru/link/?req=doc&amp;base=LAW&amp;n=445486&amp;dst=100015" TargetMode="External"/><Relationship Id="rId381" Type="http://schemas.openxmlformats.org/officeDocument/2006/relationships/hyperlink" Target="https://login.consultant.ru/link/?req=doc&amp;base=LAW&amp;n=459414&amp;dst=101196" TargetMode="External"/><Relationship Id="rId602" Type="http://schemas.openxmlformats.org/officeDocument/2006/relationships/hyperlink" Target="https://login.consultant.ru/link/?req=doc&amp;base=LAW&amp;n=523199&amp;dst=100044" TargetMode="External"/><Relationship Id="rId241" Type="http://schemas.openxmlformats.org/officeDocument/2006/relationships/hyperlink" Target="https://login.consultant.ru/link/?req=doc&amp;base=LAW&amp;n=500140&amp;dst=100020" TargetMode="External"/><Relationship Id="rId479" Type="http://schemas.openxmlformats.org/officeDocument/2006/relationships/hyperlink" Target="https://login.consultant.ru/link/?req=doc&amp;base=LAW&amp;n=459303&amp;dst=100029" TargetMode="External"/><Relationship Id="rId686" Type="http://schemas.openxmlformats.org/officeDocument/2006/relationships/hyperlink" Target="https://login.consultant.ru/link/?req=doc&amp;base=LAW&amp;n=482404&amp;dst=100026" TargetMode="External"/><Relationship Id="rId36" Type="http://schemas.openxmlformats.org/officeDocument/2006/relationships/hyperlink" Target="https://login.consultant.ru/link/?req=doc&amp;base=LAW&amp;n=429381&amp;dst=100005" TargetMode="External"/><Relationship Id="rId339" Type="http://schemas.openxmlformats.org/officeDocument/2006/relationships/hyperlink" Target="https://login.consultant.ru/link/?req=doc&amp;base=LAW&amp;n=523199&amp;dst=189" TargetMode="External"/><Relationship Id="rId546" Type="http://schemas.openxmlformats.org/officeDocument/2006/relationships/hyperlink" Target="https://login.consultant.ru/link/?req=doc&amp;base=LAW&amp;n=459419&amp;dst=100026" TargetMode="External"/><Relationship Id="rId753" Type="http://schemas.openxmlformats.org/officeDocument/2006/relationships/hyperlink" Target="https://login.consultant.ru/link/?req=doc&amp;base=LAW&amp;n=522622&amp;dst=100041" TargetMode="External"/><Relationship Id="rId101" Type="http://schemas.openxmlformats.org/officeDocument/2006/relationships/hyperlink" Target="https://login.consultant.ru/link/?req=doc&amp;base=LAW&amp;n=479962&amp;dst=100005" TargetMode="External"/><Relationship Id="rId185" Type="http://schemas.openxmlformats.org/officeDocument/2006/relationships/hyperlink" Target="https://login.consultant.ru/link/?req=doc&amp;base=LAW&amp;n=482443&amp;dst=100011" TargetMode="External"/><Relationship Id="rId406" Type="http://schemas.openxmlformats.org/officeDocument/2006/relationships/hyperlink" Target="https://login.consultant.ru/link/?req=doc&amp;base=LAW&amp;n=355400&amp;dst=100013" TargetMode="External"/><Relationship Id="rId392" Type="http://schemas.openxmlformats.org/officeDocument/2006/relationships/hyperlink" Target="https://login.consultant.ru/link/?req=doc&amp;base=LAW&amp;n=479849&amp;dst=100022" TargetMode="External"/><Relationship Id="rId613" Type="http://schemas.openxmlformats.org/officeDocument/2006/relationships/image" Target="media/image52.wmf"/><Relationship Id="rId697" Type="http://schemas.openxmlformats.org/officeDocument/2006/relationships/hyperlink" Target="https://login.consultant.ru/link/?req=doc&amp;base=LAW&amp;n=499121&amp;dst=100016" TargetMode="External"/><Relationship Id="rId252" Type="http://schemas.openxmlformats.org/officeDocument/2006/relationships/image" Target="media/image22.wmf"/><Relationship Id="rId47" Type="http://schemas.openxmlformats.org/officeDocument/2006/relationships/hyperlink" Target="https://login.consultant.ru/link/?req=doc&amp;base=LAW&amp;n=479849&amp;dst=100005" TargetMode="External"/><Relationship Id="rId112" Type="http://schemas.openxmlformats.org/officeDocument/2006/relationships/hyperlink" Target="https://login.consultant.ru/link/?req=doc&amp;base=LAW&amp;n=459414&amp;dst=100013" TargetMode="External"/><Relationship Id="rId557" Type="http://schemas.openxmlformats.org/officeDocument/2006/relationships/hyperlink" Target="https://login.consultant.ru/link/?req=doc&amp;base=LAW&amp;n=479962&amp;dst=100020" TargetMode="External"/><Relationship Id="rId764" Type="http://schemas.openxmlformats.org/officeDocument/2006/relationships/hyperlink" Target="https://login.consultant.ru/link/?req=doc&amp;base=LAW&amp;n=522622&amp;dst=100052" TargetMode="External"/><Relationship Id="rId196" Type="http://schemas.openxmlformats.org/officeDocument/2006/relationships/hyperlink" Target="https://login.consultant.ru/link/?req=doc&amp;base=LAW&amp;n=459414&amp;dst=100102" TargetMode="External"/><Relationship Id="rId417" Type="http://schemas.openxmlformats.org/officeDocument/2006/relationships/hyperlink" Target="https://login.consultant.ru/link/?req=doc&amp;base=LAW&amp;n=424692&amp;dst=100046" TargetMode="External"/><Relationship Id="rId624" Type="http://schemas.openxmlformats.org/officeDocument/2006/relationships/hyperlink" Target="https://login.consultant.ru/link/?req=doc&amp;base=LAW&amp;n=523199&amp;dst=189" TargetMode="External"/><Relationship Id="rId263" Type="http://schemas.openxmlformats.org/officeDocument/2006/relationships/hyperlink" Target="https://login.consultant.ru/link/?req=doc&amp;base=LAW&amp;n=396428" TargetMode="External"/><Relationship Id="rId470" Type="http://schemas.openxmlformats.org/officeDocument/2006/relationships/hyperlink" Target="https://login.consultant.ru/link/?req=doc&amp;base=LAW&amp;n=396428" TargetMode="External"/><Relationship Id="rId58" Type="http://schemas.openxmlformats.org/officeDocument/2006/relationships/hyperlink" Target="https://login.consultant.ru/link/?req=doc&amp;base=LAW&amp;n=144513" TargetMode="External"/><Relationship Id="rId123" Type="http://schemas.openxmlformats.org/officeDocument/2006/relationships/hyperlink" Target="https://login.consultant.ru/link/?req=doc&amp;base=LAW&amp;n=498907&amp;dst=100012" TargetMode="External"/><Relationship Id="rId330" Type="http://schemas.openxmlformats.org/officeDocument/2006/relationships/hyperlink" Target="https://login.consultant.ru/link/?req=doc&amp;base=LAW&amp;n=445399&amp;dst=100018" TargetMode="External"/><Relationship Id="rId568" Type="http://schemas.openxmlformats.org/officeDocument/2006/relationships/hyperlink" Target="https://login.consultant.ru/link/?req=doc&amp;base=LAW&amp;n=458991&amp;dst=100045" TargetMode="External"/><Relationship Id="rId775" Type="http://schemas.openxmlformats.org/officeDocument/2006/relationships/image" Target="media/image68.wmf"/><Relationship Id="rId428" Type="http://schemas.openxmlformats.org/officeDocument/2006/relationships/hyperlink" Target="https://login.consultant.ru/link/?req=doc&amp;base=LAW&amp;n=424692&amp;dst=100046" TargetMode="External"/><Relationship Id="rId635" Type="http://schemas.openxmlformats.org/officeDocument/2006/relationships/hyperlink" Target="https://login.consultant.ru/link/?req=doc&amp;base=LAW&amp;n=523199&amp;dst=100233" TargetMode="External"/><Relationship Id="rId274" Type="http://schemas.openxmlformats.org/officeDocument/2006/relationships/hyperlink" Target="https://login.consultant.ru/link/?req=doc&amp;base=LAW&amp;n=459414&amp;dst=101187" TargetMode="External"/><Relationship Id="rId481" Type="http://schemas.openxmlformats.org/officeDocument/2006/relationships/hyperlink" Target="https://login.consultant.ru/link/?req=doc&amp;base=LAW&amp;n=459303&amp;dst=100030" TargetMode="External"/><Relationship Id="rId702" Type="http://schemas.openxmlformats.org/officeDocument/2006/relationships/hyperlink" Target="https://login.consultant.ru/link/?req=doc&amp;base=LAW&amp;n=482404&amp;dst=100039" TargetMode="External"/><Relationship Id="rId69" Type="http://schemas.openxmlformats.org/officeDocument/2006/relationships/hyperlink" Target="https://login.consultant.ru/link/?req=doc&amp;base=LAW&amp;n=314588&amp;dst=100010" TargetMode="External"/><Relationship Id="rId134" Type="http://schemas.openxmlformats.org/officeDocument/2006/relationships/hyperlink" Target="https://login.consultant.ru/link/?req=doc&amp;base=LAW&amp;n=357927" TargetMode="External"/><Relationship Id="rId579" Type="http://schemas.openxmlformats.org/officeDocument/2006/relationships/hyperlink" Target="https://login.consultant.ru/link/?req=doc&amp;base=LAW&amp;n=458991&amp;dst=100054" TargetMode="External"/><Relationship Id="rId786" Type="http://schemas.openxmlformats.org/officeDocument/2006/relationships/hyperlink" Target="https://login.consultant.ru/link/?req=doc&amp;base=LAW&amp;n=523199&amp;dst=482" TargetMode="External"/><Relationship Id="rId341" Type="http://schemas.openxmlformats.org/officeDocument/2006/relationships/hyperlink" Target="https://login.consultant.ru/link/?req=doc&amp;base=LAW&amp;n=367910&amp;dst=100015" TargetMode="External"/><Relationship Id="rId439" Type="http://schemas.openxmlformats.org/officeDocument/2006/relationships/hyperlink" Target="https://login.consultant.ru/link/?req=doc&amp;base=LAW&amp;n=500140&amp;dst=100104" TargetMode="External"/><Relationship Id="rId646" Type="http://schemas.openxmlformats.org/officeDocument/2006/relationships/hyperlink" Target="https://login.consultant.ru/link/?req=doc&amp;base=LAW&amp;n=465875&amp;dst=100015" TargetMode="External"/><Relationship Id="rId201" Type="http://schemas.openxmlformats.org/officeDocument/2006/relationships/hyperlink" Target="https://login.consultant.ru/link/?req=doc&amp;base=LAW&amp;n=459414&amp;dst=100115" TargetMode="External"/><Relationship Id="rId285" Type="http://schemas.openxmlformats.org/officeDocument/2006/relationships/hyperlink" Target="https://login.consultant.ru/link/?req=doc&amp;base=LAW&amp;n=369698&amp;dst=100005" TargetMode="External"/><Relationship Id="rId506" Type="http://schemas.openxmlformats.org/officeDocument/2006/relationships/hyperlink" Target="https://login.consultant.ru/link/?req=doc&amp;base=LAW&amp;n=500140&amp;dst=100121" TargetMode="External"/><Relationship Id="rId492" Type="http://schemas.openxmlformats.org/officeDocument/2006/relationships/hyperlink" Target="https://login.consultant.ru/link/?req=doc&amp;base=LAW&amp;n=439073&amp;dst=100073" TargetMode="External"/><Relationship Id="rId713" Type="http://schemas.openxmlformats.org/officeDocument/2006/relationships/hyperlink" Target="https://login.consultant.ru/link/?req=doc&amp;base=LAW&amp;n=523199&amp;dst=189" TargetMode="External"/><Relationship Id="rId145" Type="http://schemas.openxmlformats.org/officeDocument/2006/relationships/hyperlink" Target="https://login.consultant.ru/link/?req=doc&amp;base=LAW&amp;n=498907&amp;dst=100012" TargetMode="External"/><Relationship Id="rId352" Type="http://schemas.openxmlformats.org/officeDocument/2006/relationships/hyperlink" Target="https://login.consultant.ru/link/?req=doc&amp;base=LAW&amp;n=369698&amp;dst=100015" TargetMode="External"/><Relationship Id="rId212" Type="http://schemas.openxmlformats.org/officeDocument/2006/relationships/hyperlink" Target="https://login.consultant.ru/link/?req=doc&amp;base=LAW&amp;n=286796&amp;dst=100032" TargetMode="External"/><Relationship Id="rId657" Type="http://schemas.openxmlformats.org/officeDocument/2006/relationships/hyperlink" Target="https://login.consultant.ru/link/?req=doc&amp;base=LAW&amp;n=523199&amp;dst=397" TargetMode="External"/><Relationship Id="rId296" Type="http://schemas.openxmlformats.org/officeDocument/2006/relationships/hyperlink" Target="https://login.consultant.ru/link/?req=doc&amp;base=LAW&amp;n=424692&amp;dst=100016" TargetMode="External"/><Relationship Id="rId517" Type="http://schemas.openxmlformats.org/officeDocument/2006/relationships/hyperlink" Target="https://login.consultant.ru/link/?req=doc&amp;base=LAW&amp;n=459419&amp;dst=100015" TargetMode="External"/><Relationship Id="rId724" Type="http://schemas.openxmlformats.org/officeDocument/2006/relationships/hyperlink" Target="https://login.consultant.ru/link/?req=doc&amp;base=LAW&amp;n=523199&amp;dst=274" TargetMode="External"/><Relationship Id="rId60" Type="http://schemas.openxmlformats.org/officeDocument/2006/relationships/hyperlink" Target="https://login.consultant.ru/link/?req=doc&amp;base=LAW&amp;n=190314&amp;dst=100005" TargetMode="External"/><Relationship Id="rId156" Type="http://schemas.openxmlformats.org/officeDocument/2006/relationships/hyperlink" Target="https://login.consultant.ru/link/?req=doc&amp;base=LAW&amp;n=459414&amp;dst=100079" TargetMode="External"/><Relationship Id="rId363" Type="http://schemas.openxmlformats.org/officeDocument/2006/relationships/hyperlink" Target="https://login.consultant.ru/link/?req=doc&amp;base=LAW&amp;n=429381&amp;dst=100018" TargetMode="External"/><Relationship Id="rId570" Type="http://schemas.openxmlformats.org/officeDocument/2006/relationships/hyperlink" Target="https://login.consultant.ru/link/?req=doc&amp;base=LAW&amp;n=523199&amp;dst=269" TargetMode="External"/><Relationship Id="rId223" Type="http://schemas.openxmlformats.org/officeDocument/2006/relationships/image" Target="media/image5.wmf"/><Relationship Id="rId430" Type="http://schemas.openxmlformats.org/officeDocument/2006/relationships/hyperlink" Target="https://login.consultant.ru/link/?req=doc&amp;base=LAW&amp;n=405411&amp;dst=100012" TargetMode="External"/><Relationship Id="rId668" Type="http://schemas.openxmlformats.org/officeDocument/2006/relationships/hyperlink" Target="https://login.consultant.ru/link/?req=doc&amp;base=LAW&amp;n=499121&amp;dst=100012" TargetMode="External"/><Relationship Id="rId18" Type="http://schemas.openxmlformats.org/officeDocument/2006/relationships/hyperlink" Target="https://login.consultant.ru/link/?req=doc&amp;base=LAW&amp;n=321343&amp;dst=100005" TargetMode="External"/><Relationship Id="rId528" Type="http://schemas.openxmlformats.org/officeDocument/2006/relationships/hyperlink" Target="https://login.consultant.ru/link/?req=doc&amp;base=LAW&amp;n=459419&amp;dst=100018" TargetMode="External"/><Relationship Id="rId735" Type="http://schemas.openxmlformats.org/officeDocument/2006/relationships/hyperlink" Target="https://login.consultant.ru/link/?req=doc&amp;base=LAW&amp;n=523199&amp;dst=462" TargetMode="External"/><Relationship Id="rId167" Type="http://schemas.openxmlformats.org/officeDocument/2006/relationships/hyperlink" Target="https://login.consultant.ru/link/?req=doc&amp;base=LAW&amp;n=459414&amp;dst=100098" TargetMode="External"/><Relationship Id="rId374" Type="http://schemas.openxmlformats.org/officeDocument/2006/relationships/hyperlink" Target="https://login.consultant.ru/link/?req=doc&amp;base=LAW&amp;n=355400&amp;dst=100010" TargetMode="External"/><Relationship Id="rId581" Type="http://schemas.openxmlformats.org/officeDocument/2006/relationships/hyperlink" Target="https://login.consultant.ru/link/?req=doc&amp;base=LAW&amp;n=459419&amp;dst=100028" TargetMode="External"/><Relationship Id="rId71" Type="http://schemas.openxmlformats.org/officeDocument/2006/relationships/hyperlink" Target="https://login.consultant.ru/link/?req=doc&amp;base=LAW&amp;n=321343&amp;dst=100011" TargetMode="External"/><Relationship Id="rId234" Type="http://schemas.openxmlformats.org/officeDocument/2006/relationships/hyperlink" Target="https://login.consultant.ru/link/?req=doc&amp;base=LAW&amp;n=500140&amp;dst=100019" TargetMode="External"/><Relationship Id="rId679" Type="http://schemas.openxmlformats.org/officeDocument/2006/relationships/hyperlink" Target="https://login.consultant.ru/link/?req=doc&amp;base=LAW&amp;n=523653&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374644&amp;dst=100005" TargetMode="External"/><Relationship Id="rId441" Type="http://schemas.openxmlformats.org/officeDocument/2006/relationships/hyperlink" Target="https://login.consultant.ru/link/?req=doc&amp;base=LAW&amp;n=523199&amp;dst=269" TargetMode="External"/><Relationship Id="rId539" Type="http://schemas.openxmlformats.org/officeDocument/2006/relationships/hyperlink" Target="https://login.consultant.ru/link/?req=doc&amp;base=LAW&amp;n=475215&amp;dst=100010" TargetMode="External"/><Relationship Id="rId746" Type="http://schemas.openxmlformats.org/officeDocument/2006/relationships/hyperlink" Target="https://login.consultant.ru/link/?req=doc&amp;base=LAW&amp;n=522622&amp;dst=100036" TargetMode="External"/><Relationship Id="rId178" Type="http://schemas.openxmlformats.org/officeDocument/2006/relationships/hyperlink" Target="https://login.consultant.ru/link/?req=doc&amp;base=LAW&amp;n=482404&amp;dst=100011" TargetMode="External"/><Relationship Id="rId301" Type="http://schemas.openxmlformats.org/officeDocument/2006/relationships/hyperlink" Target="https://login.consultant.ru/link/?req=doc&amp;base=LAW&amp;n=26303&amp;dst=100168" TargetMode="External"/><Relationship Id="rId82" Type="http://schemas.openxmlformats.org/officeDocument/2006/relationships/hyperlink" Target="https://login.consultant.ru/link/?req=doc&amp;base=LAW&amp;n=374644&amp;dst=100005" TargetMode="External"/><Relationship Id="rId385" Type="http://schemas.openxmlformats.org/officeDocument/2006/relationships/hyperlink" Target="https://login.consultant.ru/link/?req=doc&amp;base=LAW&amp;n=396428" TargetMode="External"/><Relationship Id="rId592" Type="http://schemas.openxmlformats.org/officeDocument/2006/relationships/hyperlink" Target="https://login.consultant.ru/link/?req=doc&amp;base=LAW&amp;n=479962&amp;dst=100030" TargetMode="External"/><Relationship Id="rId606" Type="http://schemas.openxmlformats.org/officeDocument/2006/relationships/hyperlink" Target="https://login.consultant.ru/link/?req=doc&amp;base=LAW&amp;n=526158&amp;dst=100379" TargetMode="External"/><Relationship Id="rId245" Type="http://schemas.openxmlformats.org/officeDocument/2006/relationships/image" Target="media/image20.wmf"/><Relationship Id="rId452" Type="http://schemas.openxmlformats.org/officeDocument/2006/relationships/hyperlink" Target="https://login.consultant.ru/link/?req=doc&amp;base=LAW&amp;n=459303&amp;dst=100014" TargetMode="External"/><Relationship Id="rId105" Type="http://schemas.openxmlformats.org/officeDocument/2006/relationships/hyperlink" Target="https://login.consultant.ru/link/?req=doc&amp;base=LAW&amp;n=499121&amp;dst=100005" TargetMode="External"/><Relationship Id="rId312" Type="http://schemas.openxmlformats.org/officeDocument/2006/relationships/hyperlink" Target="https://login.consultant.ru/link/?req=doc&amp;base=LAW&amp;n=424692&amp;dst=100020" TargetMode="External"/><Relationship Id="rId757" Type="http://schemas.openxmlformats.org/officeDocument/2006/relationships/hyperlink" Target="https://login.consultant.ru/link/?req=doc&amp;base=LAW&amp;n=522622&amp;dst=100049" TargetMode="External"/><Relationship Id="rId93" Type="http://schemas.openxmlformats.org/officeDocument/2006/relationships/hyperlink" Target="https://login.consultant.ru/link/?req=doc&amp;base=LAW&amp;n=445399&amp;dst=100005" TargetMode="External"/><Relationship Id="rId189" Type="http://schemas.openxmlformats.org/officeDocument/2006/relationships/hyperlink" Target="https://login.consultant.ru/link/?req=doc&amp;base=LAW&amp;n=482443&amp;dst=100014" TargetMode="External"/><Relationship Id="rId396" Type="http://schemas.openxmlformats.org/officeDocument/2006/relationships/hyperlink" Target="https://login.consultant.ru/link/?req=doc&amp;base=LAW&amp;n=424692&amp;dst=100043" TargetMode="External"/><Relationship Id="rId617" Type="http://schemas.openxmlformats.org/officeDocument/2006/relationships/hyperlink" Target="https://login.consultant.ru/link/?req=doc&amp;base=LAW&amp;n=396428" TargetMode="External"/><Relationship Id="rId256" Type="http://schemas.openxmlformats.org/officeDocument/2006/relationships/image" Target="media/image26.wmf"/><Relationship Id="rId463" Type="http://schemas.openxmlformats.org/officeDocument/2006/relationships/hyperlink" Target="https://login.consultant.ru/link/?req=doc&amp;base=LAW&amp;n=523199&amp;dst=257" TargetMode="External"/><Relationship Id="rId670" Type="http://schemas.openxmlformats.org/officeDocument/2006/relationships/hyperlink" Target="https://login.consultant.ru/link/?req=doc&amp;base=LAW&amp;n=486314&amp;dst=3" TargetMode="External"/><Relationship Id="rId116" Type="http://schemas.openxmlformats.org/officeDocument/2006/relationships/hyperlink" Target="https://login.consultant.ru/link/?req=doc&amp;base=LAW&amp;n=459414&amp;dst=100013" TargetMode="External"/><Relationship Id="rId323" Type="http://schemas.openxmlformats.org/officeDocument/2006/relationships/image" Target="media/image33.wmf"/><Relationship Id="rId530" Type="http://schemas.openxmlformats.org/officeDocument/2006/relationships/hyperlink" Target="https://login.consultant.ru/link/?req=doc&amp;base=LAW&amp;n=459419&amp;dst=100023" TargetMode="External"/><Relationship Id="rId768" Type="http://schemas.openxmlformats.org/officeDocument/2006/relationships/hyperlink" Target="https://login.consultant.ru/link/?req=doc&amp;base=LAW&amp;n=523199&amp;dst=100044" TargetMode="External"/><Relationship Id="rId20" Type="http://schemas.openxmlformats.org/officeDocument/2006/relationships/hyperlink" Target="https://login.consultant.ru/link/?req=doc&amp;base=LAW&amp;n=341220&amp;dst=100005" TargetMode="External"/><Relationship Id="rId628" Type="http://schemas.openxmlformats.org/officeDocument/2006/relationships/hyperlink" Target="https://login.consultant.ru/link/?req=doc&amp;base=LAW&amp;n=523199&amp;dst=460" TargetMode="External"/><Relationship Id="rId267" Type="http://schemas.openxmlformats.org/officeDocument/2006/relationships/hyperlink" Target="https://login.consultant.ru/link/?req=doc&amp;base=LAW&amp;n=523199&amp;dst=274" TargetMode="External"/><Relationship Id="rId474" Type="http://schemas.openxmlformats.org/officeDocument/2006/relationships/hyperlink" Target="https://login.consultant.ru/link/?req=doc&amp;base=LAW&amp;n=526885&amp;dst=100047" TargetMode="External"/><Relationship Id="rId127" Type="http://schemas.openxmlformats.org/officeDocument/2006/relationships/hyperlink" Target="https://login.consultant.ru/link/?req=doc&amp;base=LAW&amp;n=459414&amp;dst=100044" TargetMode="External"/><Relationship Id="rId681" Type="http://schemas.openxmlformats.org/officeDocument/2006/relationships/image" Target="media/image60.wmf"/><Relationship Id="rId779" Type="http://schemas.openxmlformats.org/officeDocument/2006/relationships/hyperlink" Target="https://login.consultant.ru/link/?req=doc&amp;base=LAW&amp;n=523199&amp;dst=274" TargetMode="External"/><Relationship Id="rId31" Type="http://schemas.openxmlformats.org/officeDocument/2006/relationships/hyperlink" Target="https://login.consultant.ru/link/?req=doc&amp;base=LAW&amp;n=392114&amp;dst=100005" TargetMode="External"/><Relationship Id="rId334" Type="http://schemas.openxmlformats.org/officeDocument/2006/relationships/hyperlink" Target="https://login.consultant.ru/link/?req=doc&amp;base=LAW&amp;n=396428" TargetMode="External"/><Relationship Id="rId541" Type="http://schemas.openxmlformats.org/officeDocument/2006/relationships/hyperlink" Target="https://login.consultant.ru/link/?req=doc&amp;base=LAW&amp;n=458991&amp;dst=100014" TargetMode="External"/><Relationship Id="rId639" Type="http://schemas.openxmlformats.org/officeDocument/2006/relationships/hyperlink" Target="https://login.consultant.ru/link/?req=doc&amp;base=LAW&amp;n=521842&amp;dst=100023" TargetMode="External"/><Relationship Id="rId180" Type="http://schemas.openxmlformats.org/officeDocument/2006/relationships/hyperlink" Target="https://login.consultant.ru/link/?req=doc&amp;base=LAW&amp;n=500140&amp;dst=100014" TargetMode="External"/><Relationship Id="rId278" Type="http://schemas.openxmlformats.org/officeDocument/2006/relationships/hyperlink" Target="https://login.consultant.ru/link/?req=doc&amp;base=LAW&amp;n=459414&amp;dst=101187" TargetMode="External"/><Relationship Id="rId401" Type="http://schemas.openxmlformats.org/officeDocument/2006/relationships/hyperlink" Target="https://login.consultant.ru/link/?req=doc&amp;base=LAW&amp;n=374644&amp;dst=100005" TargetMode="External"/><Relationship Id="rId485" Type="http://schemas.openxmlformats.org/officeDocument/2006/relationships/hyperlink" Target="https://login.consultant.ru/link/?req=doc&amp;base=LAW&amp;n=459303&amp;dst=100033" TargetMode="External"/><Relationship Id="rId692" Type="http://schemas.openxmlformats.org/officeDocument/2006/relationships/hyperlink" Target="https://login.consultant.ru/link/?req=doc&amp;base=LAW&amp;n=482404&amp;dst=100033" TargetMode="External"/><Relationship Id="rId706" Type="http://schemas.openxmlformats.org/officeDocument/2006/relationships/hyperlink" Target="https://login.consultant.ru/link/?req=doc&amp;base=LAW&amp;n=482443&amp;dst=100015" TargetMode="External"/><Relationship Id="rId42" Type="http://schemas.openxmlformats.org/officeDocument/2006/relationships/hyperlink" Target="https://login.consultant.ru/link/?req=doc&amp;base=LAW&amp;n=459303&amp;dst=100011" TargetMode="External"/><Relationship Id="rId138" Type="http://schemas.openxmlformats.org/officeDocument/2006/relationships/hyperlink" Target="https://login.consultant.ru/link/?req=doc&amp;base=LAW&amp;n=462056&amp;dst=100012" TargetMode="External"/><Relationship Id="rId345" Type="http://schemas.openxmlformats.org/officeDocument/2006/relationships/hyperlink" Target="https://login.consultant.ru/link/?req=doc&amp;base=LAW&amp;n=429381&amp;dst=100015" TargetMode="External"/><Relationship Id="rId552" Type="http://schemas.openxmlformats.org/officeDocument/2006/relationships/hyperlink" Target="https://login.consultant.ru/link/?req=doc&amp;base=LAW&amp;n=458991&amp;dst=100019" TargetMode="External"/><Relationship Id="rId191" Type="http://schemas.openxmlformats.org/officeDocument/2006/relationships/hyperlink" Target="https://login.consultant.ru/link/?req=doc&amp;base=LAW&amp;n=522722&amp;dst=100013" TargetMode="External"/><Relationship Id="rId205" Type="http://schemas.openxmlformats.org/officeDocument/2006/relationships/hyperlink" Target="https://login.consultant.ru/link/?req=doc&amp;base=LAW&amp;n=320109&amp;dst=111512" TargetMode="External"/><Relationship Id="rId412" Type="http://schemas.openxmlformats.org/officeDocument/2006/relationships/hyperlink" Target="https://login.consultant.ru/link/?req=doc&amp;base=LAW&amp;n=424692&amp;dst=100044" TargetMode="External"/><Relationship Id="rId289" Type="http://schemas.openxmlformats.org/officeDocument/2006/relationships/hyperlink" Target="https://login.consultant.ru/link/?req=doc&amp;base=LAW&amp;n=500140&amp;dst=100095" TargetMode="External"/><Relationship Id="rId496" Type="http://schemas.openxmlformats.org/officeDocument/2006/relationships/hyperlink" Target="https://login.consultant.ru/link/?req=doc&amp;base=LAW&amp;n=412558&amp;dst=100013" TargetMode="External"/><Relationship Id="rId717" Type="http://schemas.openxmlformats.org/officeDocument/2006/relationships/hyperlink" Target="https://login.consultant.ru/link/?req=doc&amp;base=LAW&amp;n=494133&amp;dst=100014" TargetMode="External"/><Relationship Id="rId53" Type="http://schemas.openxmlformats.org/officeDocument/2006/relationships/hyperlink" Target="https://login.consultant.ru/link/?req=doc&amp;base=LAW&amp;n=499996&amp;dst=100005" TargetMode="External"/><Relationship Id="rId149" Type="http://schemas.openxmlformats.org/officeDocument/2006/relationships/hyperlink" Target="https://login.consultant.ru/link/?req=doc&amp;base=LAW&amp;n=459414&amp;dst=100078" TargetMode="External"/><Relationship Id="rId356" Type="http://schemas.openxmlformats.org/officeDocument/2006/relationships/hyperlink" Target="https://login.consultant.ru/link/?req=doc&amp;base=LAW&amp;n=355400&amp;dst=100005" TargetMode="External"/><Relationship Id="rId563" Type="http://schemas.openxmlformats.org/officeDocument/2006/relationships/hyperlink" Target="https://login.consultant.ru/link/?req=doc&amp;base=LAW&amp;n=464103" TargetMode="External"/><Relationship Id="rId770" Type="http://schemas.openxmlformats.org/officeDocument/2006/relationships/hyperlink" Target="https://login.consultant.ru/link/?req=doc&amp;base=LAW&amp;n=523199&amp;dst=462" TargetMode="External"/><Relationship Id="rId95" Type="http://schemas.openxmlformats.org/officeDocument/2006/relationships/hyperlink" Target="https://login.consultant.ru/link/?req=doc&amp;base=LAW&amp;n=459303&amp;dst=100011" TargetMode="External"/><Relationship Id="rId160" Type="http://schemas.openxmlformats.org/officeDocument/2006/relationships/hyperlink" Target="https://login.consultant.ru/link/?req=doc&amp;base=LAW&amp;n=522260&amp;dst=100016" TargetMode="External"/><Relationship Id="rId216" Type="http://schemas.openxmlformats.org/officeDocument/2006/relationships/hyperlink" Target="https://login.consultant.ru/link/?req=doc&amp;base=LAW&amp;n=523199&amp;dst=100190" TargetMode="External"/><Relationship Id="rId423" Type="http://schemas.openxmlformats.org/officeDocument/2006/relationships/hyperlink" Target="https://login.consultant.ru/link/?req=doc&amp;base=LAW&amp;n=499996&amp;dst=100016" TargetMode="External"/><Relationship Id="rId258" Type="http://schemas.openxmlformats.org/officeDocument/2006/relationships/image" Target="media/image28.wmf"/><Relationship Id="rId465" Type="http://schemas.openxmlformats.org/officeDocument/2006/relationships/hyperlink" Target="https://login.consultant.ru/link/?req=doc&amp;base=LAW&amp;n=459303&amp;dst=100018" TargetMode="External"/><Relationship Id="rId630" Type="http://schemas.openxmlformats.org/officeDocument/2006/relationships/hyperlink" Target="https://login.consultant.ru/link/?req=doc&amp;base=LAW&amp;n=521842&amp;dst=100018" TargetMode="External"/><Relationship Id="rId672" Type="http://schemas.openxmlformats.org/officeDocument/2006/relationships/hyperlink" Target="https://login.consultant.ru/link/?req=doc&amp;base=LAW&amp;n=482404&amp;dst=100017" TargetMode="External"/><Relationship Id="rId728" Type="http://schemas.openxmlformats.org/officeDocument/2006/relationships/hyperlink" Target="https://login.consultant.ru/link/?req=doc&amp;base=LAW&amp;n=522722&amp;dst=100016" TargetMode="External"/><Relationship Id="rId22" Type="http://schemas.openxmlformats.org/officeDocument/2006/relationships/hyperlink" Target="https://login.consultant.ru/link/?req=doc&amp;base=LAW&amp;n=351407&amp;dst=100005" TargetMode="External"/><Relationship Id="rId64" Type="http://schemas.openxmlformats.org/officeDocument/2006/relationships/hyperlink" Target="https://login.consultant.ru/link/?req=doc&amp;base=LAW&amp;n=214887&amp;dst=100005" TargetMode="External"/><Relationship Id="rId118" Type="http://schemas.openxmlformats.org/officeDocument/2006/relationships/hyperlink" Target="https://login.consultant.ru/link/?req=doc&amp;base=LAW&amp;n=459414&amp;dst=100013" TargetMode="External"/><Relationship Id="rId325" Type="http://schemas.openxmlformats.org/officeDocument/2006/relationships/image" Target="media/image34.wmf"/><Relationship Id="rId367" Type="http://schemas.openxmlformats.org/officeDocument/2006/relationships/hyperlink" Target="https://login.consultant.ru/link/?req=doc&amp;base=LAW&amp;n=499996&amp;dst=100012" TargetMode="External"/><Relationship Id="rId532" Type="http://schemas.openxmlformats.org/officeDocument/2006/relationships/hyperlink" Target="https://login.consultant.ru/link/?req=doc&amp;base=LAW&amp;n=459419&amp;dst=100025" TargetMode="External"/><Relationship Id="rId574" Type="http://schemas.openxmlformats.org/officeDocument/2006/relationships/hyperlink" Target="https://login.consultant.ru/link/?req=doc&amp;base=LAW&amp;n=523199&amp;dst=189" TargetMode="External"/><Relationship Id="rId171" Type="http://schemas.openxmlformats.org/officeDocument/2006/relationships/hyperlink" Target="https://login.consultant.ru/link/?req=doc&amp;base=LAW&amp;n=286872&amp;dst=100020" TargetMode="External"/><Relationship Id="rId227" Type="http://schemas.openxmlformats.org/officeDocument/2006/relationships/image" Target="media/image9.wmf"/><Relationship Id="rId781" Type="http://schemas.openxmlformats.org/officeDocument/2006/relationships/hyperlink" Target="https://login.consultant.ru/link/?req=doc&amp;base=LAW&amp;n=522622&amp;dst=100060" TargetMode="External"/><Relationship Id="rId269" Type="http://schemas.openxmlformats.org/officeDocument/2006/relationships/hyperlink" Target="https://login.consultant.ru/link/?req=doc&amp;base=LAW&amp;n=459414&amp;dst=101187" TargetMode="External"/><Relationship Id="rId434" Type="http://schemas.openxmlformats.org/officeDocument/2006/relationships/hyperlink" Target="https://login.consultant.ru/link/?req=doc&amp;base=LAW&amp;n=500140&amp;dst=100102" TargetMode="External"/><Relationship Id="rId476" Type="http://schemas.openxmlformats.org/officeDocument/2006/relationships/hyperlink" Target="https://login.consultant.ru/link/?req=doc&amp;base=LAW&amp;n=459303&amp;dst=100028" TargetMode="External"/><Relationship Id="rId641" Type="http://schemas.openxmlformats.org/officeDocument/2006/relationships/hyperlink" Target="https://login.consultant.ru/link/?req=doc&amp;base=LAW&amp;n=523199&amp;dst=100218" TargetMode="External"/><Relationship Id="rId683" Type="http://schemas.openxmlformats.org/officeDocument/2006/relationships/image" Target="media/image61.wmf"/><Relationship Id="rId739" Type="http://schemas.openxmlformats.org/officeDocument/2006/relationships/hyperlink" Target="https://login.consultant.ru/link/?req=doc&amp;base=LAW&amp;n=523199&amp;dst=460" TargetMode="External"/><Relationship Id="rId33" Type="http://schemas.openxmlformats.org/officeDocument/2006/relationships/hyperlink" Target="https://login.consultant.ru/link/?req=doc&amp;base=LAW&amp;n=405411&amp;dst=100005" TargetMode="External"/><Relationship Id="rId129" Type="http://schemas.openxmlformats.org/officeDocument/2006/relationships/hyperlink" Target="https://login.consultant.ru/link/?req=doc&amp;base=LAW&amp;n=498907&amp;dst=100012" TargetMode="External"/><Relationship Id="rId280" Type="http://schemas.openxmlformats.org/officeDocument/2006/relationships/hyperlink" Target="https://login.consultant.ru/link/?req=doc&amp;base=LAW&amp;n=459414&amp;dst=101187" TargetMode="External"/><Relationship Id="rId336" Type="http://schemas.openxmlformats.org/officeDocument/2006/relationships/hyperlink" Target="https://login.consultant.ru/link/?req=doc&amp;base=LAW&amp;n=523199&amp;dst=237" TargetMode="External"/><Relationship Id="rId501" Type="http://schemas.openxmlformats.org/officeDocument/2006/relationships/hyperlink" Target="https://login.consultant.ru/link/?req=doc&amp;base=LAW&amp;n=475215&amp;dst=100010" TargetMode="External"/><Relationship Id="rId543" Type="http://schemas.openxmlformats.org/officeDocument/2006/relationships/hyperlink" Target="https://login.consultant.ru/link/?req=doc&amp;base=LAW&amp;n=523199&amp;dst=100044" TargetMode="External"/><Relationship Id="rId75" Type="http://schemas.openxmlformats.org/officeDocument/2006/relationships/hyperlink" Target="https://login.consultant.ru/link/?req=doc&amp;base=LAW&amp;n=351407&amp;dst=100005" TargetMode="External"/><Relationship Id="rId140" Type="http://schemas.openxmlformats.org/officeDocument/2006/relationships/hyperlink" Target="https://login.consultant.ru/link/?req=doc&amp;base=LAW&amp;n=462056&amp;dst=100014" TargetMode="External"/><Relationship Id="rId182" Type="http://schemas.openxmlformats.org/officeDocument/2006/relationships/hyperlink" Target="https://login.consultant.ru/link/?req=doc&amp;base=LAW&amp;n=459419&amp;dst=100010" TargetMode="External"/><Relationship Id="rId378" Type="http://schemas.openxmlformats.org/officeDocument/2006/relationships/hyperlink" Target="https://login.consultant.ru/link/?req=doc&amp;base=LAW&amp;n=459414&amp;dst=101196" TargetMode="External"/><Relationship Id="rId403" Type="http://schemas.openxmlformats.org/officeDocument/2006/relationships/hyperlink" Target="https://login.consultant.ru/link/?req=doc&amp;base=LAW&amp;n=429381&amp;dst=100018" TargetMode="External"/><Relationship Id="rId585" Type="http://schemas.openxmlformats.org/officeDocument/2006/relationships/hyperlink" Target="https://login.consultant.ru/link/?req=doc&amp;base=LAW&amp;n=458991&amp;dst=100059" TargetMode="External"/><Relationship Id="rId750" Type="http://schemas.openxmlformats.org/officeDocument/2006/relationships/hyperlink" Target="https://login.consultant.ru/link/?req=doc&amp;base=LAW&amp;n=523199&amp;dst=482" TargetMode="External"/><Relationship Id="rId6" Type="http://schemas.openxmlformats.org/officeDocument/2006/relationships/hyperlink" Target="https://login.consultant.ru/link/?req=doc&amp;base=LAW&amp;n=190314&amp;dst=100005" TargetMode="External"/><Relationship Id="rId238" Type="http://schemas.openxmlformats.org/officeDocument/2006/relationships/hyperlink" Target="https://login.consultant.ru/link/?req=doc&amp;base=LAW&amp;n=526885&amp;dst=100047" TargetMode="External"/><Relationship Id="rId445" Type="http://schemas.openxmlformats.org/officeDocument/2006/relationships/hyperlink" Target="https://login.consultant.ru/link/?req=doc&amp;base=LAW&amp;n=500140&amp;dst=100106" TargetMode="External"/><Relationship Id="rId487" Type="http://schemas.openxmlformats.org/officeDocument/2006/relationships/hyperlink" Target="https://login.consultant.ru/link/?req=doc&amp;base=LAW&amp;n=523199&amp;dst=274" TargetMode="External"/><Relationship Id="rId610" Type="http://schemas.openxmlformats.org/officeDocument/2006/relationships/hyperlink" Target="https://login.consultant.ru/link/?req=doc&amp;base=LAW&amp;n=459303&amp;dst=100041" TargetMode="External"/><Relationship Id="rId652" Type="http://schemas.openxmlformats.org/officeDocument/2006/relationships/image" Target="media/image57.wmf"/><Relationship Id="rId694" Type="http://schemas.openxmlformats.org/officeDocument/2006/relationships/hyperlink" Target="https://login.consultant.ru/link/?req=doc&amp;base=LAW&amp;n=396428" TargetMode="External"/><Relationship Id="rId708" Type="http://schemas.openxmlformats.org/officeDocument/2006/relationships/hyperlink" Target="https://login.consultant.ru/link/?req=doc&amp;base=LAW&amp;n=523199&amp;dst=100044" TargetMode="External"/><Relationship Id="rId291" Type="http://schemas.openxmlformats.org/officeDocument/2006/relationships/hyperlink" Target="https://login.consultant.ru/link/?req=doc&amp;base=LAW&amp;n=499996&amp;dst=100011" TargetMode="External"/><Relationship Id="rId305" Type="http://schemas.openxmlformats.org/officeDocument/2006/relationships/hyperlink" Target="https://login.consultant.ru/link/?req=doc&amp;base=LAW&amp;n=369698&amp;dst=100012" TargetMode="External"/><Relationship Id="rId347" Type="http://schemas.openxmlformats.org/officeDocument/2006/relationships/hyperlink" Target="https://login.consultant.ru/link/?req=doc&amp;base=LAW&amp;n=525369" TargetMode="External"/><Relationship Id="rId512" Type="http://schemas.openxmlformats.org/officeDocument/2006/relationships/hyperlink" Target="https://login.consultant.ru/link/?req=doc&amp;base=LAW&amp;n=500140&amp;dst=100123" TargetMode="External"/><Relationship Id="rId44" Type="http://schemas.openxmlformats.org/officeDocument/2006/relationships/hyperlink" Target="https://login.consultant.ru/link/?req=doc&amp;base=LAW&amp;n=462664&amp;dst=100005" TargetMode="External"/><Relationship Id="rId86" Type="http://schemas.openxmlformats.org/officeDocument/2006/relationships/hyperlink" Target="https://login.consultant.ru/link/?req=doc&amp;base=LAW&amp;n=405411&amp;dst=100005" TargetMode="External"/><Relationship Id="rId151" Type="http://schemas.openxmlformats.org/officeDocument/2006/relationships/hyperlink" Target="https://login.consultant.ru/link/?req=doc&amp;base=LAW&amp;n=522622&amp;dst=100017" TargetMode="External"/><Relationship Id="rId389" Type="http://schemas.openxmlformats.org/officeDocument/2006/relationships/hyperlink" Target="https://login.consultant.ru/link/?req=doc&amp;base=LAW&amp;n=523199&amp;dst=435" TargetMode="External"/><Relationship Id="rId554" Type="http://schemas.openxmlformats.org/officeDocument/2006/relationships/hyperlink" Target="https://login.consultant.ru/link/?req=doc&amp;base=LAW&amp;n=479962&amp;dst=100018" TargetMode="External"/><Relationship Id="rId596" Type="http://schemas.openxmlformats.org/officeDocument/2006/relationships/hyperlink" Target="https://login.consultant.ru/link/?req=doc&amp;base=LAW&amp;n=479962&amp;dst=100031" TargetMode="External"/><Relationship Id="rId761" Type="http://schemas.openxmlformats.org/officeDocument/2006/relationships/hyperlink" Target="https://login.consultant.ru/link/?req=doc&amp;base=LAW&amp;n=512730&amp;dst=100848" TargetMode="External"/><Relationship Id="rId193" Type="http://schemas.openxmlformats.org/officeDocument/2006/relationships/hyperlink" Target="https://login.consultant.ru/link/?req=doc&amp;base=LAW&amp;n=521842&amp;dst=100012" TargetMode="External"/><Relationship Id="rId207" Type="http://schemas.openxmlformats.org/officeDocument/2006/relationships/hyperlink" Target="https://login.consultant.ru/link/?req=doc&amp;base=LAW&amp;n=286796&amp;dst=100031" TargetMode="External"/><Relationship Id="rId249" Type="http://schemas.openxmlformats.org/officeDocument/2006/relationships/hyperlink" Target="https://login.consultant.ru/link/?req=doc&amp;base=LAW&amp;n=500140&amp;dst=100021" TargetMode="External"/><Relationship Id="rId414" Type="http://schemas.openxmlformats.org/officeDocument/2006/relationships/hyperlink" Target="https://login.consultant.ru/link/?req=doc&amp;base=LAW&amp;n=354325&amp;dst=100014" TargetMode="External"/><Relationship Id="rId456" Type="http://schemas.openxmlformats.org/officeDocument/2006/relationships/image" Target="media/image39.wmf"/><Relationship Id="rId498" Type="http://schemas.openxmlformats.org/officeDocument/2006/relationships/hyperlink" Target="https://login.consultant.ru/link/?req=doc&amp;base=LAW&amp;n=500140&amp;dst=100117" TargetMode="External"/><Relationship Id="rId621" Type="http://schemas.openxmlformats.org/officeDocument/2006/relationships/hyperlink" Target="https://login.consultant.ru/link/?req=doc&amp;base=LAW&amp;n=523199&amp;dst=396" TargetMode="External"/><Relationship Id="rId663" Type="http://schemas.openxmlformats.org/officeDocument/2006/relationships/hyperlink" Target="https://login.consultant.ru/link/?req=doc&amp;base=LAW&amp;n=512730" TargetMode="External"/><Relationship Id="rId13" Type="http://schemas.openxmlformats.org/officeDocument/2006/relationships/hyperlink" Target="https://login.consultant.ru/link/?req=doc&amp;base=LAW&amp;n=286796&amp;dst=100005" TargetMode="External"/><Relationship Id="rId109" Type="http://schemas.openxmlformats.org/officeDocument/2006/relationships/hyperlink" Target="https://login.consultant.ru/link/?req=doc&amp;base=LAW&amp;n=523653&amp;dst=100005" TargetMode="External"/><Relationship Id="rId260" Type="http://schemas.openxmlformats.org/officeDocument/2006/relationships/image" Target="media/image29.wmf"/><Relationship Id="rId316" Type="http://schemas.openxmlformats.org/officeDocument/2006/relationships/hyperlink" Target="https://login.consultant.ru/link/?req=doc&amp;base=LAW&amp;n=499996&amp;dst=100011" TargetMode="External"/><Relationship Id="rId523" Type="http://schemas.openxmlformats.org/officeDocument/2006/relationships/hyperlink" Target="https://login.consultant.ru/link/?req=doc&amp;base=LAW&amp;n=523307&amp;dst=112" TargetMode="External"/><Relationship Id="rId719" Type="http://schemas.openxmlformats.org/officeDocument/2006/relationships/hyperlink" Target="https://login.consultant.ru/link/?req=doc&amp;base=LAW&amp;n=396428" TargetMode="External"/><Relationship Id="rId55" Type="http://schemas.openxmlformats.org/officeDocument/2006/relationships/hyperlink" Target="https://login.consultant.ru/link/?req=doc&amp;base=LAW&amp;n=522622&amp;dst=100011" TargetMode="External"/><Relationship Id="rId97" Type="http://schemas.openxmlformats.org/officeDocument/2006/relationships/hyperlink" Target="https://login.consultant.ru/link/?req=doc&amp;base=LAW&amp;n=462664&amp;dst=100005" TargetMode="External"/><Relationship Id="rId120" Type="http://schemas.openxmlformats.org/officeDocument/2006/relationships/hyperlink" Target="https://login.consultant.ru/link/?req=doc&amp;base=LAW&amp;n=321343&amp;dst=100186" TargetMode="External"/><Relationship Id="rId358" Type="http://schemas.openxmlformats.org/officeDocument/2006/relationships/hyperlink" Target="https://login.consultant.ru/link/?req=doc&amp;base=LAW&amp;n=367910&amp;dst=100017" TargetMode="External"/><Relationship Id="rId565" Type="http://schemas.openxmlformats.org/officeDocument/2006/relationships/hyperlink" Target="https://login.consultant.ru/link/?req=doc&amp;base=LAW&amp;n=458991&amp;dst=100044" TargetMode="External"/><Relationship Id="rId730" Type="http://schemas.openxmlformats.org/officeDocument/2006/relationships/hyperlink" Target="https://login.consultant.ru/link/?req=doc&amp;base=LAW&amp;n=522622&amp;dst=100023" TargetMode="External"/><Relationship Id="rId772" Type="http://schemas.openxmlformats.org/officeDocument/2006/relationships/image" Target="media/image66.wmf"/><Relationship Id="rId162" Type="http://schemas.openxmlformats.org/officeDocument/2006/relationships/hyperlink" Target="https://login.consultant.ru/link/?req=doc&amp;base=LAW&amp;n=459414&amp;dst=100095" TargetMode="External"/><Relationship Id="rId218" Type="http://schemas.openxmlformats.org/officeDocument/2006/relationships/hyperlink" Target="https://login.consultant.ru/link/?req=doc&amp;base=LAW&amp;n=500140&amp;dst=100018" TargetMode="External"/><Relationship Id="rId425" Type="http://schemas.openxmlformats.org/officeDocument/2006/relationships/hyperlink" Target="https://login.consultant.ru/link/?req=doc&amp;base=LAW&amp;n=479849&amp;dst=100056" TargetMode="External"/><Relationship Id="rId467" Type="http://schemas.openxmlformats.org/officeDocument/2006/relationships/hyperlink" Target="https://login.consultant.ru/link/?req=doc&amp;base=LAW&amp;n=459303&amp;dst=100021" TargetMode="External"/><Relationship Id="rId632" Type="http://schemas.openxmlformats.org/officeDocument/2006/relationships/hyperlink" Target="https://login.consultant.ru/link/?req=doc&amp;base=LAW&amp;n=511565" TargetMode="External"/><Relationship Id="rId271" Type="http://schemas.openxmlformats.org/officeDocument/2006/relationships/hyperlink" Target="https://login.consultant.ru/link/?req=doc&amp;base=LAW&amp;n=459414&amp;dst=101187" TargetMode="External"/><Relationship Id="rId674" Type="http://schemas.openxmlformats.org/officeDocument/2006/relationships/hyperlink" Target="https://login.consultant.ru/link/?req=doc&amp;base=LAW&amp;n=482404&amp;dst=100018" TargetMode="External"/><Relationship Id="rId24" Type="http://schemas.openxmlformats.org/officeDocument/2006/relationships/hyperlink" Target="https://login.consultant.ru/link/?req=doc&amp;base=LAW&amp;n=355400&amp;dst=100005" TargetMode="External"/><Relationship Id="rId66" Type="http://schemas.openxmlformats.org/officeDocument/2006/relationships/hyperlink" Target="https://login.consultant.ru/link/?req=doc&amp;base=LAW&amp;n=286796&amp;dst=100005" TargetMode="External"/><Relationship Id="rId131" Type="http://schemas.openxmlformats.org/officeDocument/2006/relationships/hyperlink" Target="https://login.consultant.ru/link/?req=doc&amp;base=LAW&amp;n=471276&amp;dst=100009" TargetMode="External"/><Relationship Id="rId327" Type="http://schemas.openxmlformats.org/officeDocument/2006/relationships/image" Target="media/image35.wmf"/><Relationship Id="rId369" Type="http://schemas.openxmlformats.org/officeDocument/2006/relationships/hyperlink" Target="https://login.consultant.ru/link/?req=doc&amp;base=LAW&amp;n=479849&amp;dst=100010" TargetMode="External"/><Relationship Id="rId534" Type="http://schemas.openxmlformats.org/officeDocument/2006/relationships/hyperlink" Target="https://login.consultant.ru/link/?req=doc&amp;base=LAW&amp;n=458991&amp;dst=100005" TargetMode="External"/><Relationship Id="rId576" Type="http://schemas.openxmlformats.org/officeDocument/2006/relationships/hyperlink" Target="https://login.consultant.ru/link/?req=doc&amp;base=LAW&amp;n=458991&amp;dst=100047" TargetMode="External"/><Relationship Id="rId741" Type="http://schemas.openxmlformats.org/officeDocument/2006/relationships/hyperlink" Target="https://login.consultant.ru/link/?req=doc&amp;base=LAW&amp;n=522622&amp;dst=100031" TargetMode="External"/><Relationship Id="rId783" Type="http://schemas.openxmlformats.org/officeDocument/2006/relationships/hyperlink" Target="https://login.consultant.ru/link/?req=doc&amp;base=LAW&amp;n=529197&amp;dst=100500" TargetMode="External"/><Relationship Id="rId173" Type="http://schemas.openxmlformats.org/officeDocument/2006/relationships/hyperlink" Target="https://login.consultant.ru/link/?req=doc&amp;base=LAW&amp;n=445486&amp;dst=100013" TargetMode="External"/><Relationship Id="rId229" Type="http://schemas.openxmlformats.org/officeDocument/2006/relationships/image" Target="media/image10.wmf"/><Relationship Id="rId380" Type="http://schemas.openxmlformats.org/officeDocument/2006/relationships/hyperlink" Target="https://login.consultant.ru/link/?req=doc&amp;base=LAW&amp;n=499996&amp;dst=100013" TargetMode="External"/><Relationship Id="rId436" Type="http://schemas.openxmlformats.org/officeDocument/2006/relationships/hyperlink" Target="https://login.consultant.ru/link/?req=doc&amp;base=LAW&amp;n=523199&amp;dst=100044" TargetMode="External"/><Relationship Id="rId601" Type="http://schemas.openxmlformats.org/officeDocument/2006/relationships/hyperlink" Target="https://login.consultant.ru/link/?req=doc&amp;base=LAW&amp;n=459303&amp;dst=100035" TargetMode="External"/><Relationship Id="rId643" Type="http://schemas.openxmlformats.org/officeDocument/2006/relationships/hyperlink" Target="https://login.consultant.ru/link/?req=doc&amp;base=LAW&amp;n=523199&amp;dst=435" TargetMode="External"/><Relationship Id="rId240" Type="http://schemas.openxmlformats.org/officeDocument/2006/relationships/hyperlink" Target="https://login.consultant.ru/link/?req=doc&amp;base=LAW&amp;n=286796&amp;dst=100051" TargetMode="External"/><Relationship Id="rId478" Type="http://schemas.openxmlformats.org/officeDocument/2006/relationships/hyperlink" Target="https://login.consultant.ru/link/?req=doc&amp;base=LAW&amp;n=459303&amp;dst=100028" TargetMode="External"/><Relationship Id="rId685" Type="http://schemas.openxmlformats.org/officeDocument/2006/relationships/hyperlink" Target="https://login.consultant.ru/link/?req=doc&amp;base=LAW&amp;n=482404&amp;dst=100024" TargetMode="External"/><Relationship Id="rId35" Type="http://schemas.openxmlformats.org/officeDocument/2006/relationships/hyperlink" Target="https://login.consultant.ru/link/?req=doc&amp;base=LAW&amp;n=424692&amp;dst=100005" TargetMode="External"/><Relationship Id="rId77" Type="http://schemas.openxmlformats.org/officeDocument/2006/relationships/hyperlink" Target="https://login.consultant.ru/link/?req=doc&amp;base=LAW&amp;n=355400&amp;dst=100005" TargetMode="External"/><Relationship Id="rId100" Type="http://schemas.openxmlformats.org/officeDocument/2006/relationships/hyperlink" Target="https://login.consultant.ru/link/?req=doc&amp;base=LAW&amp;n=479849&amp;dst=100005" TargetMode="External"/><Relationship Id="rId282" Type="http://schemas.openxmlformats.org/officeDocument/2006/relationships/hyperlink" Target="https://login.consultant.ru/link/?req=doc&amp;base=LAW&amp;n=459414&amp;dst=101187" TargetMode="External"/><Relationship Id="rId338" Type="http://schemas.openxmlformats.org/officeDocument/2006/relationships/hyperlink" Target="https://login.consultant.ru/link/?req=doc&amp;base=LAW&amp;n=523199&amp;dst=274" TargetMode="External"/><Relationship Id="rId503" Type="http://schemas.openxmlformats.org/officeDocument/2006/relationships/hyperlink" Target="https://login.consultant.ru/link/?req=doc&amp;base=LAW&amp;n=41013&amp;dst=100115" TargetMode="External"/><Relationship Id="rId545" Type="http://schemas.openxmlformats.org/officeDocument/2006/relationships/hyperlink" Target="https://login.consultant.ru/link/?req=doc&amp;base=LAW&amp;n=500140&amp;dst=100133" TargetMode="External"/><Relationship Id="rId587" Type="http://schemas.openxmlformats.org/officeDocument/2006/relationships/hyperlink" Target="https://login.consultant.ru/link/?req=doc&amp;base=LAW&amp;n=479962&amp;dst=100027" TargetMode="External"/><Relationship Id="rId710" Type="http://schemas.openxmlformats.org/officeDocument/2006/relationships/image" Target="media/image63.wmf"/><Relationship Id="rId752" Type="http://schemas.openxmlformats.org/officeDocument/2006/relationships/hyperlink" Target="https://login.consultant.ru/link/?req=doc&amp;base=LAW&amp;n=522622&amp;dst=100040" TargetMode="External"/><Relationship Id="rId8" Type="http://schemas.openxmlformats.org/officeDocument/2006/relationships/hyperlink" Target="https://login.consultant.ru/link/?req=doc&amp;base=LAW&amp;n=202962&amp;dst=100005" TargetMode="External"/><Relationship Id="rId142" Type="http://schemas.openxmlformats.org/officeDocument/2006/relationships/hyperlink" Target="https://login.consultant.ru/link/?req=doc&amp;base=LAW&amp;n=459414&amp;dst=100071" TargetMode="External"/><Relationship Id="rId184" Type="http://schemas.openxmlformats.org/officeDocument/2006/relationships/hyperlink" Target="https://login.consultant.ru/link/?req=doc&amp;base=LAW&amp;n=465875&amp;dst=100013" TargetMode="External"/><Relationship Id="rId391" Type="http://schemas.openxmlformats.org/officeDocument/2006/relationships/hyperlink" Target="https://login.consultant.ru/link/?req=doc&amp;base=LAW&amp;n=523199&amp;dst=189" TargetMode="External"/><Relationship Id="rId405" Type="http://schemas.openxmlformats.org/officeDocument/2006/relationships/hyperlink" Target="https://login.consultant.ru/link/?req=doc&amp;base=LAW&amp;n=499996&amp;dst=100014" TargetMode="External"/><Relationship Id="rId447" Type="http://schemas.openxmlformats.org/officeDocument/2006/relationships/hyperlink" Target="https://login.consultant.ru/link/?req=doc&amp;base=LAW&amp;n=500140&amp;dst=100107" TargetMode="External"/><Relationship Id="rId612" Type="http://schemas.openxmlformats.org/officeDocument/2006/relationships/hyperlink" Target="https://login.consultant.ru/link/?req=doc&amp;base=LAW&amp;n=459303&amp;dst=100041" TargetMode="External"/><Relationship Id="rId251" Type="http://schemas.openxmlformats.org/officeDocument/2006/relationships/image" Target="media/image21.wmf"/><Relationship Id="rId489" Type="http://schemas.openxmlformats.org/officeDocument/2006/relationships/hyperlink" Target="https://login.consultant.ru/link/?req=doc&amp;base=LAW&amp;n=523199&amp;dst=189" TargetMode="External"/><Relationship Id="rId654" Type="http://schemas.openxmlformats.org/officeDocument/2006/relationships/hyperlink" Target="https://login.consultant.ru/link/?req=doc&amp;base=LAW&amp;n=523199&amp;dst=189" TargetMode="External"/><Relationship Id="rId696" Type="http://schemas.openxmlformats.org/officeDocument/2006/relationships/hyperlink" Target="https://login.consultant.ru/link/?req=doc&amp;base=LAW&amp;n=499121&amp;dst=100014" TargetMode="External"/><Relationship Id="rId46" Type="http://schemas.openxmlformats.org/officeDocument/2006/relationships/hyperlink" Target="https://login.consultant.ru/link/?req=doc&amp;base=LAW&amp;n=482443&amp;dst=100005" TargetMode="External"/><Relationship Id="rId293" Type="http://schemas.openxmlformats.org/officeDocument/2006/relationships/hyperlink" Target="https://login.consultant.ru/link/?req=doc&amp;base=LAW&amp;n=424692&amp;dst=100013" TargetMode="External"/><Relationship Id="rId307" Type="http://schemas.openxmlformats.org/officeDocument/2006/relationships/hyperlink" Target="https://login.consultant.ru/link/?req=doc&amp;base=LAW&amp;n=26303&amp;dst=100168" TargetMode="External"/><Relationship Id="rId349" Type="http://schemas.openxmlformats.org/officeDocument/2006/relationships/hyperlink" Target="https://login.consultant.ru/link/?req=doc&amp;base=LAW&amp;n=429381&amp;dst=100017" TargetMode="External"/><Relationship Id="rId514" Type="http://schemas.openxmlformats.org/officeDocument/2006/relationships/image" Target="media/image44.wmf"/><Relationship Id="rId556" Type="http://schemas.openxmlformats.org/officeDocument/2006/relationships/hyperlink" Target="https://login.consultant.ru/link/?req=doc&amp;base=LAW&amp;n=458991&amp;dst=100030" TargetMode="External"/><Relationship Id="rId721" Type="http://schemas.openxmlformats.org/officeDocument/2006/relationships/hyperlink" Target="https://login.consultant.ru/link/?req=doc&amp;base=LAW&amp;n=494133&amp;dst=100015" TargetMode="External"/><Relationship Id="rId763" Type="http://schemas.openxmlformats.org/officeDocument/2006/relationships/hyperlink" Target="https://login.consultant.ru/link/?req=doc&amp;base=LAW&amp;n=499769" TargetMode="External"/><Relationship Id="rId88" Type="http://schemas.openxmlformats.org/officeDocument/2006/relationships/hyperlink" Target="https://login.consultant.ru/link/?req=doc&amp;base=LAW&amp;n=424692&amp;dst=100005" TargetMode="External"/><Relationship Id="rId111" Type="http://schemas.openxmlformats.org/officeDocument/2006/relationships/hyperlink" Target="https://login.consultant.ru/link/?req=doc&amp;base=LAW&amp;n=459414&amp;dst=100013" TargetMode="External"/><Relationship Id="rId153" Type="http://schemas.openxmlformats.org/officeDocument/2006/relationships/hyperlink" Target="https://login.consultant.ru/link/?req=doc&amp;base=LAW&amp;n=522622&amp;dst=100020" TargetMode="External"/><Relationship Id="rId195" Type="http://schemas.openxmlformats.org/officeDocument/2006/relationships/hyperlink" Target="https://login.consultant.ru/link/?req=doc&amp;base=LAW&amp;n=459414&amp;dst=100102" TargetMode="External"/><Relationship Id="rId209" Type="http://schemas.openxmlformats.org/officeDocument/2006/relationships/hyperlink" Target="https://login.consultant.ru/link/?req=doc&amp;base=LAW&amp;n=396428&amp;dst=100004" TargetMode="External"/><Relationship Id="rId360" Type="http://schemas.openxmlformats.org/officeDocument/2006/relationships/hyperlink" Target="https://login.consultant.ru/link/?req=doc&amp;base=LAW&amp;n=392114&amp;dst=100005" TargetMode="External"/><Relationship Id="rId416" Type="http://schemas.openxmlformats.org/officeDocument/2006/relationships/hyperlink" Target="https://login.consultant.ru/link/?req=doc&amp;base=LAW&amp;n=392114&amp;dst=100011" TargetMode="External"/><Relationship Id="rId598" Type="http://schemas.openxmlformats.org/officeDocument/2006/relationships/hyperlink" Target="https://login.consultant.ru/link/?req=doc&amp;base=LAW&amp;n=479962&amp;dst=100033" TargetMode="External"/><Relationship Id="rId220" Type="http://schemas.openxmlformats.org/officeDocument/2006/relationships/hyperlink" Target="https://login.consultant.ru/link/?req=doc&amp;base=LAW&amp;n=526885&amp;dst=100047" TargetMode="External"/><Relationship Id="rId458" Type="http://schemas.openxmlformats.org/officeDocument/2006/relationships/hyperlink" Target="https://login.consultant.ru/link/?req=doc&amp;base=LAW&amp;n=459303&amp;dst=100016" TargetMode="External"/><Relationship Id="rId623" Type="http://schemas.openxmlformats.org/officeDocument/2006/relationships/hyperlink" Target="https://login.consultant.ru/link/?req=doc&amp;base=LAW&amp;n=523199&amp;dst=396" TargetMode="External"/><Relationship Id="rId665" Type="http://schemas.openxmlformats.org/officeDocument/2006/relationships/hyperlink" Target="https://login.consultant.ru/link/?req=doc&amp;base=LAW&amp;n=482404&amp;dst=100015" TargetMode="External"/><Relationship Id="rId15" Type="http://schemas.openxmlformats.org/officeDocument/2006/relationships/hyperlink" Target="https://login.consultant.ru/link/?req=doc&amp;base=LAW&amp;n=294922&amp;dst=100005" TargetMode="External"/><Relationship Id="rId57" Type="http://schemas.openxmlformats.org/officeDocument/2006/relationships/hyperlink" Target="https://login.consultant.ru/link/?req=doc&amp;base=LAW&amp;n=321343&amp;dst=100010" TargetMode="External"/><Relationship Id="rId262" Type="http://schemas.openxmlformats.org/officeDocument/2006/relationships/hyperlink" Target="https://login.consultant.ru/link/?req=doc&amp;base=LAW&amp;n=526885&amp;dst=1326" TargetMode="External"/><Relationship Id="rId318" Type="http://schemas.openxmlformats.org/officeDocument/2006/relationships/image" Target="media/image32.wmf"/><Relationship Id="rId525" Type="http://schemas.openxmlformats.org/officeDocument/2006/relationships/hyperlink" Target="https://login.consultant.ru/link/?req=doc&amp;base=LAW&amp;n=459419&amp;dst=100017" TargetMode="External"/><Relationship Id="rId567" Type="http://schemas.openxmlformats.org/officeDocument/2006/relationships/hyperlink" Target="https://login.consultant.ru/link/?req=doc&amp;base=LAW&amp;n=396428&amp;dst=100004" TargetMode="External"/><Relationship Id="rId732" Type="http://schemas.openxmlformats.org/officeDocument/2006/relationships/hyperlink" Target="https://login.consultant.ru/link/?req=doc&amp;base=LAW&amp;n=522622&amp;dst=100026" TargetMode="External"/><Relationship Id="rId99" Type="http://schemas.openxmlformats.org/officeDocument/2006/relationships/hyperlink" Target="https://login.consultant.ru/link/?req=doc&amp;base=LAW&amp;n=482443&amp;dst=100005" TargetMode="External"/><Relationship Id="rId122" Type="http://schemas.openxmlformats.org/officeDocument/2006/relationships/hyperlink" Target="https://login.consultant.ru/link/?req=doc&amp;base=LAW&amp;n=324378&amp;dst=100013" TargetMode="External"/><Relationship Id="rId164" Type="http://schemas.openxmlformats.org/officeDocument/2006/relationships/hyperlink" Target="https://login.consultant.ru/link/?req=doc&amp;base=LAW&amp;n=459414&amp;dst=100095" TargetMode="External"/><Relationship Id="rId371" Type="http://schemas.openxmlformats.org/officeDocument/2006/relationships/hyperlink" Target="https://login.consultant.ru/link/?req=doc&amp;base=LAW&amp;n=500140&amp;dst=100099" TargetMode="External"/><Relationship Id="rId774" Type="http://schemas.openxmlformats.org/officeDocument/2006/relationships/image" Target="media/image67.wmf"/><Relationship Id="rId427" Type="http://schemas.openxmlformats.org/officeDocument/2006/relationships/hyperlink" Target="https://login.consultant.ru/link/?req=doc&amp;base=LAW&amp;n=524432&amp;dst=100035" TargetMode="External"/><Relationship Id="rId469" Type="http://schemas.openxmlformats.org/officeDocument/2006/relationships/hyperlink" Target="https://login.consultant.ru/link/?req=doc&amp;base=LAW&amp;n=459303&amp;dst=100024" TargetMode="External"/><Relationship Id="rId634" Type="http://schemas.openxmlformats.org/officeDocument/2006/relationships/hyperlink" Target="https://login.consultant.ru/link/?req=doc&amp;base=LAW&amp;n=523199&amp;dst=333" TargetMode="External"/><Relationship Id="rId676" Type="http://schemas.openxmlformats.org/officeDocument/2006/relationships/hyperlink" Target="https://login.consultant.ru/link/?req=doc&amp;base=LAW&amp;n=486314&amp;dst=101112" TargetMode="External"/><Relationship Id="rId26" Type="http://schemas.openxmlformats.org/officeDocument/2006/relationships/hyperlink" Target="https://login.consultant.ru/link/?req=doc&amp;base=LAW&amp;n=367910&amp;dst=100005" TargetMode="External"/><Relationship Id="rId231" Type="http://schemas.openxmlformats.org/officeDocument/2006/relationships/image" Target="media/image11.wmf"/><Relationship Id="rId273" Type="http://schemas.openxmlformats.org/officeDocument/2006/relationships/hyperlink" Target="https://login.consultant.ru/link/?req=doc&amp;base=LAW&amp;n=459414&amp;dst=101187" TargetMode="External"/><Relationship Id="rId329" Type="http://schemas.openxmlformats.org/officeDocument/2006/relationships/image" Target="media/image36.wmf"/><Relationship Id="rId480" Type="http://schemas.openxmlformats.org/officeDocument/2006/relationships/image" Target="media/image42.wmf"/><Relationship Id="rId536" Type="http://schemas.openxmlformats.org/officeDocument/2006/relationships/hyperlink" Target="https://login.consultant.ru/link/?req=doc&amp;base=LAW&amp;n=479962&amp;dst=100005" TargetMode="External"/><Relationship Id="rId701" Type="http://schemas.openxmlformats.org/officeDocument/2006/relationships/hyperlink" Target="https://login.consultant.ru/link/?req=doc&amp;base=LAW&amp;n=482404&amp;dst=100037" TargetMode="External"/><Relationship Id="rId68" Type="http://schemas.openxmlformats.org/officeDocument/2006/relationships/hyperlink" Target="https://login.consultant.ru/link/?req=doc&amp;base=LAW&amp;n=294922&amp;dst=100005" TargetMode="External"/><Relationship Id="rId133" Type="http://schemas.openxmlformats.org/officeDocument/2006/relationships/hyperlink" Target="https://login.consultant.ru/link/?req=doc&amp;base=LAW&amp;n=358026" TargetMode="External"/><Relationship Id="rId175" Type="http://schemas.openxmlformats.org/officeDocument/2006/relationships/hyperlink" Target="https://login.consultant.ru/link/?req=doc&amp;base=LAW&amp;n=405411&amp;dst=100010" TargetMode="External"/><Relationship Id="rId340" Type="http://schemas.openxmlformats.org/officeDocument/2006/relationships/hyperlink" Target="https://login.consultant.ru/link/?req=doc&amp;base=LAW&amp;n=367910&amp;dst=100015" TargetMode="External"/><Relationship Id="rId578" Type="http://schemas.openxmlformats.org/officeDocument/2006/relationships/hyperlink" Target="https://login.consultant.ru/link/?req=doc&amp;base=LAW&amp;n=458991&amp;dst=100052" TargetMode="External"/><Relationship Id="rId743" Type="http://schemas.openxmlformats.org/officeDocument/2006/relationships/hyperlink" Target="https://login.consultant.ru/link/?req=doc&amp;base=LAW&amp;n=525277&amp;dst=100029" TargetMode="External"/><Relationship Id="rId785" Type="http://schemas.openxmlformats.org/officeDocument/2006/relationships/hyperlink" Target="https://login.consultant.ru/link/?req=doc&amp;base=LAW&amp;n=523199&amp;dst=435" TargetMode="External"/><Relationship Id="rId200" Type="http://schemas.openxmlformats.org/officeDocument/2006/relationships/hyperlink" Target="https://login.consultant.ru/link/?req=doc&amp;base=LAW&amp;n=459414&amp;dst=100115" TargetMode="External"/><Relationship Id="rId382" Type="http://schemas.openxmlformats.org/officeDocument/2006/relationships/image" Target="media/image37.wmf"/><Relationship Id="rId438" Type="http://schemas.openxmlformats.org/officeDocument/2006/relationships/hyperlink" Target="https://login.consultant.ru/link/?req=doc&amp;base=LAW&amp;n=523199&amp;dst=100044" TargetMode="External"/><Relationship Id="rId603" Type="http://schemas.openxmlformats.org/officeDocument/2006/relationships/hyperlink" Target="https://login.consultant.ru/link/?req=doc&amp;base=LAW&amp;n=459303&amp;dst=100037" TargetMode="External"/><Relationship Id="rId645" Type="http://schemas.openxmlformats.org/officeDocument/2006/relationships/hyperlink" Target="https://login.consultant.ru/link/?req=doc&amp;base=LAW&amp;n=523199&amp;dst=189" TargetMode="External"/><Relationship Id="rId687" Type="http://schemas.openxmlformats.org/officeDocument/2006/relationships/hyperlink" Target="https://login.consultant.ru/link/?req=doc&amp;base=LAW&amp;n=482404&amp;dst=100027" TargetMode="External"/><Relationship Id="rId242" Type="http://schemas.openxmlformats.org/officeDocument/2006/relationships/image" Target="media/image17.wmf"/><Relationship Id="rId284" Type="http://schemas.openxmlformats.org/officeDocument/2006/relationships/hyperlink" Target="https://login.consultant.ru/link/?req=doc&amp;base=LAW&amp;n=367910&amp;dst=100012" TargetMode="External"/><Relationship Id="rId491" Type="http://schemas.openxmlformats.org/officeDocument/2006/relationships/hyperlink" Target="https://login.consultant.ru/link/?req=doc&amp;base=LAW&amp;n=459414&amp;dst=101197" TargetMode="External"/><Relationship Id="rId505" Type="http://schemas.openxmlformats.org/officeDocument/2006/relationships/hyperlink" Target="https://login.consultant.ru/link/?req=doc&amp;base=LAW&amp;n=500140&amp;dst=100119" TargetMode="External"/><Relationship Id="rId712" Type="http://schemas.openxmlformats.org/officeDocument/2006/relationships/hyperlink" Target="https://login.consultant.ru/link/?req=doc&amp;base=LAW&amp;n=523199&amp;dst=274" TargetMode="External"/><Relationship Id="rId37" Type="http://schemas.openxmlformats.org/officeDocument/2006/relationships/hyperlink" Target="https://login.consultant.ru/link/?req=doc&amp;base=LAW&amp;n=459419&amp;dst=100005" TargetMode="External"/><Relationship Id="rId79" Type="http://schemas.openxmlformats.org/officeDocument/2006/relationships/hyperlink" Target="https://login.consultant.ru/link/?req=doc&amp;base=LAW&amp;n=367910&amp;dst=100005" TargetMode="External"/><Relationship Id="rId102" Type="http://schemas.openxmlformats.org/officeDocument/2006/relationships/hyperlink" Target="https://login.consultant.ru/link/?req=doc&amp;base=LAW&amp;n=482404&amp;dst=100005" TargetMode="External"/><Relationship Id="rId144" Type="http://schemas.openxmlformats.org/officeDocument/2006/relationships/hyperlink" Target="https://login.consultant.ru/link/?req=doc&amp;base=LAW&amp;n=522722&amp;dst=100011" TargetMode="External"/><Relationship Id="rId547" Type="http://schemas.openxmlformats.org/officeDocument/2006/relationships/hyperlink" Target="https://login.consultant.ru/link/?req=doc&amp;base=LAW&amp;n=458991&amp;dst=100017" TargetMode="External"/><Relationship Id="rId589" Type="http://schemas.openxmlformats.org/officeDocument/2006/relationships/hyperlink" Target="https://login.consultant.ru/link/?req=doc&amp;base=LAW&amp;n=462056&amp;dst=100015" TargetMode="External"/><Relationship Id="rId754" Type="http://schemas.openxmlformats.org/officeDocument/2006/relationships/hyperlink" Target="https://login.consultant.ru/link/?req=doc&amp;base=LAW&amp;n=522722&amp;dst=100016" TargetMode="External"/><Relationship Id="rId90" Type="http://schemas.openxmlformats.org/officeDocument/2006/relationships/hyperlink" Target="https://login.consultant.ru/link/?req=doc&amp;base=LAW&amp;n=459419&amp;dst=100005" TargetMode="External"/><Relationship Id="rId186" Type="http://schemas.openxmlformats.org/officeDocument/2006/relationships/hyperlink" Target="https://login.consultant.ru/link/?req=doc&amp;base=LAW&amp;n=499121&amp;dst=100010" TargetMode="External"/><Relationship Id="rId351" Type="http://schemas.openxmlformats.org/officeDocument/2006/relationships/hyperlink" Target="https://login.consultant.ru/link/?req=doc&amp;base=LAW&amp;n=424692&amp;dst=100038" TargetMode="External"/><Relationship Id="rId393" Type="http://schemas.openxmlformats.org/officeDocument/2006/relationships/hyperlink" Target="https://login.consultant.ru/link/?req=doc&amp;base=LAW&amp;n=479849&amp;dst=100024" TargetMode="External"/><Relationship Id="rId407" Type="http://schemas.openxmlformats.org/officeDocument/2006/relationships/hyperlink" Target="https://login.consultant.ru/link/?req=doc&amp;base=LAW&amp;n=374644&amp;dst=100006" TargetMode="External"/><Relationship Id="rId449" Type="http://schemas.openxmlformats.org/officeDocument/2006/relationships/hyperlink" Target="https://login.consultant.ru/link/?req=doc&amp;base=LAW&amp;n=523199&amp;dst=100044" TargetMode="External"/><Relationship Id="rId614" Type="http://schemas.openxmlformats.org/officeDocument/2006/relationships/hyperlink" Target="https://login.consultant.ru/link/?req=doc&amp;base=LAW&amp;n=523199&amp;dst=394" TargetMode="External"/><Relationship Id="rId656" Type="http://schemas.openxmlformats.org/officeDocument/2006/relationships/hyperlink" Target="https://login.consultant.ru/link/?req=doc&amp;base=LAW&amp;n=523199&amp;dst=435" TargetMode="External"/><Relationship Id="rId211" Type="http://schemas.openxmlformats.org/officeDocument/2006/relationships/hyperlink" Target="https://login.consultant.ru/link/?req=doc&amp;base=LAW&amp;n=500140&amp;dst=100017" TargetMode="External"/><Relationship Id="rId253" Type="http://schemas.openxmlformats.org/officeDocument/2006/relationships/image" Target="media/image23.wmf"/><Relationship Id="rId295" Type="http://schemas.openxmlformats.org/officeDocument/2006/relationships/hyperlink" Target="https://login.consultant.ru/link/?req=doc&amp;base=LAW&amp;n=424692&amp;dst=100014" TargetMode="External"/><Relationship Id="rId309" Type="http://schemas.openxmlformats.org/officeDocument/2006/relationships/hyperlink" Target="https://login.consultant.ru/link/?req=doc&amp;base=LAW&amp;n=26303&amp;dst=100168" TargetMode="External"/><Relationship Id="rId460" Type="http://schemas.openxmlformats.org/officeDocument/2006/relationships/hyperlink" Target="https://login.consultant.ru/link/?req=doc&amp;base=LAW&amp;n=500140&amp;dst=100110" TargetMode="External"/><Relationship Id="rId516" Type="http://schemas.openxmlformats.org/officeDocument/2006/relationships/hyperlink" Target="https://login.consultant.ru/link/?req=doc&amp;base=LAW&amp;n=459419&amp;dst=100014" TargetMode="External"/><Relationship Id="rId698" Type="http://schemas.openxmlformats.org/officeDocument/2006/relationships/hyperlink" Target="https://login.consultant.ru/link/?req=doc&amp;base=LAW&amp;n=523199&amp;dst=435" TargetMode="External"/><Relationship Id="rId48" Type="http://schemas.openxmlformats.org/officeDocument/2006/relationships/hyperlink" Target="https://login.consultant.ru/link/?req=doc&amp;base=LAW&amp;n=479962&amp;dst=100005" TargetMode="External"/><Relationship Id="rId113" Type="http://schemas.openxmlformats.org/officeDocument/2006/relationships/hyperlink" Target="https://login.consultant.ru/link/?req=doc&amp;base=LAW&amp;n=459414&amp;dst=100013" TargetMode="External"/><Relationship Id="rId320" Type="http://schemas.openxmlformats.org/officeDocument/2006/relationships/hyperlink" Target="https://login.consultant.ru/link/?req=doc&amp;base=LAW&amp;n=523199&amp;dst=100012" TargetMode="External"/><Relationship Id="rId558" Type="http://schemas.openxmlformats.org/officeDocument/2006/relationships/hyperlink" Target="https://login.consultant.ru/link/?req=doc&amp;base=LAW&amp;n=458991&amp;dst=100040" TargetMode="External"/><Relationship Id="rId723" Type="http://schemas.openxmlformats.org/officeDocument/2006/relationships/hyperlink" Target="https://login.consultant.ru/link/?req=doc&amp;base=LAW&amp;n=523199&amp;dst=435" TargetMode="External"/><Relationship Id="rId765" Type="http://schemas.openxmlformats.org/officeDocument/2006/relationships/hyperlink" Target="https://login.consultant.ru/link/?req=doc&amp;base=LAW&amp;n=512730" TargetMode="External"/><Relationship Id="rId155" Type="http://schemas.openxmlformats.org/officeDocument/2006/relationships/hyperlink" Target="https://login.consultant.ru/link/?req=doc&amp;base=LAW&amp;n=381439&amp;dst=100055" TargetMode="External"/><Relationship Id="rId197" Type="http://schemas.openxmlformats.org/officeDocument/2006/relationships/hyperlink" Target="https://login.consultant.ru/link/?req=doc&amp;base=LAW&amp;n=459414&amp;dst=100115" TargetMode="External"/><Relationship Id="rId362" Type="http://schemas.openxmlformats.org/officeDocument/2006/relationships/hyperlink" Target="https://login.consultant.ru/link/?req=doc&amp;base=LAW&amp;n=424692&amp;dst=100039" TargetMode="External"/><Relationship Id="rId418" Type="http://schemas.openxmlformats.org/officeDocument/2006/relationships/hyperlink" Target="https://login.consultant.ru/link/?req=doc&amp;base=LAW&amp;n=445399&amp;dst=100028" TargetMode="External"/><Relationship Id="rId625" Type="http://schemas.openxmlformats.org/officeDocument/2006/relationships/hyperlink" Target="https://login.consultant.ru/link/?req=doc&amp;base=LAW&amp;n=462664&amp;dst=100012" TargetMode="External"/><Relationship Id="rId222" Type="http://schemas.openxmlformats.org/officeDocument/2006/relationships/hyperlink" Target="https://login.consultant.ru/link/?req=doc&amp;base=LAW&amp;n=500140&amp;dst=100018" TargetMode="External"/><Relationship Id="rId264" Type="http://schemas.openxmlformats.org/officeDocument/2006/relationships/hyperlink" Target="https://login.consultant.ru/link/?req=doc&amp;base=LAW&amp;n=526885&amp;dst=100047" TargetMode="External"/><Relationship Id="rId471" Type="http://schemas.openxmlformats.org/officeDocument/2006/relationships/hyperlink" Target="https://login.consultant.ru/link/?req=doc&amp;base=LAW&amp;n=500140&amp;dst=100113" TargetMode="External"/><Relationship Id="rId667" Type="http://schemas.openxmlformats.org/officeDocument/2006/relationships/hyperlink" Target="https://login.consultant.ru/link/?req=doc&amp;base=LAW&amp;n=523653&amp;dst=100011" TargetMode="External"/><Relationship Id="rId17" Type="http://schemas.openxmlformats.org/officeDocument/2006/relationships/hyperlink" Target="https://login.consultant.ru/link/?req=doc&amp;base=LAW&amp;n=319912&amp;dst=100005" TargetMode="External"/><Relationship Id="rId59" Type="http://schemas.openxmlformats.org/officeDocument/2006/relationships/hyperlink" Target="https://login.consultant.ru/link/?req=doc&amp;base=LAW&amp;n=187355&amp;dst=100016" TargetMode="External"/><Relationship Id="rId124" Type="http://schemas.openxmlformats.org/officeDocument/2006/relationships/hyperlink" Target="https://login.consultant.ru/link/?req=doc&amp;base=LAW&amp;n=358026&amp;dst=100155" TargetMode="External"/><Relationship Id="rId527" Type="http://schemas.openxmlformats.org/officeDocument/2006/relationships/hyperlink" Target="https://login.consultant.ru/link/?req=doc&amp;base=LAW&amp;n=500140&amp;dst=100131" TargetMode="External"/><Relationship Id="rId569" Type="http://schemas.openxmlformats.org/officeDocument/2006/relationships/hyperlink" Target="https://login.consultant.ru/link/?req=doc&amp;base=LAW&amp;n=479962&amp;dst=100025" TargetMode="External"/><Relationship Id="rId734" Type="http://schemas.openxmlformats.org/officeDocument/2006/relationships/hyperlink" Target="https://login.consultant.ru/link/?req=doc&amp;base=LAW&amp;n=523199&amp;dst=460" TargetMode="External"/><Relationship Id="rId776" Type="http://schemas.openxmlformats.org/officeDocument/2006/relationships/hyperlink" Target="https://login.consultant.ru/link/?req=doc&amp;base=LAW&amp;n=522622&amp;dst=100057" TargetMode="External"/><Relationship Id="rId70" Type="http://schemas.openxmlformats.org/officeDocument/2006/relationships/hyperlink" Target="https://login.consultant.ru/link/?req=doc&amp;base=LAW&amp;n=319912&amp;dst=100005" TargetMode="External"/><Relationship Id="rId166" Type="http://schemas.openxmlformats.org/officeDocument/2006/relationships/hyperlink" Target="https://login.consultant.ru/link/?req=doc&amp;base=LAW&amp;n=459414&amp;dst=100097" TargetMode="External"/><Relationship Id="rId331" Type="http://schemas.openxmlformats.org/officeDocument/2006/relationships/hyperlink" Target="https://login.consultant.ru/link/?req=doc&amp;base=LAW&amp;n=424692&amp;dst=100032" TargetMode="External"/><Relationship Id="rId373" Type="http://schemas.openxmlformats.org/officeDocument/2006/relationships/hyperlink" Target="https://login.consultant.ru/link/?req=doc&amp;base=LAW&amp;n=424692&amp;dst=100040" TargetMode="External"/><Relationship Id="rId429" Type="http://schemas.openxmlformats.org/officeDocument/2006/relationships/hyperlink" Target="https://login.consultant.ru/link/?req=doc&amp;base=LAW&amp;n=355400&amp;dst=100040" TargetMode="External"/><Relationship Id="rId580" Type="http://schemas.openxmlformats.org/officeDocument/2006/relationships/hyperlink" Target="https://login.consultant.ru/link/?req=doc&amp;base=LAW&amp;n=458991&amp;dst=100055" TargetMode="External"/><Relationship Id="rId636" Type="http://schemas.openxmlformats.org/officeDocument/2006/relationships/hyperlink" Target="https://login.consultant.ru/link/?req=doc&amp;base=LAW&amp;n=521842&amp;dst=100020" TargetMode="External"/><Relationship Id="rId1" Type="http://schemas.openxmlformats.org/officeDocument/2006/relationships/styles" Target="styles.xml"/><Relationship Id="rId233" Type="http://schemas.openxmlformats.org/officeDocument/2006/relationships/image" Target="media/image13.wmf"/><Relationship Id="rId440" Type="http://schemas.openxmlformats.org/officeDocument/2006/relationships/hyperlink" Target="https://login.consultant.ru/link/?req=doc&amp;base=LAW&amp;n=500140&amp;dst=100105" TargetMode="External"/><Relationship Id="rId678" Type="http://schemas.openxmlformats.org/officeDocument/2006/relationships/hyperlink" Target="https://login.consultant.ru/link/?req=doc&amp;base=LAW&amp;n=523199&amp;dst=462" TargetMode="External"/><Relationship Id="rId28" Type="http://schemas.openxmlformats.org/officeDocument/2006/relationships/hyperlink" Target="https://login.consultant.ru/link/?req=doc&amp;base=LAW&amp;n=370644&amp;dst=100005" TargetMode="External"/><Relationship Id="rId275" Type="http://schemas.openxmlformats.org/officeDocument/2006/relationships/hyperlink" Target="https://login.consultant.ru/link/?req=doc&amp;base=LAW&amp;n=459414&amp;dst=101187" TargetMode="External"/><Relationship Id="rId300" Type="http://schemas.openxmlformats.org/officeDocument/2006/relationships/hyperlink" Target="https://login.consultant.ru/link/?req=doc&amp;base=LAW&amp;n=511565&amp;dst=100880" TargetMode="External"/><Relationship Id="rId482" Type="http://schemas.openxmlformats.org/officeDocument/2006/relationships/hyperlink" Target="https://login.consultant.ru/link/?req=doc&amp;base=LAW&amp;n=500140&amp;dst=100116" TargetMode="External"/><Relationship Id="rId538" Type="http://schemas.openxmlformats.org/officeDocument/2006/relationships/hyperlink" Target="https://login.consultant.ru/link/?req=doc&amp;base=LAW&amp;n=458991&amp;dst=100010" TargetMode="External"/><Relationship Id="rId703" Type="http://schemas.openxmlformats.org/officeDocument/2006/relationships/hyperlink" Target="https://login.consultant.ru/link/?req=doc&amp;base=LAW&amp;n=523653&amp;dst=100016" TargetMode="External"/><Relationship Id="rId745" Type="http://schemas.openxmlformats.org/officeDocument/2006/relationships/hyperlink" Target="https://login.consultant.ru/link/?req=doc&amp;base=LAW&amp;n=523199&amp;dst=394" TargetMode="External"/><Relationship Id="rId81" Type="http://schemas.openxmlformats.org/officeDocument/2006/relationships/hyperlink" Target="https://login.consultant.ru/link/?req=doc&amp;base=LAW&amp;n=370644&amp;dst=100005" TargetMode="External"/><Relationship Id="rId135" Type="http://schemas.openxmlformats.org/officeDocument/2006/relationships/hyperlink" Target="https://login.consultant.ru/link/?req=doc&amp;base=LAW&amp;n=522260&amp;dst=100016" TargetMode="External"/><Relationship Id="rId177" Type="http://schemas.openxmlformats.org/officeDocument/2006/relationships/hyperlink" Target="https://login.consultant.ru/link/?req=doc&amp;base=LAW&amp;n=500140&amp;dst=100013" TargetMode="External"/><Relationship Id="rId342" Type="http://schemas.openxmlformats.org/officeDocument/2006/relationships/hyperlink" Target="https://login.consultant.ru/link/?req=doc&amp;base=LAW&amp;n=367910&amp;dst=100016" TargetMode="External"/><Relationship Id="rId384" Type="http://schemas.openxmlformats.org/officeDocument/2006/relationships/hyperlink" Target="https://login.consultant.ru/link/?req=doc&amp;base=LAW&amp;n=479849&amp;dst=100012" TargetMode="External"/><Relationship Id="rId591" Type="http://schemas.openxmlformats.org/officeDocument/2006/relationships/hyperlink" Target="https://login.consultant.ru/link/?req=doc&amp;base=LAW&amp;n=459419&amp;dst=100029" TargetMode="External"/><Relationship Id="rId605" Type="http://schemas.openxmlformats.org/officeDocument/2006/relationships/hyperlink" Target="https://login.consultant.ru/link/?req=doc&amp;base=LAW&amp;n=459303&amp;dst=100040" TargetMode="External"/><Relationship Id="rId787" Type="http://schemas.openxmlformats.org/officeDocument/2006/relationships/fontTable" Target="fontTable.xml"/><Relationship Id="rId202" Type="http://schemas.openxmlformats.org/officeDocument/2006/relationships/hyperlink" Target="https://login.consultant.ru/link/?req=doc&amp;base=LAW&amp;n=459414&amp;dst=100115" TargetMode="External"/><Relationship Id="rId244" Type="http://schemas.openxmlformats.org/officeDocument/2006/relationships/image" Target="media/image19.wmf"/><Relationship Id="rId647" Type="http://schemas.openxmlformats.org/officeDocument/2006/relationships/image" Target="media/image54.wmf"/><Relationship Id="rId689" Type="http://schemas.openxmlformats.org/officeDocument/2006/relationships/hyperlink" Target="https://login.consultant.ru/link/?req=doc&amp;base=LAW&amp;n=482404&amp;dst=100030" TargetMode="External"/><Relationship Id="rId39" Type="http://schemas.openxmlformats.org/officeDocument/2006/relationships/hyperlink" Target="https://login.consultant.ru/link/?req=doc&amp;base=LAW&amp;n=439073&amp;dst=100005" TargetMode="External"/><Relationship Id="rId286" Type="http://schemas.openxmlformats.org/officeDocument/2006/relationships/hyperlink" Target="https://login.consultant.ru/link/?req=doc&amp;base=LAW&amp;n=459414&amp;dst=101188" TargetMode="External"/><Relationship Id="rId451" Type="http://schemas.openxmlformats.org/officeDocument/2006/relationships/hyperlink" Target="https://login.consultant.ru/link/?req=doc&amp;base=LAW&amp;n=459303&amp;dst=100013" TargetMode="External"/><Relationship Id="rId493" Type="http://schemas.openxmlformats.org/officeDocument/2006/relationships/hyperlink" Target="https://login.consultant.ru/link/?req=doc&amp;base=LAW&amp;n=482404&amp;dst=100013" TargetMode="External"/><Relationship Id="rId507" Type="http://schemas.openxmlformats.org/officeDocument/2006/relationships/hyperlink" Target="https://login.consultant.ru/link/?req=doc&amp;base=LAW&amp;n=500140&amp;dst=100122" TargetMode="External"/><Relationship Id="rId549" Type="http://schemas.openxmlformats.org/officeDocument/2006/relationships/hyperlink" Target="https://login.consultant.ru/link/?req=doc&amp;base=LAW&amp;n=479962&amp;dst=100012" TargetMode="External"/><Relationship Id="rId714" Type="http://schemas.openxmlformats.org/officeDocument/2006/relationships/hyperlink" Target="https://login.consultant.ru/link/?req=doc&amp;base=LAW&amp;n=482443&amp;dst=100015" TargetMode="External"/><Relationship Id="rId756" Type="http://schemas.openxmlformats.org/officeDocument/2006/relationships/hyperlink" Target="https://login.consultant.ru/link/?req=doc&amp;base=LAW&amp;n=511791&amp;dst=100355" TargetMode="External"/><Relationship Id="rId50" Type="http://schemas.openxmlformats.org/officeDocument/2006/relationships/hyperlink" Target="https://login.consultant.ru/link/?req=doc&amp;base=LAW&amp;n=494133&amp;dst=100005" TargetMode="External"/><Relationship Id="rId104" Type="http://schemas.openxmlformats.org/officeDocument/2006/relationships/hyperlink" Target="https://login.consultant.ru/link/?req=doc&amp;base=LAW&amp;n=522722&amp;dst=100005" TargetMode="External"/><Relationship Id="rId146" Type="http://schemas.openxmlformats.org/officeDocument/2006/relationships/hyperlink" Target="https://login.consultant.ru/link/?req=doc&amp;base=LAW&amp;n=471276&amp;dst=100009" TargetMode="External"/><Relationship Id="rId188" Type="http://schemas.openxmlformats.org/officeDocument/2006/relationships/hyperlink" Target="https://login.consultant.ru/link/?req=doc&amp;base=LAW&amp;n=482443&amp;dst=100013" TargetMode="External"/><Relationship Id="rId311" Type="http://schemas.openxmlformats.org/officeDocument/2006/relationships/hyperlink" Target="https://login.consultant.ru/link/?req=doc&amp;base=LAW&amp;n=26303&amp;dst=100168" TargetMode="External"/><Relationship Id="rId353" Type="http://schemas.openxmlformats.org/officeDocument/2006/relationships/hyperlink" Target="https://login.consultant.ru/link/?req=doc&amp;base=LAW&amp;n=445486&amp;dst=100016" TargetMode="External"/><Relationship Id="rId395" Type="http://schemas.openxmlformats.org/officeDocument/2006/relationships/hyperlink" Target="https://login.consultant.ru/link/?req=doc&amp;base=LAW&amp;n=479849&amp;dst=100026" TargetMode="External"/><Relationship Id="rId409" Type="http://schemas.openxmlformats.org/officeDocument/2006/relationships/hyperlink" Target="https://login.consultant.ru/link/?req=doc&amp;base=LAW&amp;n=479849&amp;dst=100028" TargetMode="External"/><Relationship Id="rId560" Type="http://schemas.openxmlformats.org/officeDocument/2006/relationships/image" Target="media/image46.wmf"/><Relationship Id="rId92" Type="http://schemas.openxmlformats.org/officeDocument/2006/relationships/hyperlink" Target="https://login.consultant.ru/link/?req=doc&amp;base=LAW&amp;n=439073&amp;dst=100005" TargetMode="External"/><Relationship Id="rId213" Type="http://schemas.openxmlformats.org/officeDocument/2006/relationships/image" Target="media/image1.wmf"/><Relationship Id="rId420" Type="http://schemas.openxmlformats.org/officeDocument/2006/relationships/hyperlink" Target="https://login.consultant.ru/link/?req=doc&amp;base=LAW&amp;n=499996&amp;dst=100015" TargetMode="External"/><Relationship Id="rId616" Type="http://schemas.openxmlformats.org/officeDocument/2006/relationships/hyperlink" Target="https://login.consultant.ru/link/?req=doc&amp;base=LAW&amp;n=459303&amp;dst=100044" TargetMode="External"/><Relationship Id="rId658" Type="http://schemas.openxmlformats.org/officeDocument/2006/relationships/hyperlink" Target="https://login.consultant.ru/link/?req=doc&amp;base=LAW&amp;n=523199&amp;dst=190" TargetMode="External"/><Relationship Id="rId255" Type="http://schemas.openxmlformats.org/officeDocument/2006/relationships/image" Target="media/image25.wmf"/><Relationship Id="rId297" Type="http://schemas.openxmlformats.org/officeDocument/2006/relationships/hyperlink" Target="https://login.consultant.ru/link/?req=doc&amp;base=LAW&amp;n=523199&amp;dst=100044" TargetMode="External"/><Relationship Id="rId462" Type="http://schemas.openxmlformats.org/officeDocument/2006/relationships/image" Target="media/image41.wmf"/><Relationship Id="rId518" Type="http://schemas.openxmlformats.org/officeDocument/2006/relationships/hyperlink" Target="https://login.consultant.ru/link/?req=doc&amp;base=LAW&amp;n=500140&amp;dst=100126" TargetMode="External"/><Relationship Id="rId725" Type="http://schemas.openxmlformats.org/officeDocument/2006/relationships/hyperlink" Target="https://login.consultant.ru/link/?req=doc&amp;base=LAW&amp;n=523199&amp;dst=189" TargetMode="External"/><Relationship Id="rId115" Type="http://schemas.openxmlformats.org/officeDocument/2006/relationships/hyperlink" Target="https://login.consultant.ru/link/?req=doc&amp;base=LAW&amp;n=459414&amp;dst=100013" TargetMode="External"/><Relationship Id="rId157" Type="http://schemas.openxmlformats.org/officeDocument/2006/relationships/hyperlink" Target="https://login.consultant.ru/link/?req=doc&amp;base=LAW&amp;n=459414&amp;dst=100088" TargetMode="External"/><Relationship Id="rId322" Type="http://schemas.openxmlformats.org/officeDocument/2006/relationships/hyperlink" Target="https://login.consultant.ru/link/?req=doc&amp;base=LAW&amp;n=445399&amp;dst=100016" TargetMode="External"/><Relationship Id="rId364" Type="http://schemas.openxmlformats.org/officeDocument/2006/relationships/hyperlink" Target="https://login.consultant.ru/link/?req=doc&amp;base=LAW&amp;n=500140&amp;dst=100098" TargetMode="External"/><Relationship Id="rId767" Type="http://schemas.openxmlformats.org/officeDocument/2006/relationships/hyperlink" Target="https://login.consultant.ru/link/?req=doc&amp;base=LAW&amp;n=396428" TargetMode="External"/><Relationship Id="rId61" Type="http://schemas.openxmlformats.org/officeDocument/2006/relationships/hyperlink" Target="https://login.consultant.ru/link/?req=doc&amp;base=LAW&amp;n=519485&amp;dst=100261" TargetMode="External"/><Relationship Id="rId199" Type="http://schemas.openxmlformats.org/officeDocument/2006/relationships/hyperlink" Target="https://login.consultant.ru/link/?req=doc&amp;base=LAW&amp;n=459414&amp;dst=100115" TargetMode="External"/><Relationship Id="rId571" Type="http://schemas.openxmlformats.org/officeDocument/2006/relationships/hyperlink" Target="https://login.consultant.ru/link/?req=doc&amp;base=LAW&amp;n=523199&amp;dst=109" TargetMode="External"/><Relationship Id="rId627" Type="http://schemas.openxmlformats.org/officeDocument/2006/relationships/hyperlink" Target="https://login.consultant.ru/link/?req=doc&amp;base=LAW&amp;n=521842&amp;dst=100017" TargetMode="External"/><Relationship Id="rId669" Type="http://schemas.openxmlformats.org/officeDocument/2006/relationships/hyperlink" Target="https://login.consultant.ru/link/?req=doc&amp;base=LAW&amp;n=523653&amp;dst=100012" TargetMode="External"/><Relationship Id="rId19" Type="http://schemas.openxmlformats.org/officeDocument/2006/relationships/hyperlink" Target="https://login.consultant.ru/link/?req=doc&amp;base=LAW&amp;n=445486&amp;dst=100006" TargetMode="External"/><Relationship Id="rId224" Type="http://schemas.openxmlformats.org/officeDocument/2006/relationships/image" Target="media/image6.wmf"/><Relationship Id="rId266" Type="http://schemas.openxmlformats.org/officeDocument/2006/relationships/hyperlink" Target="https://login.consultant.ru/link/?req=doc&amp;base=LAW&amp;n=523199&amp;dst=396" TargetMode="External"/><Relationship Id="rId431" Type="http://schemas.openxmlformats.org/officeDocument/2006/relationships/hyperlink" Target="https://login.consultant.ru/link/?req=doc&amp;base=LAW&amp;n=500140&amp;dst=100101" TargetMode="External"/><Relationship Id="rId473" Type="http://schemas.openxmlformats.org/officeDocument/2006/relationships/hyperlink" Target="https://login.consultant.ru/link/?req=doc&amp;base=LAW&amp;n=459303&amp;dst=100025" TargetMode="External"/><Relationship Id="rId529" Type="http://schemas.openxmlformats.org/officeDocument/2006/relationships/hyperlink" Target="https://login.consultant.ru/link/?req=doc&amp;base=LAW&amp;n=459419&amp;dst=100019" TargetMode="External"/><Relationship Id="rId680" Type="http://schemas.openxmlformats.org/officeDocument/2006/relationships/image" Target="media/image59.wmf"/><Relationship Id="rId736" Type="http://schemas.openxmlformats.org/officeDocument/2006/relationships/hyperlink" Target="https://login.consultant.ru/link/?req=doc&amp;base=LAW&amp;n=522622&amp;dst=100028" TargetMode="External"/><Relationship Id="rId30" Type="http://schemas.openxmlformats.org/officeDocument/2006/relationships/hyperlink" Target="https://login.consultant.ru/link/?req=doc&amp;base=LAW&amp;n=381439&amp;dst=100005" TargetMode="External"/><Relationship Id="rId126" Type="http://schemas.openxmlformats.org/officeDocument/2006/relationships/hyperlink" Target="https://login.consultant.ru/link/?req=doc&amp;base=LAW&amp;n=522622&amp;dst=100013" TargetMode="External"/><Relationship Id="rId168" Type="http://schemas.openxmlformats.org/officeDocument/2006/relationships/hyperlink" Target="https://login.consultant.ru/link/?req=doc&amp;base=LAW&amp;n=214887&amp;dst=100085" TargetMode="External"/><Relationship Id="rId333" Type="http://schemas.openxmlformats.org/officeDocument/2006/relationships/hyperlink" Target="https://login.consultant.ru/link/?req=doc&amp;base=LAW&amp;n=459414&amp;dst=101193" TargetMode="External"/><Relationship Id="rId540" Type="http://schemas.openxmlformats.org/officeDocument/2006/relationships/hyperlink" Target="https://login.consultant.ru/link/?req=doc&amp;base=LAW&amp;n=458991&amp;dst=100013" TargetMode="External"/><Relationship Id="rId778" Type="http://schemas.openxmlformats.org/officeDocument/2006/relationships/hyperlink" Target="https://login.consultant.ru/link/?req=doc&amp;base=LAW&amp;n=523199&amp;dst=435" TargetMode="External"/><Relationship Id="rId72" Type="http://schemas.openxmlformats.org/officeDocument/2006/relationships/hyperlink" Target="https://login.consultant.ru/link/?req=doc&amp;base=LAW&amp;n=445486&amp;dst=100006" TargetMode="External"/><Relationship Id="rId375" Type="http://schemas.openxmlformats.org/officeDocument/2006/relationships/hyperlink" Target="https://login.consultant.ru/link/?req=doc&amp;base=LAW&amp;n=424692&amp;dst=100042" TargetMode="External"/><Relationship Id="rId582" Type="http://schemas.openxmlformats.org/officeDocument/2006/relationships/hyperlink" Target="https://login.consultant.ru/link/?req=doc&amp;base=LAW&amp;n=458991&amp;dst=100056" TargetMode="External"/><Relationship Id="rId638" Type="http://schemas.openxmlformats.org/officeDocument/2006/relationships/hyperlink" Target="https://login.consultant.ru/link/?req=doc&amp;base=LAW&amp;n=511565" TargetMode="External"/><Relationship Id="rId3" Type="http://schemas.openxmlformats.org/officeDocument/2006/relationships/webSettings" Target="webSettings.xml"/><Relationship Id="rId235" Type="http://schemas.openxmlformats.org/officeDocument/2006/relationships/image" Target="media/image14.wmf"/><Relationship Id="rId277" Type="http://schemas.openxmlformats.org/officeDocument/2006/relationships/hyperlink" Target="https://login.consultant.ru/link/?req=doc&amp;base=LAW&amp;n=459414&amp;dst=101187" TargetMode="External"/><Relationship Id="rId400" Type="http://schemas.openxmlformats.org/officeDocument/2006/relationships/hyperlink" Target="https://login.consultant.ru/link/?req=doc&amp;base=LAW&amp;n=367910&amp;dst=100021" TargetMode="External"/><Relationship Id="rId442" Type="http://schemas.openxmlformats.org/officeDocument/2006/relationships/hyperlink" Target="https://login.consultant.ru/link/?req=doc&amp;base=LAW&amp;n=523199&amp;dst=189" TargetMode="External"/><Relationship Id="rId484" Type="http://schemas.openxmlformats.org/officeDocument/2006/relationships/hyperlink" Target="https://login.consultant.ru/link/?req=doc&amp;base=LAW&amp;n=500140&amp;dst=100116" TargetMode="External"/><Relationship Id="rId705" Type="http://schemas.openxmlformats.org/officeDocument/2006/relationships/hyperlink" Target="https://login.consultant.ru/link/?req=doc&amp;base=LAW&amp;n=523653&amp;dst=100018" TargetMode="External"/><Relationship Id="rId137" Type="http://schemas.openxmlformats.org/officeDocument/2006/relationships/hyperlink" Target="https://login.consultant.ru/link/?req=doc&amp;base=LAW&amp;n=462056&amp;dst=100010" TargetMode="External"/><Relationship Id="rId302" Type="http://schemas.openxmlformats.org/officeDocument/2006/relationships/hyperlink" Target="https://login.consultant.ru/link/?req=doc&amp;base=LAW&amp;n=369698&amp;dst=100011" TargetMode="External"/><Relationship Id="rId344" Type="http://schemas.openxmlformats.org/officeDocument/2006/relationships/hyperlink" Target="https://login.consultant.ru/link/?req=doc&amp;base=LAW&amp;n=424692&amp;dst=100036" TargetMode="External"/><Relationship Id="rId691" Type="http://schemas.openxmlformats.org/officeDocument/2006/relationships/image" Target="media/image62.wmf"/><Relationship Id="rId747" Type="http://schemas.openxmlformats.org/officeDocument/2006/relationships/hyperlink" Target="https://login.consultant.ru/link/?req=doc&amp;base=LAW&amp;n=523199&amp;dst=237" TargetMode="External"/><Relationship Id="rId41" Type="http://schemas.openxmlformats.org/officeDocument/2006/relationships/hyperlink" Target="https://login.consultant.ru/link/?req=doc&amp;base=LAW&amp;n=458991&amp;dst=100005" TargetMode="External"/><Relationship Id="rId83" Type="http://schemas.openxmlformats.org/officeDocument/2006/relationships/hyperlink" Target="https://login.consultant.ru/link/?req=doc&amp;base=LAW&amp;n=381439&amp;dst=100005" TargetMode="External"/><Relationship Id="rId179" Type="http://schemas.openxmlformats.org/officeDocument/2006/relationships/hyperlink" Target="https://login.consultant.ru/link/?req=doc&amp;base=LAW&amp;n=412558&amp;dst=100010" TargetMode="External"/><Relationship Id="rId386" Type="http://schemas.openxmlformats.org/officeDocument/2006/relationships/hyperlink" Target="https://login.consultant.ru/link/?req=doc&amp;base=LAW&amp;n=523199&amp;dst=257" TargetMode="External"/><Relationship Id="rId551" Type="http://schemas.openxmlformats.org/officeDocument/2006/relationships/hyperlink" Target="https://login.consultant.ru/link/?req=doc&amp;base=LAW&amp;n=479962&amp;dst=100015" TargetMode="External"/><Relationship Id="rId593" Type="http://schemas.openxmlformats.org/officeDocument/2006/relationships/hyperlink" Target="https://login.consultant.ru/link/?req=doc&amp;base=LAW&amp;n=459419&amp;dst=100030" TargetMode="External"/><Relationship Id="rId607" Type="http://schemas.openxmlformats.org/officeDocument/2006/relationships/image" Target="media/image48.wmf"/><Relationship Id="rId649" Type="http://schemas.openxmlformats.org/officeDocument/2006/relationships/hyperlink" Target="https://login.consultant.ru/link/?req=doc&amp;base=LAW&amp;n=523199&amp;dst=100044" TargetMode="External"/><Relationship Id="rId190" Type="http://schemas.openxmlformats.org/officeDocument/2006/relationships/hyperlink" Target="https://login.consultant.ru/link/?req=doc&amp;base=LAW&amp;n=494133&amp;dst=100010" TargetMode="External"/><Relationship Id="rId204" Type="http://schemas.openxmlformats.org/officeDocument/2006/relationships/hyperlink" Target="https://login.consultant.ru/link/?req=doc&amp;base=LAW&amp;n=321343&amp;dst=100347" TargetMode="External"/><Relationship Id="rId246" Type="http://schemas.openxmlformats.org/officeDocument/2006/relationships/hyperlink" Target="https://login.consultant.ru/link/?req=doc&amp;base=LAW&amp;n=459414&amp;dst=101187" TargetMode="External"/><Relationship Id="rId288" Type="http://schemas.openxmlformats.org/officeDocument/2006/relationships/hyperlink" Target="https://login.consultant.ru/link/?req=doc&amp;base=LAW&amp;n=429381&amp;dst=100013" TargetMode="External"/><Relationship Id="rId411" Type="http://schemas.openxmlformats.org/officeDocument/2006/relationships/hyperlink" Target="https://login.consultant.ru/link/?req=doc&amp;base=LAW&amp;n=499996&amp;dst=100014" TargetMode="External"/><Relationship Id="rId453" Type="http://schemas.openxmlformats.org/officeDocument/2006/relationships/hyperlink" Target="https://login.consultant.ru/link/?req=doc&amp;base=LAW&amp;n=500140&amp;dst=100109" TargetMode="External"/><Relationship Id="rId509" Type="http://schemas.openxmlformats.org/officeDocument/2006/relationships/hyperlink" Target="https://login.consultant.ru/link/?req=doc&amp;base=LAW&amp;n=500140&amp;dst=100122" TargetMode="External"/><Relationship Id="rId660" Type="http://schemas.openxmlformats.org/officeDocument/2006/relationships/image" Target="media/image58.wmf"/><Relationship Id="rId106" Type="http://schemas.openxmlformats.org/officeDocument/2006/relationships/hyperlink" Target="https://login.consultant.ru/link/?req=doc&amp;base=LAW&amp;n=499996&amp;dst=100005" TargetMode="External"/><Relationship Id="rId313" Type="http://schemas.openxmlformats.org/officeDocument/2006/relationships/hyperlink" Target="https://login.consultant.ru/link/?req=doc&amp;base=LAW&amp;n=367910&amp;dst=100013" TargetMode="External"/><Relationship Id="rId495" Type="http://schemas.openxmlformats.org/officeDocument/2006/relationships/hyperlink" Target="https://login.consultant.ru/link/?req=doc&amp;base=LAW&amp;n=439073&amp;dst=100073" TargetMode="External"/><Relationship Id="rId716" Type="http://schemas.openxmlformats.org/officeDocument/2006/relationships/hyperlink" Target="https://login.consultant.ru/link/?req=doc&amp;base=LAW&amp;n=494133&amp;dst=100013" TargetMode="External"/><Relationship Id="rId758" Type="http://schemas.openxmlformats.org/officeDocument/2006/relationships/hyperlink" Target="https://login.consultant.ru/link/?req=doc&amp;base=LAW&amp;n=511791&amp;dst=100240" TargetMode="External"/><Relationship Id="rId10" Type="http://schemas.openxmlformats.org/officeDocument/2006/relationships/hyperlink" Target="https://login.consultant.ru/link/?req=doc&amp;base=LAW&amp;n=212294&amp;dst=100005" TargetMode="External"/><Relationship Id="rId52" Type="http://schemas.openxmlformats.org/officeDocument/2006/relationships/hyperlink" Target="https://login.consultant.ru/link/?req=doc&amp;base=LAW&amp;n=499121&amp;dst=100005" TargetMode="External"/><Relationship Id="rId94" Type="http://schemas.openxmlformats.org/officeDocument/2006/relationships/hyperlink" Target="https://login.consultant.ru/link/?req=doc&amp;base=LAW&amp;n=458991&amp;dst=100005" TargetMode="External"/><Relationship Id="rId148" Type="http://schemas.openxmlformats.org/officeDocument/2006/relationships/hyperlink" Target="https://login.consultant.ru/link/?req=doc&amp;base=LAW&amp;n=347167&amp;dst=100060" TargetMode="External"/><Relationship Id="rId355" Type="http://schemas.openxmlformats.org/officeDocument/2006/relationships/hyperlink" Target="https://login.consultant.ru/link/?req=doc&amp;base=LAW&amp;n=354325&amp;dst=100005" TargetMode="External"/><Relationship Id="rId397" Type="http://schemas.openxmlformats.org/officeDocument/2006/relationships/hyperlink" Target="https://login.consultant.ru/link/?req=doc&amp;base=LAW&amp;n=424692&amp;dst=100043" TargetMode="External"/><Relationship Id="rId520" Type="http://schemas.openxmlformats.org/officeDocument/2006/relationships/hyperlink" Target="https://login.consultant.ru/link/?req=doc&amp;base=LAW&amp;n=500140&amp;dst=100128" TargetMode="External"/><Relationship Id="rId562" Type="http://schemas.openxmlformats.org/officeDocument/2006/relationships/hyperlink" Target="https://login.consultant.ru/link/?req=doc&amp;base=LAW&amp;n=523199&amp;dst=257" TargetMode="External"/><Relationship Id="rId618" Type="http://schemas.openxmlformats.org/officeDocument/2006/relationships/hyperlink" Target="https://login.consultant.ru/link/?req=doc&amp;base=LAW&amp;n=526885&amp;dst=100047" TargetMode="External"/><Relationship Id="rId215" Type="http://schemas.openxmlformats.org/officeDocument/2006/relationships/image" Target="media/image2.wmf"/><Relationship Id="rId257" Type="http://schemas.openxmlformats.org/officeDocument/2006/relationships/image" Target="media/image27.wmf"/><Relationship Id="rId422" Type="http://schemas.openxmlformats.org/officeDocument/2006/relationships/hyperlink" Target="https://login.consultant.ru/link/?req=doc&amp;base=LAW&amp;n=479849&amp;dst=100055" TargetMode="External"/><Relationship Id="rId464" Type="http://schemas.openxmlformats.org/officeDocument/2006/relationships/hyperlink" Target="https://login.consultant.ru/link/?req=doc&amp;base=LAW&amp;n=500140&amp;dst=100111" TargetMode="External"/><Relationship Id="rId299" Type="http://schemas.openxmlformats.org/officeDocument/2006/relationships/hyperlink" Target="https://login.consultant.ru/link/?req=doc&amp;base=LAW&amp;n=445399&amp;dst=100012" TargetMode="External"/><Relationship Id="rId727" Type="http://schemas.openxmlformats.org/officeDocument/2006/relationships/hyperlink" Target="https://login.consultant.ru/link/?req=doc&amp;base=LAW&amp;n=494133&amp;dst=100017" TargetMode="External"/><Relationship Id="rId63" Type="http://schemas.openxmlformats.org/officeDocument/2006/relationships/hyperlink" Target="https://login.consultant.ru/link/?req=doc&amp;base=LAW&amp;n=212294&amp;dst=100005" TargetMode="External"/><Relationship Id="rId159" Type="http://schemas.openxmlformats.org/officeDocument/2006/relationships/hyperlink" Target="https://login.consultant.ru/link/?req=doc&amp;base=LAW&amp;n=428211&amp;dst=100009" TargetMode="External"/><Relationship Id="rId366" Type="http://schemas.openxmlformats.org/officeDocument/2006/relationships/hyperlink" Target="https://login.consultant.ru/link/?req=doc&amp;base=LAW&amp;n=479849&amp;dst=100005" TargetMode="External"/><Relationship Id="rId573" Type="http://schemas.openxmlformats.org/officeDocument/2006/relationships/hyperlink" Target="https://login.consultant.ru/link/?req=doc&amp;base=LAW&amp;n=523199&amp;dst=274" TargetMode="External"/><Relationship Id="rId780" Type="http://schemas.openxmlformats.org/officeDocument/2006/relationships/hyperlink" Target="https://login.consultant.ru/link/?req=doc&amp;base=LAW&amp;n=523199&amp;dst=482" TargetMode="External"/><Relationship Id="rId226" Type="http://schemas.openxmlformats.org/officeDocument/2006/relationships/image" Target="media/image8.wmf"/><Relationship Id="rId433" Type="http://schemas.openxmlformats.org/officeDocument/2006/relationships/hyperlink" Target="https://login.consultant.ru/link/?req=doc&amp;base=LAW&amp;n=500140&amp;dst=100102" TargetMode="External"/><Relationship Id="rId640" Type="http://schemas.openxmlformats.org/officeDocument/2006/relationships/hyperlink" Target="https://login.consultant.ru/link/?req=doc&amp;base=LAW&amp;n=521842&amp;dst=100025" TargetMode="External"/><Relationship Id="rId738" Type="http://schemas.openxmlformats.org/officeDocument/2006/relationships/hyperlink" Target="https://login.consultant.ru/link/?req=doc&amp;base=LAW&amp;n=522622&amp;dst=100030" TargetMode="External"/><Relationship Id="rId74" Type="http://schemas.openxmlformats.org/officeDocument/2006/relationships/hyperlink" Target="https://login.consultant.ru/link/?req=doc&amp;base=LAW&amp;n=347167&amp;dst=100005" TargetMode="External"/><Relationship Id="rId377" Type="http://schemas.openxmlformats.org/officeDocument/2006/relationships/hyperlink" Target="https://login.consultant.ru/link/?req=doc&amp;base=LAW&amp;n=367910&amp;dst=100020" TargetMode="External"/><Relationship Id="rId500" Type="http://schemas.openxmlformats.org/officeDocument/2006/relationships/hyperlink" Target="https://login.consultant.ru/link/?req=doc&amp;base=LAW&amp;n=500140&amp;dst=100118" TargetMode="External"/><Relationship Id="rId584" Type="http://schemas.openxmlformats.org/officeDocument/2006/relationships/hyperlink" Target="https://login.consultant.ru/link/?req=doc&amp;base=LAW&amp;n=479962&amp;dst=100026" TargetMode="External"/><Relationship Id="rId5" Type="http://schemas.openxmlformats.org/officeDocument/2006/relationships/hyperlink" Target="https://login.consultant.ru/link/?req=doc&amp;base=LAW&amp;n=187355&amp;dst=100016" TargetMode="External"/><Relationship Id="rId237" Type="http://schemas.openxmlformats.org/officeDocument/2006/relationships/image" Target="media/image15.wmf"/><Relationship Id="rId444" Type="http://schemas.openxmlformats.org/officeDocument/2006/relationships/hyperlink" Target="https://login.consultant.ru/link/?req=doc&amp;base=LAW&amp;n=439073&amp;dst=100010" TargetMode="External"/><Relationship Id="rId651" Type="http://schemas.openxmlformats.org/officeDocument/2006/relationships/image" Target="media/image56.wmf"/><Relationship Id="rId749" Type="http://schemas.openxmlformats.org/officeDocument/2006/relationships/hyperlink" Target="https://login.consultant.ru/link/?req=doc&amp;base=LAW&amp;n=523199&amp;dst=435" TargetMode="External"/><Relationship Id="rId290" Type="http://schemas.openxmlformats.org/officeDocument/2006/relationships/hyperlink" Target="https://login.consultant.ru/link/?req=doc&amp;base=LAW&amp;n=445399&amp;dst=100011" TargetMode="External"/><Relationship Id="rId304" Type="http://schemas.openxmlformats.org/officeDocument/2006/relationships/hyperlink" Target="https://login.consultant.ru/link/?req=doc&amp;base=LAW&amp;n=26303&amp;dst=100168" TargetMode="External"/><Relationship Id="rId388" Type="http://schemas.openxmlformats.org/officeDocument/2006/relationships/hyperlink" Target="https://login.consultant.ru/link/?req=doc&amp;base=LAW&amp;n=392114&amp;dst=100010" TargetMode="External"/><Relationship Id="rId511" Type="http://schemas.openxmlformats.org/officeDocument/2006/relationships/image" Target="media/image43.wmf"/><Relationship Id="rId609" Type="http://schemas.openxmlformats.org/officeDocument/2006/relationships/image" Target="media/image50.wmf"/><Relationship Id="rId85" Type="http://schemas.openxmlformats.org/officeDocument/2006/relationships/hyperlink" Target="https://login.consultant.ru/link/?req=doc&amp;base=LAW&amp;n=459414&amp;dst=100005" TargetMode="External"/><Relationship Id="rId150" Type="http://schemas.openxmlformats.org/officeDocument/2006/relationships/hyperlink" Target="https://login.consultant.ru/link/?req=doc&amp;base=LAW&amp;n=381439&amp;dst=100053" TargetMode="External"/><Relationship Id="rId595" Type="http://schemas.openxmlformats.org/officeDocument/2006/relationships/hyperlink" Target="https://login.consultant.ru/link/?req=doc&amp;base=LAW&amp;n=458991&amp;dst=100061" TargetMode="External"/><Relationship Id="rId248" Type="http://schemas.openxmlformats.org/officeDocument/2006/relationships/hyperlink" Target="https://login.consultant.ru/link/?req=doc&amp;base=LAW&amp;n=459414&amp;dst=101187" TargetMode="External"/><Relationship Id="rId455" Type="http://schemas.openxmlformats.org/officeDocument/2006/relationships/image" Target="media/image38.wmf"/><Relationship Id="rId662" Type="http://schemas.openxmlformats.org/officeDocument/2006/relationships/hyperlink" Target="https://login.consultant.ru/link/?req=doc&amp;base=LAW&amp;n=331699&amp;dst=100010" TargetMode="External"/><Relationship Id="rId12" Type="http://schemas.openxmlformats.org/officeDocument/2006/relationships/hyperlink" Target="https://login.consultant.ru/link/?req=doc&amp;base=LAW&amp;n=287198&amp;dst=100005" TargetMode="External"/><Relationship Id="rId108" Type="http://schemas.openxmlformats.org/officeDocument/2006/relationships/hyperlink" Target="https://login.consultant.ru/link/?req=doc&amp;base=LAW&amp;n=522622&amp;dst=100011" TargetMode="External"/><Relationship Id="rId315" Type="http://schemas.openxmlformats.org/officeDocument/2006/relationships/hyperlink" Target="https://login.consultant.ru/link/?req=doc&amp;base=LAW&amp;n=500140&amp;dst=100097" TargetMode="External"/><Relationship Id="rId522" Type="http://schemas.openxmlformats.org/officeDocument/2006/relationships/image" Target="media/image45.wmf"/><Relationship Id="rId96" Type="http://schemas.openxmlformats.org/officeDocument/2006/relationships/hyperlink" Target="https://login.consultant.ru/link/?req=doc&amp;base=LAW&amp;n=462056&amp;dst=100005" TargetMode="External"/><Relationship Id="rId161" Type="http://schemas.openxmlformats.org/officeDocument/2006/relationships/hyperlink" Target="https://login.consultant.ru/link/?req=doc&amp;base=LAW&amp;n=459414&amp;dst=100095" TargetMode="External"/><Relationship Id="rId399" Type="http://schemas.openxmlformats.org/officeDocument/2006/relationships/hyperlink" Target="https://login.consultant.ru/link/?req=doc&amp;base=LAW&amp;n=355400&amp;dst=100012" TargetMode="External"/><Relationship Id="rId259" Type="http://schemas.openxmlformats.org/officeDocument/2006/relationships/hyperlink" Target="https://login.consultant.ru/link/?req=doc&amp;base=LAW&amp;n=526885&amp;dst=100440" TargetMode="External"/><Relationship Id="rId466" Type="http://schemas.openxmlformats.org/officeDocument/2006/relationships/hyperlink" Target="https://login.consultant.ru/link/?req=doc&amp;base=LAW&amp;n=500140&amp;dst=100111" TargetMode="External"/><Relationship Id="rId673" Type="http://schemas.openxmlformats.org/officeDocument/2006/relationships/hyperlink" Target="https://login.consultant.ru/link/?req=doc&amp;base=LAW&amp;n=499121&amp;dst=100013" TargetMode="External"/><Relationship Id="rId23" Type="http://schemas.openxmlformats.org/officeDocument/2006/relationships/hyperlink" Target="https://login.consultant.ru/link/?req=doc&amp;base=LAW&amp;n=354325&amp;dst=100005" TargetMode="External"/><Relationship Id="rId119" Type="http://schemas.openxmlformats.org/officeDocument/2006/relationships/hyperlink" Target="https://login.consultant.ru/link/?req=doc&amp;base=LAW&amp;n=459414&amp;dst=100015" TargetMode="External"/><Relationship Id="rId326" Type="http://schemas.openxmlformats.org/officeDocument/2006/relationships/hyperlink" Target="https://login.consultant.ru/link/?req=doc&amp;base=LAW&amp;n=424692&amp;dst=100027" TargetMode="External"/><Relationship Id="rId533" Type="http://schemas.openxmlformats.org/officeDocument/2006/relationships/hyperlink" Target="https://login.consultant.ru/link/?req=doc&amp;base=LAW&amp;n=500140&amp;dst=100133" TargetMode="External"/><Relationship Id="rId740" Type="http://schemas.openxmlformats.org/officeDocument/2006/relationships/hyperlink" Target="https://login.consultant.ru/link/?req=doc&amp;base=LAW&amp;n=523199&amp;dst=461" TargetMode="External"/><Relationship Id="rId172" Type="http://schemas.openxmlformats.org/officeDocument/2006/relationships/hyperlink" Target="https://login.consultant.ru/link/?req=doc&amp;base=LAW&amp;n=321343&amp;dst=100347" TargetMode="External"/><Relationship Id="rId477" Type="http://schemas.openxmlformats.org/officeDocument/2006/relationships/hyperlink" Target="https://login.consultant.ru/link/?req=doc&amp;base=LAW&amp;n=500140&amp;dst=100115" TargetMode="External"/><Relationship Id="rId600" Type="http://schemas.openxmlformats.org/officeDocument/2006/relationships/hyperlink" Target="https://login.consultant.ru/link/?req=doc&amp;base=LAW&amp;n=459419&amp;dst=100036" TargetMode="External"/><Relationship Id="rId684" Type="http://schemas.openxmlformats.org/officeDocument/2006/relationships/hyperlink" Target="https://login.consultant.ru/link/?req=doc&amp;base=LAW&amp;n=482404&amp;dst=100022" TargetMode="External"/><Relationship Id="rId337" Type="http://schemas.openxmlformats.org/officeDocument/2006/relationships/hyperlink" Target="https://login.consultant.ru/link/?req=doc&amp;base=LAW&amp;n=523199&amp;dst=269" TargetMode="External"/><Relationship Id="rId34" Type="http://schemas.openxmlformats.org/officeDocument/2006/relationships/hyperlink" Target="https://login.consultant.ru/link/?req=doc&amp;base=LAW&amp;n=412558&amp;dst=100005" TargetMode="External"/><Relationship Id="rId544" Type="http://schemas.openxmlformats.org/officeDocument/2006/relationships/hyperlink" Target="https://login.consultant.ru/link/?req=doc&amp;base=LAW&amp;n=464103&amp;dst=100006" TargetMode="External"/><Relationship Id="rId751" Type="http://schemas.openxmlformats.org/officeDocument/2006/relationships/hyperlink" Target="https://login.consultant.ru/link/?req=doc&amp;base=LAW&amp;n=522622&amp;dst=100038" TargetMode="External"/><Relationship Id="rId183" Type="http://schemas.openxmlformats.org/officeDocument/2006/relationships/hyperlink" Target="https://login.consultant.ru/link/?req=doc&amp;base=LAW&amp;n=521842&amp;dst=100011" TargetMode="External"/><Relationship Id="rId390" Type="http://schemas.openxmlformats.org/officeDocument/2006/relationships/hyperlink" Target="https://login.consultant.ru/link/?req=doc&amp;base=LAW&amp;n=523199&amp;dst=274" TargetMode="External"/><Relationship Id="rId404" Type="http://schemas.openxmlformats.org/officeDocument/2006/relationships/hyperlink" Target="https://login.consultant.ru/link/?req=doc&amp;base=LAW&amp;n=479849&amp;dst=100028" TargetMode="External"/><Relationship Id="rId611" Type="http://schemas.openxmlformats.org/officeDocument/2006/relationships/image" Target="media/image51.wmf"/><Relationship Id="rId250" Type="http://schemas.openxmlformats.org/officeDocument/2006/relationships/hyperlink" Target="https://login.consultant.ru/link/?req=doc&amp;base=LAW&amp;n=523199&amp;dst=100044" TargetMode="External"/><Relationship Id="rId488" Type="http://schemas.openxmlformats.org/officeDocument/2006/relationships/hyperlink" Target="https://login.consultant.ru/link/?req=doc&amp;base=LAW&amp;n=523199&amp;dst=435" TargetMode="External"/><Relationship Id="rId695" Type="http://schemas.openxmlformats.org/officeDocument/2006/relationships/hyperlink" Target="https://login.consultant.ru/link/?req=doc&amp;base=LAW&amp;n=523653&amp;dst=100015" TargetMode="External"/><Relationship Id="rId709" Type="http://schemas.openxmlformats.org/officeDocument/2006/relationships/hyperlink" Target="https://login.consultant.ru/link/?req=doc&amp;base=LAW&amp;n=396428" TargetMode="External"/><Relationship Id="rId45" Type="http://schemas.openxmlformats.org/officeDocument/2006/relationships/hyperlink" Target="https://login.consultant.ru/link/?req=doc&amp;base=LAW&amp;n=465875&amp;dst=100005" TargetMode="External"/><Relationship Id="rId110" Type="http://schemas.openxmlformats.org/officeDocument/2006/relationships/hyperlink" Target="https://login.consultant.ru/link/?req=doc&amp;base=LAW&amp;n=459414&amp;dst=100012" TargetMode="External"/><Relationship Id="rId348" Type="http://schemas.openxmlformats.org/officeDocument/2006/relationships/hyperlink" Target="https://login.consultant.ru/link/?req=doc&amp;base=LAW&amp;n=429381&amp;dst=100015" TargetMode="External"/><Relationship Id="rId555" Type="http://schemas.openxmlformats.org/officeDocument/2006/relationships/hyperlink" Target="https://login.consultant.ru/link/?req=doc&amp;base=LAW&amp;n=479962&amp;dst=100019" TargetMode="External"/><Relationship Id="rId762" Type="http://schemas.openxmlformats.org/officeDocument/2006/relationships/hyperlink" Target="https://login.consultant.ru/link/?req=doc&amp;base=LAW&amp;n=522622&amp;dst=100051" TargetMode="External"/><Relationship Id="rId194" Type="http://schemas.openxmlformats.org/officeDocument/2006/relationships/hyperlink" Target="https://login.consultant.ru/link/?req=doc&amp;base=LAW&amp;n=459414&amp;dst=100102" TargetMode="External"/><Relationship Id="rId208" Type="http://schemas.openxmlformats.org/officeDocument/2006/relationships/hyperlink" Target="https://login.consultant.ru/link/?req=doc&amp;base=LAW&amp;n=500140&amp;dst=100015" TargetMode="External"/><Relationship Id="rId415" Type="http://schemas.openxmlformats.org/officeDocument/2006/relationships/hyperlink" Target="https://login.consultant.ru/link/?req=doc&amp;base=LAW&amp;n=355400&amp;dst=100038" TargetMode="External"/><Relationship Id="rId622" Type="http://schemas.openxmlformats.org/officeDocument/2006/relationships/hyperlink" Target="https://login.consultant.ru/link/?req=doc&amp;base=LAW&amp;n=523199&amp;dst=274" TargetMode="External"/><Relationship Id="rId261" Type="http://schemas.openxmlformats.org/officeDocument/2006/relationships/hyperlink" Target="https://login.consultant.ru/link/?req=doc&amp;base=LAW&amp;n=523199&amp;dst=394" TargetMode="External"/><Relationship Id="rId499" Type="http://schemas.openxmlformats.org/officeDocument/2006/relationships/hyperlink" Target="https://login.consultant.ru/link/?req=doc&amp;base=LAW&amp;n=430278&amp;dst=100149" TargetMode="External"/><Relationship Id="rId56" Type="http://schemas.openxmlformats.org/officeDocument/2006/relationships/hyperlink" Target="https://login.consultant.ru/link/?req=doc&amp;base=LAW&amp;n=523653&amp;dst=100005" TargetMode="External"/><Relationship Id="rId359" Type="http://schemas.openxmlformats.org/officeDocument/2006/relationships/hyperlink" Target="https://login.consultant.ru/link/?req=doc&amp;base=LAW&amp;n=374644&amp;dst=100005" TargetMode="External"/><Relationship Id="rId566" Type="http://schemas.openxmlformats.org/officeDocument/2006/relationships/image" Target="media/image47.wmf"/><Relationship Id="rId773" Type="http://schemas.openxmlformats.org/officeDocument/2006/relationships/hyperlink" Target="https://login.consultant.ru/link/?req=doc&amp;base=LAW&amp;n=523199&amp;dst=394" TargetMode="External"/><Relationship Id="rId121" Type="http://schemas.openxmlformats.org/officeDocument/2006/relationships/hyperlink" Target="https://login.consultant.ru/link/?req=doc&amp;base=LAW&amp;n=459414&amp;dst=100017" TargetMode="External"/><Relationship Id="rId219" Type="http://schemas.openxmlformats.org/officeDocument/2006/relationships/image" Target="media/image3.wmf"/><Relationship Id="rId426" Type="http://schemas.openxmlformats.org/officeDocument/2006/relationships/hyperlink" Target="https://login.consultant.ru/link/?req=doc&amp;base=LAW&amp;n=499996&amp;dst=100017" TargetMode="External"/><Relationship Id="rId633" Type="http://schemas.openxmlformats.org/officeDocument/2006/relationships/hyperlink" Target="https://login.consultant.ru/link/?req=doc&amp;base=LAW&amp;n=396428&amp;dst=100004" TargetMode="External"/><Relationship Id="rId67" Type="http://schemas.openxmlformats.org/officeDocument/2006/relationships/hyperlink" Target="https://login.consultant.ru/link/?req=doc&amp;base=LAW&amp;n=286872&amp;dst=100005" TargetMode="External"/><Relationship Id="rId272" Type="http://schemas.openxmlformats.org/officeDocument/2006/relationships/hyperlink" Target="https://login.consultant.ru/link/?req=doc&amp;base=LAW&amp;n=459414&amp;dst=101187" TargetMode="External"/><Relationship Id="rId577" Type="http://schemas.openxmlformats.org/officeDocument/2006/relationships/hyperlink" Target="https://login.consultant.ru/link/?req=doc&amp;base=LAW&amp;n=458991&amp;dst=100049" TargetMode="External"/><Relationship Id="rId700" Type="http://schemas.openxmlformats.org/officeDocument/2006/relationships/hyperlink" Target="https://login.consultant.ru/link/?req=doc&amp;base=LAW&amp;n=523199&amp;dst=189" TargetMode="External"/><Relationship Id="rId132" Type="http://schemas.openxmlformats.org/officeDocument/2006/relationships/hyperlink" Target="https://login.consultant.ru/link/?req=doc&amp;base=LAW&amp;n=498907&amp;dst=100012" TargetMode="External"/><Relationship Id="rId784" Type="http://schemas.openxmlformats.org/officeDocument/2006/relationships/hyperlink" Target="https://login.consultant.ru/link/?req=doc&amp;base=LAW&amp;n=523199&amp;dst=100044" TargetMode="External"/><Relationship Id="rId437" Type="http://schemas.openxmlformats.org/officeDocument/2006/relationships/hyperlink" Target="https://login.consultant.ru/link/?req=doc&amp;base=LAW&amp;n=500140&amp;dst=100103" TargetMode="External"/><Relationship Id="rId644" Type="http://schemas.openxmlformats.org/officeDocument/2006/relationships/hyperlink" Target="https://login.consultant.ru/link/?req=doc&amp;base=LAW&amp;n=523199&amp;dst=397" TargetMode="External"/><Relationship Id="rId283" Type="http://schemas.openxmlformats.org/officeDocument/2006/relationships/hyperlink" Target="https://login.consultant.ru/link/?req=doc&amp;base=LAW&amp;n=445486&amp;dst=100016" TargetMode="External"/><Relationship Id="rId490" Type="http://schemas.openxmlformats.org/officeDocument/2006/relationships/hyperlink" Target="https://login.consultant.ru/link/?req=doc&amp;base=LAW&amp;n=459303&amp;dst=100034" TargetMode="External"/><Relationship Id="rId504" Type="http://schemas.openxmlformats.org/officeDocument/2006/relationships/hyperlink" Target="https://login.consultant.ru/link/?req=doc&amp;base=LAW&amp;n=464103&amp;dst=100006" TargetMode="External"/><Relationship Id="rId711" Type="http://schemas.openxmlformats.org/officeDocument/2006/relationships/hyperlink" Target="https://login.consultant.ru/link/?req=doc&amp;base=LAW&amp;n=523199&amp;dst=435" TargetMode="External"/><Relationship Id="rId78" Type="http://schemas.openxmlformats.org/officeDocument/2006/relationships/hyperlink" Target="https://login.consultant.ru/link/?req=doc&amp;base=LAW&amp;n=360927&amp;dst=100005" TargetMode="External"/><Relationship Id="rId143" Type="http://schemas.openxmlformats.org/officeDocument/2006/relationships/hyperlink" Target="https://login.consultant.ru/link/?req=doc&amp;base=LAW&amp;n=324378&amp;dst=100013" TargetMode="External"/><Relationship Id="rId350" Type="http://schemas.openxmlformats.org/officeDocument/2006/relationships/hyperlink" Target="https://login.consultant.ru/link/?req=doc&amp;base=LAW&amp;n=424692&amp;dst=100036" TargetMode="External"/><Relationship Id="rId588" Type="http://schemas.openxmlformats.org/officeDocument/2006/relationships/hyperlink" Target="https://login.consultant.ru/link/?req=doc&amp;base=LAW&amp;n=470255&amp;dst=100010" TargetMode="External"/><Relationship Id="rId9" Type="http://schemas.openxmlformats.org/officeDocument/2006/relationships/hyperlink" Target="https://login.consultant.ru/link/?req=doc&amp;base=LAW&amp;n=208055&amp;dst=100005" TargetMode="External"/><Relationship Id="rId210" Type="http://schemas.openxmlformats.org/officeDocument/2006/relationships/hyperlink" Target="https://login.consultant.ru/link/?req=doc&amp;base=LAW&amp;n=500140&amp;dst=100016" TargetMode="External"/><Relationship Id="rId448" Type="http://schemas.openxmlformats.org/officeDocument/2006/relationships/hyperlink" Target="https://login.consultant.ru/link/?req=doc&amp;base=LAW&amp;n=459303&amp;dst=100012" TargetMode="External"/><Relationship Id="rId655" Type="http://schemas.openxmlformats.org/officeDocument/2006/relationships/hyperlink" Target="https://login.consultant.ru/link/?req=doc&amp;base=LAW&amp;n=523199&amp;dst=333" TargetMode="External"/><Relationship Id="rId294" Type="http://schemas.openxmlformats.org/officeDocument/2006/relationships/hyperlink" Target="https://login.consultant.ru/link/?req=doc&amp;base=LAW&amp;n=429381&amp;dst=100014" TargetMode="External"/><Relationship Id="rId308" Type="http://schemas.openxmlformats.org/officeDocument/2006/relationships/hyperlink" Target="https://login.consultant.ru/link/?req=doc&amp;base=LAW&amp;n=459414&amp;dst=101189" TargetMode="External"/><Relationship Id="rId515" Type="http://schemas.openxmlformats.org/officeDocument/2006/relationships/hyperlink" Target="https://login.consultant.ru/link/?req=doc&amp;base=LAW&amp;n=396428&amp;dst=100004" TargetMode="External"/><Relationship Id="rId722" Type="http://schemas.openxmlformats.org/officeDocument/2006/relationships/hyperlink" Target="https://login.consultant.ru/link/?req=doc&amp;base=LAW&amp;n=494133&amp;dst=100015" TargetMode="External"/><Relationship Id="rId89" Type="http://schemas.openxmlformats.org/officeDocument/2006/relationships/hyperlink" Target="https://login.consultant.ru/link/?req=doc&amp;base=LAW&amp;n=429381&amp;dst=100005" TargetMode="External"/><Relationship Id="rId154" Type="http://schemas.openxmlformats.org/officeDocument/2006/relationships/hyperlink" Target="https://login.consultant.ru/link/?req=doc&amp;base=LAW&amp;n=460368&amp;dst=100009" TargetMode="External"/><Relationship Id="rId361" Type="http://schemas.openxmlformats.org/officeDocument/2006/relationships/hyperlink" Target="https://login.consultant.ru/link/?req=doc&amp;base=LAW&amp;n=459414&amp;dst=101196" TargetMode="External"/><Relationship Id="rId599" Type="http://schemas.openxmlformats.org/officeDocument/2006/relationships/hyperlink" Target="https://login.consultant.ru/link/?req=doc&amp;base=LAW&amp;n=479962&amp;dst=100034" TargetMode="External"/><Relationship Id="rId459" Type="http://schemas.openxmlformats.org/officeDocument/2006/relationships/image" Target="media/image40.wmf"/><Relationship Id="rId666" Type="http://schemas.openxmlformats.org/officeDocument/2006/relationships/hyperlink" Target="https://login.consultant.ru/link/?req=doc&amp;base=LAW&amp;n=499121&amp;dst=100011" TargetMode="External"/><Relationship Id="rId16" Type="http://schemas.openxmlformats.org/officeDocument/2006/relationships/hyperlink" Target="https://login.consultant.ru/link/?req=doc&amp;base=LAW&amp;n=314588&amp;dst=100010" TargetMode="External"/><Relationship Id="rId221" Type="http://schemas.openxmlformats.org/officeDocument/2006/relationships/image" Target="media/image4.wmf"/><Relationship Id="rId319" Type="http://schemas.openxmlformats.org/officeDocument/2006/relationships/hyperlink" Target="https://login.consultant.ru/link/?req=doc&amp;base=LAW&amp;n=523199&amp;dst=257" TargetMode="External"/><Relationship Id="rId526" Type="http://schemas.openxmlformats.org/officeDocument/2006/relationships/hyperlink" Target="https://login.consultant.ru/link/?req=doc&amp;base=LAW&amp;n=500140&amp;dst=100131" TargetMode="External"/><Relationship Id="rId733" Type="http://schemas.openxmlformats.org/officeDocument/2006/relationships/hyperlink" Target="https://login.consultant.ru/link/?req=doc&amp;base=LAW&amp;n=525277&amp;dst=100029" TargetMode="External"/><Relationship Id="rId165" Type="http://schemas.openxmlformats.org/officeDocument/2006/relationships/hyperlink" Target="https://login.consultant.ru/link/?req=doc&amp;base=LAW&amp;n=459414&amp;dst=100095" TargetMode="External"/><Relationship Id="rId372" Type="http://schemas.openxmlformats.org/officeDocument/2006/relationships/hyperlink" Target="https://login.consultant.ru/link/?req=doc&amp;base=LAW&amp;n=445399&amp;dst=100024" TargetMode="External"/><Relationship Id="rId677" Type="http://schemas.openxmlformats.org/officeDocument/2006/relationships/hyperlink" Target="https://login.consultant.ru/link/?req=doc&amp;base=LAW&amp;n=523199&amp;dst=460" TargetMode="External"/><Relationship Id="rId232" Type="http://schemas.openxmlformats.org/officeDocument/2006/relationships/image" Target="media/image12.wmf"/><Relationship Id="rId27" Type="http://schemas.openxmlformats.org/officeDocument/2006/relationships/hyperlink" Target="https://login.consultant.ru/link/?req=doc&amp;base=LAW&amp;n=369698&amp;dst=100005" TargetMode="External"/><Relationship Id="rId537" Type="http://schemas.openxmlformats.org/officeDocument/2006/relationships/hyperlink" Target="https://login.consultant.ru/link/?req=doc&amp;base=LAW&amp;n=430278&amp;dst=100149" TargetMode="External"/><Relationship Id="rId744" Type="http://schemas.openxmlformats.org/officeDocument/2006/relationships/image" Target="media/image65.wmf"/><Relationship Id="rId80" Type="http://schemas.openxmlformats.org/officeDocument/2006/relationships/hyperlink" Target="https://login.consultant.ru/link/?req=doc&amp;base=LAW&amp;n=369698&amp;dst=100005" TargetMode="External"/><Relationship Id="rId176" Type="http://schemas.openxmlformats.org/officeDocument/2006/relationships/hyperlink" Target="https://login.consultant.ru/link/?req=doc&amp;base=LAW&amp;n=459414&amp;dst=100099" TargetMode="External"/><Relationship Id="rId383" Type="http://schemas.openxmlformats.org/officeDocument/2006/relationships/hyperlink" Target="https://login.consultant.ru/link/?req=doc&amp;base=LAW&amp;n=523199&amp;dst=394" TargetMode="External"/><Relationship Id="rId590" Type="http://schemas.openxmlformats.org/officeDocument/2006/relationships/hyperlink" Target="https://login.consultant.ru/link/?req=doc&amp;base=LAW&amp;n=479962&amp;dst=100029" TargetMode="External"/><Relationship Id="rId604" Type="http://schemas.openxmlformats.org/officeDocument/2006/relationships/hyperlink" Target="https://login.consultant.ru/link/?req=doc&amp;base=LAW&amp;n=459303&amp;dst=100039" TargetMode="External"/><Relationship Id="rId243" Type="http://schemas.openxmlformats.org/officeDocument/2006/relationships/image" Target="media/image18.wmf"/><Relationship Id="rId450" Type="http://schemas.openxmlformats.org/officeDocument/2006/relationships/hyperlink" Target="https://login.consultant.ru/link/?req=doc&amp;base=LAW&amp;n=500140&amp;dst=100108" TargetMode="External"/><Relationship Id="rId688" Type="http://schemas.openxmlformats.org/officeDocument/2006/relationships/hyperlink" Target="https://login.consultant.ru/link/?req=doc&amp;base=LAW&amp;n=482404&amp;dst=100028" TargetMode="External"/><Relationship Id="rId38" Type="http://schemas.openxmlformats.org/officeDocument/2006/relationships/hyperlink" Target="https://login.consultant.ru/link/?req=doc&amp;base=LAW&amp;n=500140&amp;dst=100005" TargetMode="External"/><Relationship Id="rId103" Type="http://schemas.openxmlformats.org/officeDocument/2006/relationships/hyperlink" Target="https://login.consultant.ru/link/?req=doc&amp;base=LAW&amp;n=494133&amp;dst=100005" TargetMode="External"/><Relationship Id="rId310" Type="http://schemas.openxmlformats.org/officeDocument/2006/relationships/hyperlink" Target="https://login.consultant.ru/link/?req=doc&amp;base=LAW&amp;n=424692&amp;dst=100019" TargetMode="External"/><Relationship Id="rId548" Type="http://schemas.openxmlformats.org/officeDocument/2006/relationships/hyperlink" Target="https://login.consultant.ru/link/?req=doc&amp;base=LAW&amp;n=479962&amp;dst=100011" TargetMode="External"/><Relationship Id="rId755" Type="http://schemas.openxmlformats.org/officeDocument/2006/relationships/hyperlink" Target="https://login.consultant.ru/link/?req=doc&amp;base=LAW&amp;n=522622&amp;dst=100048" TargetMode="External"/><Relationship Id="rId91" Type="http://schemas.openxmlformats.org/officeDocument/2006/relationships/hyperlink" Target="https://login.consultant.ru/link/?req=doc&amp;base=LAW&amp;n=500140&amp;dst=100005" TargetMode="External"/><Relationship Id="rId187" Type="http://schemas.openxmlformats.org/officeDocument/2006/relationships/hyperlink" Target="https://login.consultant.ru/link/?req=doc&amp;base=LAW&amp;n=523653&amp;dst=100010" TargetMode="External"/><Relationship Id="rId394" Type="http://schemas.openxmlformats.org/officeDocument/2006/relationships/hyperlink" Target="https://login.consultant.ru/link/?req=doc&amp;base=LAW&amp;n=479849&amp;dst=100025" TargetMode="External"/><Relationship Id="rId408" Type="http://schemas.openxmlformats.org/officeDocument/2006/relationships/hyperlink" Target="https://login.consultant.ru/link/?req=doc&amp;base=LAW&amp;n=429381&amp;dst=100018" TargetMode="External"/><Relationship Id="rId615" Type="http://schemas.openxmlformats.org/officeDocument/2006/relationships/hyperlink" Target="https://login.consultant.ru/link/?req=doc&amp;base=LAW&amp;n=459303&amp;dst=100043" TargetMode="External"/><Relationship Id="rId254" Type="http://schemas.openxmlformats.org/officeDocument/2006/relationships/image" Target="media/image24.wmf"/><Relationship Id="rId699" Type="http://schemas.openxmlformats.org/officeDocument/2006/relationships/hyperlink" Target="https://login.consultant.ru/link/?req=doc&amp;base=LAW&amp;n=523199&amp;dst=274" TargetMode="External"/><Relationship Id="rId49" Type="http://schemas.openxmlformats.org/officeDocument/2006/relationships/hyperlink" Target="https://login.consultant.ru/link/?req=doc&amp;base=LAW&amp;n=482404&amp;dst=100005" TargetMode="External"/><Relationship Id="rId114" Type="http://schemas.openxmlformats.org/officeDocument/2006/relationships/hyperlink" Target="https://login.consultant.ru/link/?req=doc&amp;base=LAW&amp;n=459414&amp;dst=100013" TargetMode="External"/><Relationship Id="rId461" Type="http://schemas.openxmlformats.org/officeDocument/2006/relationships/hyperlink" Target="https://login.consultant.ru/link/?req=doc&amp;base=LAW&amp;n=459303&amp;dst=100016" TargetMode="External"/><Relationship Id="rId559" Type="http://schemas.openxmlformats.org/officeDocument/2006/relationships/hyperlink" Target="https://login.consultant.ru/link/?req=doc&amp;base=LAW&amp;n=458991&amp;dst=100041" TargetMode="External"/><Relationship Id="rId766" Type="http://schemas.openxmlformats.org/officeDocument/2006/relationships/hyperlink" Target="https://login.consultant.ru/link/?req=doc&amp;base=LAW&amp;n=522622&amp;dst=100054" TargetMode="External"/><Relationship Id="rId198" Type="http://schemas.openxmlformats.org/officeDocument/2006/relationships/hyperlink" Target="https://login.consultant.ru/link/?req=doc&amp;base=LAW&amp;n=459414&amp;dst=100115" TargetMode="External"/><Relationship Id="rId321" Type="http://schemas.openxmlformats.org/officeDocument/2006/relationships/hyperlink" Target="https://login.consultant.ru/link/?req=doc&amp;base=LAW&amp;n=445399&amp;dst=100015" TargetMode="External"/><Relationship Id="rId419" Type="http://schemas.openxmlformats.org/officeDocument/2006/relationships/hyperlink" Target="https://login.consultant.ru/link/?req=doc&amp;base=LAW&amp;n=479849&amp;dst=100052" TargetMode="External"/><Relationship Id="rId626" Type="http://schemas.openxmlformats.org/officeDocument/2006/relationships/hyperlink" Target="https://login.consultant.ru/link/?req=doc&amp;base=LAW&amp;n=521842&amp;dst=100014" TargetMode="External"/><Relationship Id="rId265" Type="http://schemas.openxmlformats.org/officeDocument/2006/relationships/image" Target="media/image30.wmf"/><Relationship Id="rId472" Type="http://schemas.openxmlformats.org/officeDocument/2006/relationships/hyperlink" Target="https://login.consultant.ru/link/?req=doc&amp;base=LAW&amp;n=500140&amp;dst=100114" TargetMode="External"/><Relationship Id="rId125" Type="http://schemas.openxmlformats.org/officeDocument/2006/relationships/hyperlink" Target="https://login.consultant.ru/link/?req=doc&amp;base=LAW&amp;n=357927&amp;dst=100007" TargetMode="External"/><Relationship Id="rId332" Type="http://schemas.openxmlformats.org/officeDocument/2006/relationships/hyperlink" Target="https://login.consultant.ru/link/?req=doc&amp;base=LAW&amp;n=424692&amp;dst=100035" TargetMode="External"/><Relationship Id="rId777" Type="http://schemas.openxmlformats.org/officeDocument/2006/relationships/hyperlink" Target="https://login.consultant.ru/link/?req=doc&amp;base=LAW&amp;n=522622&amp;dst=100058" TargetMode="External"/><Relationship Id="rId637" Type="http://schemas.openxmlformats.org/officeDocument/2006/relationships/hyperlink" Target="https://login.consultant.ru/link/?req=doc&amp;base=LAW&amp;n=523199&amp;dst=394" TargetMode="External"/><Relationship Id="rId276" Type="http://schemas.openxmlformats.org/officeDocument/2006/relationships/hyperlink" Target="https://login.consultant.ru/link/?req=doc&amp;base=LAW&amp;n=459414&amp;dst=101187" TargetMode="External"/><Relationship Id="rId483" Type="http://schemas.openxmlformats.org/officeDocument/2006/relationships/hyperlink" Target="https://login.consultant.ru/link/?req=doc&amp;base=LAW&amp;n=459303&amp;dst=100032" TargetMode="External"/><Relationship Id="rId690" Type="http://schemas.openxmlformats.org/officeDocument/2006/relationships/hyperlink" Target="https://login.consultant.ru/link/?req=doc&amp;base=LAW&amp;n=482404&amp;dst=100031" TargetMode="External"/><Relationship Id="rId704" Type="http://schemas.openxmlformats.org/officeDocument/2006/relationships/hyperlink" Target="https://login.consultant.ru/link/?req=doc&amp;base=LAW&amp;n=525369" TargetMode="External"/><Relationship Id="rId40" Type="http://schemas.openxmlformats.org/officeDocument/2006/relationships/hyperlink" Target="https://login.consultant.ru/link/?req=doc&amp;base=LAW&amp;n=445399&amp;dst=100005" TargetMode="External"/><Relationship Id="rId136" Type="http://schemas.openxmlformats.org/officeDocument/2006/relationships/hyperlink" Target="https://login.consultant.ru/link/?req=doc&amp;base=LAW&amp;n=307872" TargetMode="External"/><Relationship Id="rId343" Type="http://schemas.openxmlformats.org/officeDocument/2006/relationships/hyperlink" Target="https://login.consultant.ru/link/?req=doc&amp;base=LAW&amp;n=369698&amp;dst=100015" TargetMode="External"/><Relationship Id="rId550" Type="http://schemas.openxmlformats.org/officeDocument/2006/relationships/hyperlink" Target="https://login.consultant.ru/link/?req=doc&amp;base=LAW&amp;n=479962&amp;dst=100014" TargetMode="External"/><Relationship Id="rId788" Type="http://schemas.openxmlformats.org/officeDocument/2006/relationships/theme" Target="theme/theme1.xml"/><Relationship Id="rId203" Type="http://schemas.openxmlformats.org/officeDocument/2006/relationships/hyperlink" Target="https://login.consultant.ru/link/?req=doc&amp;base=LAW&amp;n=459414&amp;dst=101187" TargetMode="External"/><Relationship Id="rId648" Type="http://schemas.openxmlformats.org/officeDocument/2006/relationships/hyperlink" Target="https://login.consultant.ru/link/?req=doc&amp;base=LAW&amp;n=523199&amp;dst=394" TargetMode="External"/><Relationship Id="rId287" Type="http://schemas.openxmlformats.org/officeDocument/2006/relationships/hyperlink" Target="https://login.consultant.ru/link/?req=doc&amp;base=LAW&amp;n=424692&amp;dst=100010" TargetMode="External"/><Relationship Id="rId410" Type="http://schemas.openxmlformats.org/officeDocument/2006/relationships/hyperlink" Target="https://login.consultant.ru/link/?req=doc&amp;base=LAW&amp;n=524432&amp;dst=100035" TargetMode="External"/><Relationship Id="rId494" Type="http://schemas.openxmlformats.org/officeDocument/2006/relationships/hyperlink" Target="https://login.consultant.ru/link/?req=doc&amp;base=LAW&amp;n=495935" TargetMode="External"/><Relationship Id="rId508" Type="http://schemas.openxmlformats.org/officeDocument/2006/relationships/hyperlink" Target="https://login.consultant.ru/link/?req=doc&amp;base=LAW&amp;n=500140&amp;dst=100122" TargetMode="External"/><Relationship Id="rId715" Type="http://schemas.openxmlformats.org/officeDocument/2006/relationships/hyperlink" Target="https://login.consultant.ru/link/?req=doc&amp;base=LAW&amp;n=494133&amp;dst=100011" TargetMode="External"/><Relationship Id="rId147" Type="http://schemas.openxmlformats.org/officeDocument/2006/relationships/hyperlink" Target="https://login.consultant.ru/link/?req=doc&amp;base=LAW&amp;n=459414&amp;dst=100078" TargetMode="External"/><Relationship Id="rId354" Type="http://schemas.openxmlformats.org/officeDocument/2006/relationships/hyperlink" Target="https://login.consultant.ru/link/?req=doc&amp;base=LAW&amp;n=351407&amp;dst=100005" TargetMode="External"/><Relationship Id="rId51" Type="http://schemas.openxmlformats.org/officeDocument/2006/relationships/hyperlink" Target="https://login.consultant.ru/link/?req=doc&amp;base=LAW&amp;n=522722&amp;dst=100005" TargetMode="External"/><Relationship Id="rId561" Type="http://schemas.openxmlformats.org/officeDocument/2006/relationships/hyperlink" Target="https://login.consultant.ru/link/?req=doc&amp;base=LAW&amp;n=458991&amp;dst=100042" TargetMode="External"/><Relationship Id="rId659" Type="http://schemas.openxmlformats.org/officeDocument/2006/relationships/hyperlink" Target="https://login.consultant.ru/link/?req=doc&amp;base=LAW&amp;n=523199&amp;dst=191" TargetMode="External"/><Relationship Id="rId214" Type="http://schemas.openxmlformats.org/officeDocument/2006/relationships/hyperlink" Target="https://login.consultant.ru/link/?req=doc&amp;base=LAW&amp;n=521793" TargetMode="External"/><Relationship Id="rId298" Type="http://schemas.openxmlformats.org/officeDocument/2006/relationships/hyperlink" Target="https://login.consultant.ru/link/?req=doc&amp;base=LAW&amp;n=500140&amp;dst=100096" TargetMode="External"/><Relationship Id="rId421" Type="http://schemas.openxmlformats.org/officeDocument/2006/relationships/hyperlink" Target="https://login.consultant.ru/link/?req=doc&amp;base=LAW&amp;n=479849&amp;dst=100053" TargetMode="External"/><Relationship Id="rId519" Type="http://schemas.openxmlformats.org/officeDocument/2006/relationships/hyperlink" Target="https://login.consultant.ru/link/?req=doc&amp;base=LAW&amp;n=500140&amp;dst=100127" TargetMode="External"/><Relationship Id="rId158" Type="http://schemas.openxmlformats.org/officeDocument/2006/relationships/hyperlink" Target="https://login.consultant.ru/link/?req=doc&amp;base=LAW&amp;n=498907&amp;dst=100012" TargetMode="External"/><Relationship Id="rId726" Type="http://schemas.openxmlformats.org/officeDocument/2006/relationships/hyperlink" Target="https://login.consultant.ru/link/?req=doc&amp;base=LAW&amp;n=494133&amp;dst=100016" TargetMode="External"/><Relationship Id="rId62" Type="http://schemas.openxmlformats.org/officeDocument/2006/relationships/hyperlink" Target="https://login.consultant.ru/link/?req=doc&amp;base=LAW&amp;n=202962&amp;dst=100005" TargetMode="External"/><Relationship Id="rId365" Type="http://schemas.openxmlformats.org/officeDocument/2006/relationships/hyperlink" Target="https://login.consultant.ru/link/?req=doc&amp;base=LAW&amp;n=445399&amp;dst=100020" TargetMode="External"/><Relationship Id="rId572" Type="http://schemas.openxmlformats.org/officeDocument/2006/relationships/hyperlink" Target="https://login.consultant.ru/link/?req=doc&amp;base=LAW&amp;n=523199&amp;dst=100070" TargetMode="External"/><Relationship Id="rId225" Type="http://schemas.openxmlformats.org/officeDocument/2006/relationships/image" Target="media/image7.wmf"/><Relationship Id="rId432" Type="http://schemas.openxmlformats.org/officeDocument/2006/relationships/hyperlink" Target="https://login.consultant.ru/link/?req=doc&amp;base=LAW&amp;n=439073&amp;dst=100010" TargetMode="External"/><Relationship Id="rId737" Type="http://schemas.openxmlformats.org/officeDocument/2006/relationships/hyperlink" Target="https://login.consultant.ru/link/?req=doc&amp;base=LAW&amp;n=523199&amp;dst=100044" TargetMode="External"/><Relationship Id="rId73" Type="http://schemas.openxmlformats.org/officeDocument/2006/relationships/hyperlink" Target="https://login.consultant.ru/link/?req=doc&amp;base=LAW&amp;n=341220&amp;dst=100005" TargetMode="External"/><Relationship Id="rId169" Type="http://schemas.openxmlformats.org/officeDocument/2006/relationships/hyperlink" Target="https://login.consultant.ru/link/?req=doc&amp;base=LAW&amp;n=459414&amp;dst=100098" TargetMode="External"/><Relationship Id="rId376" Type="http://schemas.openxmlformats.org/officeDocument/2006/relationships/hyperlink" Target="https://login.consultant.ru/link/?req=doc&amp;base=LAW&amp;n=367910&amp;dst=100018" TargetMode="External"/><Relationship Id="rId583" Type="http://schemas.openxmlformats.org/officeDocument/2006/relationships/hyperlink" Target="https://login.consultant.ru/link/?req=doc&amp;base=LAW&amp;n=462056&amp;dst=1000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0140&amp;dst=100020" TargetMode="External"/><Relationship Id="rId443" Type="http://schemas.openxmlformats.org/officeDocument/2006/relationships/hyperlink" Target="https://login.consultant.ru/link/?req=doc&amp;base=LAW&amp;n=439073&amp;dst=100010" TargetMode="External"/><Relationship Id="rId650" Type="http://schemas.openxmlformats.org/officeDocument/2006/relationships/image" Target="media/image55.wmf"/><Relationship Id="rId303" Type="http://schemas.openxmlformats.org/officeDocument/2006/relationships/hyperlink" Target="https://login.consultant.ru/link/?req=doc&amp;base=LAW&amp;n=26303&amp;dst=100168" TargetMode="External"/><Relationship Id="rId748" Type="http://schemas.openxmlformats.org/officeDocument/2006/relationships/hyperlink" Target="https://login.consultant.ru/link/?req=doc&amp;base=LAW&amp;n=523199&amp;dst=100215" TargetMode="External"/><Relationship Id="rId84" Type="http://schemas.openxmlformats.org/officeDocument/2006/relationships/hyperlink" Target="https://login.consultant.ru/link/?req=doc&amp;base=LAW&amp;n=392114&amp;dst=100005" TargetMode="External"/><Relationship Id="rId387" Type="http://schemas.openxmlformats.org/officeDocument/2006/relationships/hyperlink" Target="https://login.consultant.ru/link/?req=doc&amp;base=LAW&amp;n=479849&amp;dst=100020" TargetMode="External"/><Relationship Id="rId510" Type="http://schemas.openxmlformats.org/officeDocument/2006/relationships/hyperlink" Target="https://login.consultant.ru/link/?req=doc&amp;base=LAW&amp;n=500140&amp;dst=100122" TargetMode="External"/><Relationship Id="rId594" Type="http://schemas.openxmlformats.org/officeDocument/2006/relationships/hyperlink" Target="https://login.consultant.ru/link/?req=doc&amp;base=LAW&amp;n=459419&amp;dst=100034" TargetMode="External"/><Relationship Id="rId608" Type="http://schemas.openxmlformats.org/officeDocument/2006/relationships/image" Target="media/image49.wmf"/><Relationship Id="rId247" Type="http://schemas.openxmlformats.org/officeDocument/2006/relationships/hyperlink" Target="https://login.consultant.ru/link/?req=doc&amp;base=LAW&amp;n=459414&amp;dst=101187" TargetMode="External"/><Relationship Id="rId107" Type="http://schemas.openxmlformats.org/officeDocument/2006/relationships/hyperlink" Target="https://login.consultant.ru/link/?req=doc&amp;base=LAW&amp;n=521842&amp;dst=100005" TargetMode="External"/><Relationship Id="rId454" Type="http://schemas.openxmlformats.org/officeDocument/2006/relationships/hyperlink" Target="https://login.consultant.ru/link/?req=doc&amp;base=LAW&amp;n=526158&amp;dst=100379" TargetMode="External"/><Relationship Id="rId661" Type="http://schemas.openxmlformats.org/officeDocument/2006/relationships/hyperlink" Target="https://login.consultant.ru/link/?req=doc&amp;base=LAW&amp;n=499769" TargetMode="External"/><Relationship Id="rId759" Type="http://schemas.openxmlformats.org/officeDocument/2006/relationships/hyperlink" Target="https://login.consultant.ru/link/?req=doc&amp;base=LAW&amp;n=511791&amp;dst=1080" TargetMode="External"/><Relationship Id="rId11" Type="http://schemas.openxmlformats.org/officeDocument/2006/relationships/hyperlink" Target="https://login.consultant.ru/link/?req=doc&amp;base=LAW&amp;n=214887&amp;dst=100005" TargetMode="External"/><Relationship Id="rId314" Type="http://schemas.openxmlformats.org/officeDocument/2006/relationships/hyperlink" Target="https://login.consultant.ru/link/?req=doc&amp;base=LAW&amp;n=459414&amp;dst=101190" TargetMode="External"/><Relationship Id="rId398" Type="http://schemas.openxmlformats.org/officeDocument/2006/relationships/hyperlink" Target="https://login.consultant.ru/link/?req=doc&amp;base=LAW&amp;n=354325&amp;dst=100010" TargetMode="External"/><Relationship Id="rId521" Type="http://schemas.openxmlformats.org/officeDocument/2006/relationships/hyperlink" Target="https://login.consultant.ru/link/?req=doc&amp;base=LAW&amp;n=500140&amp;dst=100129" TargetMode="External"/><Relationship Id="rId61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151</Pages>
  <Words>70024</Words>
  <Characters>399138</Characters>
  <Application>Microsoft Office Word</Application>
  <DocSecurity>0</DocSecurity>
  <Lines>3326</Lines>
  <Paragraphs>936</Paragraphs>
  <ScaleCrop>false</ScaleCrop>
  <Company/>
  <LinksUpToDate>false</LinksUpToDate>
  <CharactersWithSpaces>468226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2026-03-27T08:31:00Z</dcterms:created>
  <dcterms:modified xsi:type="dcterms:W3CDTF">2026-03-27T08:33:00Z</dcterms:modified>
</cp:coreProperties>
</file>